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42D9" w14:textId="010F1C8F" w:rsidR="007A4BCD" w:rsidRDefault="007A4BCD" w:rsidP="007A4BCD">
      <w:pPr>
        <w:jc w:val="center"/>
        <w:rPr>
          <w:rFonts w:ascii="Bradley Hand ITC" w:hAnsi="Bradley Hand ITC"/>
          <w:sz w:val="56"/>
          <w:szCs w:val="56"/>
        </w:rPr>
      </w:pPr>
      <w:r w:rsidRPr="00C32119">
        <w:rPr>
          <w:rFonts w:ascii="Bradley Hand ITC" w:hAnsi="Bradley Hand ITC"/>
          <w:sz w:val="56"/>
          <w:szCs w:val="56"/>
        </w:rPr>
        <w:t xml:space="preserve">Come Follow Me </w:t>
      </w:r>
      <w:r>
        <w:rPr>
          <w:rFonts w:ascii="Bradley Hand ITC" w:hAnsi="Bradley Hand ITC"/>
          <w:sz w:val="56"/>
          <w:szCs w:val="56"/>
        </w:rPr>
        <w:t>May 2-8</w:t>
      </w:r>
    </w:p>
    <w:p w14:paraId="0C2A18B5" w14:textId="77777777" w:rsidR="007A4BCD" w:rsidRPr="007A4BCD" w:rsidRDefault="007A4BCD" w:rsidP="007A4BCD">
      <w:pPr>
        <w:jc w:val="center"/>
        <w:rPr>
          <w:rFonts w:ascii="Times New Roman" w:hAnsi="Times New Roman" w:cs="Times New Roman"/>
          <w:b/>
          <w:bCs/>
          <w:sz w:val="36"/>
          <w:szCs w:val="36"/>
        </w:rPr>
      </w:pPr>
      <w:r w:rsidRPr="007A4BCD">
        <w:rPr>
          <w:rFonts w:ascii="Times New Roman" w:hAnsi="Times New Roman" w:cs="Times New Roman"/>
          <w:b/>
          <w:bCs/>
          <w:sz w:val="36"/>
          <w:szCs w:val="36"/>
        </w:rPr>
        <w:t>Exodus 35–40; Leviticus 1; 16; 19</w:t>
      </w:r>
    </w:p>
    <w:p w14:paraId="49193960" w14:textId="6A848987" w:rsidR="009E0B1C" w:rsidRDefault="007A4BCD" w:rsidP="007A4BCD">
      <w:pPr>
        <w:jc w:val="center"/>
        <w:rPr>
          <w:rFonts w:ascii="Times New Roman" w:hAnsi="Times New Roman" w:cs="Times New Roman"/>
          <w:b/>
          <w:bCs/>
          <w:sz w:val="36"/>
          <w:szCs w:val="36"/>
        </w:rPr>
      </w:pPr>
      <w:r w:rsidRPr="007A4BCD">
        <w:rPr>
          <w:rFonts w:ascii="Times New Roman" w:hAnsi="Times New Roman" w:cs="Times New Roman"/>
          <w:b/>
          <w:bCs/>
          <w:sz w:val="36"/>
          <w:szCs w:val="36"/>
        </w:rPr>
        <w:t>“Holiness to the Lord”</w:t>
      </w:r>
    </w:p>
    <w:p w14:paraId="64B35BCF" w14:textId="5B362D4F" w:rsidR="007A4BCD" w:rsidRPr="007A4BCD" w:rsidRDefault="007A4BCD" w:rsidP="007A4BCD">
      <w:pPr>
        <w:pStyle w:val="intro"/>
        <w:spacing w:before="0" w:beforeAutospacing="0" w:after="0" w:afterAutospacing="0"/>
        <w:textAlignment w:val="baseline"/>
        <w:rPr>
          <w:rFonts w:ascii="Palatino Linotype" w:hAnsi="Palatino Linotype"/>
        </w:rPr>
      </w:pPr>
      <w:r w:rsidRPr="007A4BCD">
        <w:rPr>
          <w:rFonts w:ascii="Palatino Linotype" w:hAnsi="Palatino Linotype"/>
        </w:rPr>
        <w:t>As you study the scriptures, pay attention to spiritual impressions you receive about ways you can become more like Heavenly Father and Jesus Christ.</w:t>
      </w:r>
    </w:p>
    <w:p w14:paraId="48750FAF" w14:textId="77777777" w:rsidR="007A4BCD" w:rsidRDefault="007A4BCD" w:rsidP="007A4BCD">
      <w:pPr>
        <w:pStyle w:val="intro"/>
        <w:spacing w:before="0" w:beforeAutospacing="0" w:after="0" w:afterAutospacing="0"/>
        <w:textAlignment w:val="baseline"/>
      </w:pPr>
    </w:p>
    <w:p w14:paraId="4FD5FF7F" w14:textId="77777777" w:rsidR="007A4BCD" w:rsidRDefault="007A4BCD" w:rsidP="007A4BCD">
      <w:pPr>
        <w:pStyle w:val="NormalWeb"/>
        <w:shd w:val="clear" w:color="auto" w:fill="FFFFFF"/>
        <w:spacing w:before="0" w:beforeAutospacing="0" w:after="0" w:afterAutospacing="0"/>
        <w:textAlignment w:val="baseline"/>
        <w:rPr>
          <w:rFonts w:ascii="Georgia" w:hAnsi="Georgia"/>
          <w:color w:val="000000"/>
          <w:sz w:val="27"/>
          <w:szCs w:val="27"/>
        </w:rPr>
      </w:pPr>
      <w:r>
        <w:rPr>
          <w:rStyle w:val="label"/>
          <w:rFonts w:ascii="Georgia" w:hAnsi="Georgia"/>
          <w:color w:val="000000"/>
          <w:sz w:val="27"/>
          <w:szCs w:val="27"/>
          <w:bdr w:val="none" w:sz="0" w:space="0" w:color="auto" w:frame="1"/>
        </w:rPr>
        <w:t>Record Your Impressions</w:t>
      </w:r>
    </w:p>
    <w:p w14:paraId="50C266EB" w14:textId="77777777" w:rsidR="007A4BCD" w:rsidRDefault="007A4BCD" w:rsidP="007A4BCD">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E266E55" w14:textId="0E0016F8" w:rsidR="007A4BCD" w:rsidRPr="007A4BCD" w:rsidRDefault="007A4BCD" w:rsidP="007A4BCD">
      <w:pPr>
        <w:pStyle w:val="NormalWeb"/>
        <w:shd w:val="clear" w:color="auto" w:fill="FFFFFF"/>
        <w:spacing w:before="0" w:beforeAutospacing="0" w:after="0" w:afterAutospacing="0"/>
        <w:textAlignment w:val="baseline"/>
        <w:rPr>
          <w:rFonts w:ascii="Palatino Linotype" w:hAnsi="Palatino Linotype"/>
          <w:color w:val="000000"/>
        </w:rPr>
      </w:pPr>
      <w:r w:rsidRPr="007A4BCD">
        <w:rPr>
          <w:rFonts w:ascii="Palatino Linotype" w:hAnsi="Palatino Linotype"/>
          <w:color w:val="000000"/>
        </w:rPr>
        <w:t>Leaving Egypt—as important and miraculous as that was—didn’t fully accomplish God’s purposes for the children of Israel. Even future prosperity in the promised land wasn’t God’s ultimate objective for them. These were only steps toward what God really wanted for His people: “Ye shall be holy: for I the Lord your God am holy” (</w:t>
      </w:r>
      <w:hyperlink r:id="rId5" w:anchor="p2" w:history="1">
        <w:r w:rsidRPr="007A4BCD">
          <w:rPr>
            <w:rStyle w:val="Hyperlink"/>
            <w:rFonts w:ascii="Palatino Linotype" w:hAnsi="Palatino Linotype"/>
            <w:bdr w:val="none" w:sz="0" w:space="0" w:color="auto" w:frame="1"/>
          </w:rPr>
          <w:t>Leviticus 19:2</w:t>
        </w:r>
      </w:hyperlink>
      <w:r w:rsidRPr="007A4BCD">
        <w:rPr>
          <w:rFonts w:ascii="Palatino Linotype" w:hAnsi="Palatino Linotype"/>
          <w:color w:val="000000"/>
        </w:rPr>
        <w:t>). How did God seek to make His people holy when they had known nothing but captivity for generations? He commanded them to create a place of holiness to the Lord—a tabernacle in the wilderness. He gave them covenants and laws to guide their actions and, ultimately, to change their hearts. And when they fell short in their efforts to keep those laws, He commanded them to make animal sacrifices to symbolize atonement for their sins. All of this was meant to point their minds, their hearts, and their lives toward the Savior and the redemption He offers. He is the true path to holiness, for the Israelites and for us. We have all spent some time in the captivity of sin, and we are all invited to repent—to leave sin behind and follow Jesus Christ, who has promised, “I am able to make you holy” (</w:t>
      </w:r>
      <w:hyperlink r:id="rId6" w:anchor="p7" w:history="1">
        <w:r w:rsidRPr="007A4BCD">
          <w:rPr>
            <w:rStyle w:val="Hyperlink"/>
            <w:rFonts w:ascii="Palatino Linotype" w:hAnsi="Palatino Linotype"/>
            <w:bdr w:val="none" w:sz="0" w:space="0" w:color="auto" w:frame="1"/>
          </w:rPr>
          <w:t>Doctrine and Covenants 60:7</w:t>
        </w:r>
      </w:hyperlink>
      <w:r w:rsidRPr="007A4BCD">
        <w:rPr>
          <w:rFonts w:ascii="Palatino Linotype" w:hAnsi="Palatino Linotype"/>
          <w:color w:val="000000"/>
        </w:rPr>
        <w:t>).</w:t>
      </w:r>
    </w:p>
    <w:p w14:paraId="347DDF64" w14:textId="77777777" w:rsidR="007A4BCD" w:rsidRPr="007A4BCD" w:rsidRDefault="007A4BCD" w:rsidP="007A4BCD">
      <w:pPr>
        <w:pStyle w:val="NormalWeb"/>
        <w:shd w:val="clear" w:color="auto" w:fill="FFFFFF"/>
        <w:spacing w:before="0" w:beforeAutospacing="0" w:after="0" w:afterAutospacing="0"/>
        <w:textAlignment w:val="baseline"/>
        <w:rPr>
          <w:rFonts w:ascii="Palatino Linotype" w:hAnsi="Palatino Linotype"/>
          <w:color w:val="000000"/>
        </w:rPr>
      </w:pPr>
    </w:p>
    <w:p w14:paraId="2363A200" w14:textId="1F5FC6E8" w:rsidR="007A4BCD" w:rsidRDefault="007A4BCD" w:rsidP="007A4BCD">
      <w:pPr>
        <w:pStyle w:val="NormalWeb"/>
        <w:shd w:val="clear" w:color="auto" w:fill="FFFFFF"/>
        <w:spacing w:before="0" w:beforeAutospacing="0" w:after="0" w:afterAutospacing="0"/>
        <w:textAlignment w:val="baseline"/>
        <w:rPr>
          <w:rFonts w:ascii="Palatino Linotype" w:hAnsi="Palatino Linotype"/>
          <w:color w:val="000000"/>
        </w:rPr>
      </w:pPr>
      <w:r w:rsidRPr="007A4BCD">
        <w:rPr>
          <w:rFonts w:ascii="Palatino Linotype" w:hAnsi="Palatino Linotype"/>
          <w:color w:val="000000"/>
        </w:rPr>
        <w:t>For an overview of the book of Leviticus, see “</w:t>
      </w:r>
      <w:hyperlink r:id="rId7" w:history="1">
        <w:r w:rsidRPr="007A4BCD">
          <w:rPr>
            <w:rStyle w:val="Hyperlink"/>
            <w:rFonts w:ascii="Palatino Linotype" w:hAnsi="Palatino Linotype"/>
            <w:bdr w:val="none" w:sz="0" w:space="0" w:color="auto" w:frame="1"/>
          </w:rPr>
          <w:t>Leviticus</w:t>
        </w:r>
      </w:hyperlink>
      <w:r w:rsidRPr="007A4BCD">
        <w:rPr>
          <w:rFonts w:ascii="Palatino Linotype" w:hAnsi="Palatino Linotype"/>
          <w:color w:val="000000"/>
        </w:rPr>
        <w:t>” in the Bible Dictionary.</w:t>
      </w:r>
    </w:p>
    <w:p w14:paraId="385E6289" w14:textId="17F6FAB6" w:rsidR="006555E3" w:rsidRDefault="006555E3" w:rsidP="007A4BCD">
      <w:pPr>
        <w:pStyle w:val="NormalWeb"/>
        <w:shd w:val="clear" w:color="auto" w:fill="FFFFFF"/>
        <w:spacing w:before="0" w:beforeAutospacing="0" w:after="0" w:afterAutospacing="0"/>
        <w:textAlignment w:val="baseline"/>
        <w:rPr>
          <w:rFonts w:ascii="Palatino Linotype" w:hAnsi="Palatino Linotype"/>
          <w:color w:val="000000"/>
        </w:rPr>
      </w:pPr>
    </w:p>
    <w:p w14:paraId="0DBF35FD" w14:textId="77777777" w:rsidR="006555E3" w:rsidRPr="006555E3" w:rsidRDefault="006555E3" w:rsidP="006555E3">
      <w:pPr>
        <w:shd w:val="clear" w:color="auto" w:fill="FFFFFF"/>
        <w:spacing w:after="0" w:line="240" w:lineRule="auto"/>
        <w:textAlignment w:val="baseline"/>
        <w:outlineLvl w:val="1"/>
        <w:rPr>
          <w:rFonts w:ascii="Arial" w:eastAsia="Times New Roman" w:hAnsi="Arial" w:cs="Arial"/>
          <w:color w:val="7030A0"/>
          <w:sz w:val="44"/>
          <w:szCs w:val="44"/>
        </w:rPr>
      </w:pPr>
      <w:r w:rsidRPr="006555E3">
        <w:rPr>
          <w:rFonts w:ascii="Arial" w:eastAsia="Times New Roman" w:hAnsi="Arial" w:cs="Arial"/>
          <w:color w:val="7030A0"/>
          <w:sz w:val="44"/>
          <w:szCs w:val="44"/>
        </w:rPr>
        <w:t>(13-1) Introduction</w:t>
      </w:r>
    </w:p>
    <w:p w14:paraId="7B86DC36" w14:textId="77777777" w:rsidR="006555E3" w:rsidRPr="006555E3" w:rsidRDefault="006555E3" w:rsidP="006555E3">
      <w:pPr>
        <w:shd w:val="clear" w:color="auto" w:fill="FFFFFF"/>
        <w:spacing w:after="0" w:line="240" w:lineRule="auto"/>
        <w:textAlignment w:val="baseline"/>
        <w:rPr>
          <w:rFonts w:ascii="inherit" w:eastAsia="Times New Roman" w:hAnsi="inherit" w:cs="Times New Roman"/>
          <w:color w:val="7030A0"/>
          <w:sz w:val="27"/>
          <w:szCs w:val="27"/>
        </w:rPr>
      </w:pPr>
      <w:r w:rsidRPr="006555E3">
        <w:rPr>
          <w:rFonts w:ascii="inherit" w:eastAsia="Times New Roman" w:hAnsi="inherit" w:cs="Times New Roman"/>
          <w:color w:val="7030A0"/>
          <w:sz w:val="27"/>
          <w:szCs w:val="27"/>
        </w:rPr>
        <w:t>Out of the thunders of Sinai the Lord revealed a glorious plan by which He could redeem the children of Israel. The Lord opened the heavens to Moses and through him extended to Israel the opportunity to come to a fulness of His glory, taste of His love, and truly become a Zion people (see </w:t>
      </w:r>
      <w:hyperlink r:id="rId8" w:anchor="p8" w:history="1">
        <w:r w:rsidRPr="006555E3">
          <w:rPr>
            <w:rFonts w:ascii="inherit" w:eastAsia="Times New Roman" w:hAnsi="inherit" w:cs="Times New Roman"/>
            <w:color w:val="7030A0"/>
            <w:sz w:val="27"/>
            <w:szCs w:val="27"/>
            <w:u w:val="single"/>
            <w:bdr w:val="none" w:sz="0" w:space="0" w:color="auto" w:frame="1"/>
          </w:rPr>
          <w:t>Exodus 25:8</w:t>
        </w:r>
      </w:hyperlink>
      <w:r w:rsidRPr="006555E3">
        <w:rPr>
          <w:rFonts w:ascii="inherit" w:eastAsia="Times New Roman" w:hAnsi="inherit" w:cs="Times New Roman"/>
          <w:color w:val="7030A0"/>
          <w:sz w:val="27"/>
          <w:szCs w:val="27"/>
        </w:rPr>
        <w:t>; </w:t>
      </w:r>
      <w:hyperlink r:id="rId9" w:anchor="p43" w:history="1">
        <w:r w:rsidRPr="006555E3">
          <w:rPr>
            <w:rFonts w:ascii="inherit" w:eastAsia="Times New Roman" w:hAnsi="inherit" w:cs="Times New Roman"/>
            <w:color w:val="7030A0"/>
            <w:sz w:val="27"/>
            <w:szCs w:val="27"/>
            <w:u w:val="single"/>
            <w:bdr w:val="none" w:sz="0" w:space="0" w:color="auto" w:frame="1"/>
          </w:rPr>
          <w:t>29:43</w:t>
        </w:r>
      </w:hyperlink>
      <w:r w:rsidRPr="006555E3">
        <w:rPr>
          <w:rFonts w:ascii="inherit" w:eastAsia="Times New Roman" w:hAnsi="inherit" w:cs="Times New Roman"/>
          <w:color w:val="7030A0"/>
          <w:sz w:val="27"/>
          <w:szCs w:val="27"/>
        </w:rPr>
        <w:t>; </w:t>
      </w:r>
      <w:hyperlink r:id="rId10" w:anchor="p23" w:history="1">
        <w:r w:rsidRPr="006555E3">
          <w:rPr>
            <w:rFonts w:ascii="inherit" w:eastAsia="Times New Roman" w:hAnsi="inherit" w:cs="Times New Roman"/>
            <w:color w:val="7030A0"/>
            <w:sz w:val="27"/>
            <w:szCs w:val="27"/>
            <w:u w:val="single"/>
            <w:bdr w:val="none" w:sz="0" w:space="0" w:color="auto" w:frame="1"/>
          </w:rPr>
          <w:t>D&amp;C 84:23–27</w:t>
        </w:r>
      </w:hyperlink>
      <w:r w:rsidRPr="006555E3">
        <w:rPr>
          <w:rFonts w:ascii="inherit" w:eastAsia="Times New Roman" w:hAnsi="inherit" w:cs="Times New Roman"/>
          <w:color w:val="7030A0"/>
          <w:sz w:val="27"/>
          <w:szCs w:val="27"/>
        </w:rPr>
        <w:t>). During his forty-day fast upon the mount, Moses received every detail needed for the construction of a tabernacle, a house of the Lord, where Israel could come and receive the keys of salvation and exaltation.</w:t>
      </w:r>
    </w:p>
    <w:p w14:paraId="7FBAF162" w14:textId="77777777" w:rsidR="006555E3" w:rsidRPr="006555E3" w:rsidRDefault="006555E3" w:rsidP="006555E3">
      <w:pPr>
        <w:shd w:val="clear" w:color="auto" w:fill="FFFFFF"/>
        <w:spacing w:after="0" w:line="240" w:lineRule="auto"/>
        <w:textAlignment w:val="baseline"/>
        <w:rPr>
          <w:rFonts w:ascii="inherit" w:eastAsia="Times New Roman" w:hAnsi="inherit" w:cs="Times New Roman"/>
          <w:color w:val="7030A0"/>
          <w:sz w:val="27"/>
          <w:szCs w:val="27"/>
        </w:rPr>
      </w:pPr>
      <w:r w:rsidRPr="006555E3">
        <w:rPr>
          <w:rFonts w:ascii="inherit" w:eastAsia="Times New Roman" w:hAnsi="inherit" w:cs="Times New Roman"/>
          <w:color w:val="7030A0"/>
          <w:sz w:val="27"/>
          <w:szCs w:val="27"/>
        </w:rPr>
        <w:lastRenderedPageBreak/>
        <w:t>The tie between this tabernacle and latter-day temples is unmistakable. Like modern temples, the tabernacle was to be a house wherein “every needful thing” could be found (</w:t>
      </w:r>
      <w:hyperlink r:id="rId11" w:anchor="p15" w:history="1">
        <w:r w:rsidRPr="006555E3">
          <w:rPr>
            <w:rFonts w:ascii="inherit" w:eastAsia="Times New Roman" w:hAnsi="inherit" w:cs="Times New Roman"/>
            <w:color w:val="7030A0"/>
            <w:sz w:val="27"/>
            <w:szCs w:val="27"/>
            <w:u w:val="single"/>
            <w:bdr w:val="none" w:sz="0" w:space="0" w:color="auto" w:frame="1"/>
          </w:rPr>
          <w:t>D&amp;C 109:15</w:t>
        </w:r>
      </w:hyperlink>
      <w:r w:rsidRPr="006555E3">
        <w:rPr>
          <w:rFonts w:ascii="inherit" w:eastAsia="Times New Roman" w:hAnsi="inherit" w:cs="Times New Roman"/>
          <w:color w:val="7030A0"/>
          <w:sz w:val="27"/>
          <w:szCs w:val="27"/>
        </w:rPr>
        <w:t>). It would be a house of prayer, a house of fasting, a house of faith, a house of glory and of God, so that “all the incomings of thy people, into this house, may be in the name of the Lord; that all their outgoings from this house may be in the name of the Lord” (</w:t>
      </w:r>
      <w:hyperlink r:id="rId12" w:anchor="p16" w:history="1">
        <w:r w:rsidRPr="006555E3">
          <w:rPr>
            <w:rFonts w:ascii="inherit" w:eastAsia="Times New Roman" w:hAnsi="inherit" w:cs="Times New Roman"/>
            <w:color w:val="7030A0"/>
            <w:sz w:val="27"/>
            <w:szCs w:val="27"/>
            <w:u w:val="single"/>
            <w:bdr w:val="none" w:sz="0" w:space="0" w:color="auto" w:frame="1"/>
          </w:rPr>
          <w:t>D&amp;C 109:16–18</w:t>
        </w:r>
      </w:hyperlink>
      <w:r w:rsidRPr="006555E3">
        <w:rPr>
          <w:rFonts w:ascii="inherit" w:eastAsia="Times New Roman" w:hAnsi="inherit" w:cs="Times New Roman"/>
          <w:color w:val="7030A0"/>
          <w:sz w:val="27"/>
          <w:szCs w:val="27"/>
        </w:rPr>
        <w:t>; see also </w:t>
      </w:r>
      <w:hyperlink r:id="rId13" w:anchor="p23" w:history="1">
        <w:r w:rsidRPr="006555E3">
          <w:rPr>
            <w:rFonts w:ascii="inherit" w:eastAsia="Times New Roman" w:hAnsi="inherit" w:cs="Times New Roman"/>
            <w:color w:val="7030A0"/>
            <w:sz w:val="27"/>
            <w:szCs w:val="27"/>
            <w:u w:val="single"/>
            <w:bdr w:val="none" w:sz="0" w:space="0" w:color="auto" w:frame="1"/>
          </w:rPr>
          <w:t>Leviticus 9:23</w:t>
        </w:r>
      </w:hyperlink>
      <w:r w:rsidRPr="006555E3">
        <w:rPr>
          <w:rFonts w:ascii="inherit" w:eastAsia="Times New Roman" w:hAnsi="inherit" w:cs="Times New Roman"/>
          <w:color w:val="7030A0"/>
          <w:sz w:val="27"/>
          <w:szCs w:val="27"/>
        </w:rPr>
        <w:t>; </w:t>
      </w:r>
      <w:hyperlink r:id="rId14" w:anchor="p8" w:history="1">
        <w:r w:rsidRPr="006555E3">
          <w:rPr>
            <w:rFonts w:ascii="inherit" w:eastAsia="Times New Roman" w:hAnsi="inherit" w:cs="Times New Roman"/>
            <w:color w:val="7030A0"/>
            <w:sz w:val="27"/>
            <w:szCs w:val="27"/>
            <w:u w:val="single"/>
            <w:bdr w:val="none" w:sz="0" w:space="0" w:color="auto" w:frame="1"/>
          </w:rPr>
          <w:t>10:8–11</w:t>
        </w:r>
      </w:hyperlink>
      <w:r w:rsidRPr="006555E3">
        <w:rPr>
          <w:rFonts w:ascii="inherit" w:eastAsia="Times New Roman" w:hAnsi="inherit" w:cs="Times New Roman"/>
          <w:color w:val="7030A0"/>
          <w:sz w:val="27"/>
          <w:szCs w:val="27"/>
        </w:rPr>
        <w:t>). Thus, through the power of revelation, Israel could be “taught words of wisdom” and “seek learning even by study, and also by faith” (</w:t>
      </w:r>
      <w:hyperlink r:id="rId15" w:anchor="p14" w:history="1">
        <w:r w:rsidRPr="006555E3">
          <w:rPr>
            <w:rFonts w:ascii="inherit" w:eastAsia="Times New Roman" w:hAnsi="inherit" w:cs="Times New Roman"/>
            <w:color w:val="7030A0"/>
            <w:sz w:val="27"/>
            <w:szCs w:val="27"/>
            <w:u w:val="single"/>
            <w:bdr w:val="none" w:sz="0" w:space="0" w:color="auto" w:frame="1"/>
          </w:rPr>
          <w:t>D&amp;C 109:14</w:t>
        </w:r>
      </w:hyperlink>
      <w:r w:rsidRPr="006555E3">
        <w:rPr>
          <w:rFonts w:ascii="inherit" w:eastAsia="Times New Roman" w:hAnsi="inherit" w:cs="Times New Roman"/>
          <w:color w:val="7030A0"/>
          <w:sz w:val="27"/>
          <w:szCs w:val="27"/>
        </w:rPr>
        <w:t>).</w:t>
      </w:r>
    </w:p>
    <w:p w14:paraId="78FCE2E4" w14:textId="545D56B3" w:rsidR="006555E3" w:rsidRPr="006555E3" w:rsidRDefault="006555E3" w:rsidP="006555E3">
      <w:pPr>
        <w:shd w:val="clear" w:color="auto" w:fill="FFFFFF"/>
        <w:spacing w:after="213" w:line="240" w:lineRule="auto"/>
        <w:textAlignment w:val="baseline"/>
        <w:rPr>
          <w:rFonts w:ascii="inherit" w:eastAsia="Times New Roman" w:hAnsi="inherit" w:cs="Times New Roman"/>
          <w:color w:val="7030A0"/>
          <w:sz w:val="27"/>
          <w:szCs w:val="27"/>
        </w:rPr>
      </w:pPr>
      <w:r w:rsidRPr="006555E3">
        <w:rPr>
          <w:rFonts w:ascii="inherit" w:eastAsia="Times New Roman" w:hAnsi="inherit" w:cs="Times New Roman"/>
          <w:color w:val="7030A0"/>
          <w:sz w:val="27"/>
          <w:szCs w:val="27"/>
        </w:rPr>
        <w:t>Deep meaning is associated with the physical dimensions and plan of the tabernacle. They were meant to reflect spiritual patterns that are also reflected in temples today. Prayerful study and meditation will help you to comprehend the importance of this ancient dwelling place of the Lord.</w:t>
      </w:r>
    </w:p>
    <w:p w14:paraId="522500BD" w14:textId="77777777" w:rsidR="00C21DE0" w:rsidRPr="007A4BCD" w:rsidRDefault="00C21DE0" w:rsidP="007A4BCD">
      <w:pPr>
        <w:pStyle w:val="NormalWeb"/>
        <w:shd w:val="clear" w:color="auto" w:fill="FFFFFF"/>
        <w:spacing w:before="0" w:beforeAutospacing="0" w:after="0" w:afterAutospacing="0"/>
        <w:textAlignment w:val="baseline"/>
        <w:rPr>
          <w:rFonts w:ascii="Palatino Linotype" w:hAnsi="Palatino Linotype"/>
          <w:color w:val="000000"/>
        </w:rPr>
      </w:pPr>
    </w:p>
    <w:p w14:paraId="000210EA" w14:textId="03D3685D" w:rsidR="00A23901" w:rsidRPr="00A23901" w:rsidRDefault="00A23901" w:rsidP="00A23901">
      <w:pPr>
        <w:spacing w:after="0" w:line="240" w:lineRule="auto"/>
        <w:jc w:val="center"/>
        <w:textAlignment w:val="baseline"/>
        <w:outlineLvl w:val="1"/>
        <w:rPr>
          <w:rFonts w:ascii="Arial" w:eastAsia="Times New Roman" w:hAnsi="Arial" w:cs="Arial"/>
          <w:sz w:val="40"/>
          <w:szCs w:val="40"/>
        </w:rPr>
      </w:pPr>
      <w:r w:rsidRPr="00A23901">
        <w:rPr>
          <w:rFonts w:ascii="Arial" w:eastAsia="Times New Roman" w:hAnsi="Arial" w:cs="Arial"/>
          <w:sz w:val="40"/>
          <w:szCs w:val="40"/>
        </w:rPr>
        <w:t>Ideas for Personal Scripture Study</w:t>
      </w:r>
    </w:p>
    <w:p w14:paraId="60576A83" w14:textId="77777777" w:rsidR="00A23901" w:rsidRPr="00A23901" w:rsidRDefault="00A23901" w:rsidP="00A23901">
      <w:pPr>
        <w:spacing w:after="0" w:line="240" w:lineRule="auto"/>
        <w:jc w:val="center"/>
        <w:textAlignment w:val="baseline"/>
        <w:outlineLvl w:val="1"/>
        <w:rPr>
          <w:rFonts w:ascii="Arial" w:eastAsia="Times New Roman" w:hAnsi="Arial" w:cs="Arial"/>
          <w:sz w:val="24"/>
          <w:szCs w:val="24"/>
        </w:rPr>
      </w:pPr>
    </w:p>
    <w:p w14:paraId="6A4F936F" w14:textId="77777777" w:rsidR="00A23901" w:rsidRPr="00A23901" w:rsidRDefault="00A23901" w:rsidP="00A23901">
      <w:pPr>
        <w:spacing w:after="0" w:line="240" w:lineRule="auto"/>
        <w:textAlignment w:val="baseline"/>
        <w:rPr>
          <w:rFonts w:ascii="Arial" w:eastAsia="Times New Roman" w:hAnsi="Arial" w:cs="Arial"/>
          <w:b/>
          <w:bCs/>
          <w:sz w:val="19"/>
          <w:szCs w:val="19"/>
        </w:rPr>
      </w:pPr>
      <w:hyperlink r:id="rId16" w:history="1">
        <w:r w:rsidRPr="00A23901">
          <w:rPr>
            <w:rFonts w:ascii="Arial" w:eastAsia="Times New Roman" w:hAnsi="Arial" w:cs="Arial"/>
            <w:b/>
            <w:bCs/>
            <w:color w:val="0000FF"/>
            <w:sz w:val="19"/>
            <w:szCs w:val="19"/>
            <w:bdr w:val="none" w:sz="0" w:space="0" w:color="auto" w:frame="1"/>
          </w:rPr>
          <w:t>Exodus 35–40</w:t>
        </w:r>
      </w:hyperlink>
      <w:r w:rsidRPr="00A23901">
        <w:rPr>
          <w:rFonts w:ascii="Arial" w:eastAsia="Times New Roman" w:hAnsi="Arial" w:cs="Arial"/>
          <w:b/>
          <w:bCs/>
          <w:sz w:val="19"/>
          <w:szCs w:val="19"/>
        </w:rPr>
        <w:t>; </w:t>
      </w:r>
      <w:hyperlink r:id="rId17" w:history="1">
        <w:r w:rsidRPr="00A23901">
          <w:rPr>
            <w:rFonts w:ascii="Arial" w:eastAsia="Times New Roman" w:hAnsi="Arial" w:cs="Arial"/>
            <w:b/>
            <w:bCs/>
            <w:color w:val="0000FF"/>
            <w:sz w:val="19"/>
            <w:szCs w:val="19"/>
            <w:bdr w:val="none" w:sz="0" w:space="0" w:color="auto" w:frame="1"/>
          </w:rPr>
          <w:t>Leviticus 19</w:t>
        </w:r>
      </w:hyperlink>
    </w:p>
    <w:p w14:paraId="09D7EC89" w14:textId="77777777" w:rsidR="00A23901" w:rsidRPr="00A23901" w:rsidRDefault="00A23901" w:rsidP="00A23901">
      <w:pPr>
        <w:spacing w:before="48" w:after="0" w:line="240" w:lineRule="auto"/>
        <w:textAlignment w:val="baseline"/>
        <w:outlineLvl w:val="2"/>
        <w:rPr>
          <w:rFonts w:ascii="Arial" w:eastAsia="Times New Roman" w:hAnsi="Arial" w:cs="Arial"/>
          <w:b/>
          <w:bCs/>
          <w:sz w:val="27"/>
          <w:szCs w:val="27"/>
        </w:rPr>
      </w:pPr>
      <w:r w:rsidRPr="00A23901">
        <w:rPr>
          <w:rFonts w:ascii="Arial" w:eastAsia="Times New Roman" w:hAnsi="Arial" w:cs="Arial"/>
          <w:b/>
          <w:bCs/>
          <w:sz w:val="27"/>
          <w:szCs w:val="27"/>
        </w:rPr>
        <w:t>The Lord wants me to become holy as He is.</w:t>
      </w:r>
    </w:p>
    <w:p w14:paraId="3B99F1A0" w14:textId="77777777" w:rsidR="00A23901" w:rsidRPr="00A23901" w:rsidRDefault="00A23901" w:rsidP="00A23901">
      <w:pPr>
        <w:spacing w:after="0" w:line="240" w:lineRule="auto"/>
        <w:textAlignment w:val="baseline"/>
        <w:rPr>
          <w:rFonts w:ascii="inherit" w:eastAsia="Times New Roman" w:hAnsi="inherit" w:cs="Times New Roman"/>
          <w:sz w:val="24"/>
          <w:szCs w:val="24"/>
        </w:rPr>
      </w:pPr>
      <w:hyperlink r:id="rId18" w:history="1">
        <w:r w:rsidRPr="00A23901">
          <w:rPr>
            <w:rFonts w:ascii="inherit" w:eastAsia="Times New Roman" w:hAnsi="inherit" w:cs="Times New Roman"/>
            <w:color w:val="0000FF"/>
            <w:sz w:val="24"/>
            <w:szCs w:val="24"/>
            <w:bdr w:val="none" w:sz="0" w:space="0" w:color="auto" w:frame="1"/>
          </w:rPr>
          <w:t>Exodus 25–31</w:t>
        </w:r>
      </w:hyperlink>
      <w:r w:rsidRPr="00A23901">
        <w:rPr>
          <w:rFonts w:ascii="inherit" w:eastAsia="Times New Roman" w:hAnsi="inherit" w:cs="Times New Roman"/>
          <w:sz w:val="24"/>
          <w:szCs w:val="24"/>
        </w:rPr>
        <w:t> records the Lord’s instructions to the Israelites about how to build a tabernacle, where sacred ordinances would help them become a holy people. </w:t>
      </w:r>
      <w:hyperlink r:id="rId19" w:history="1">
        <w:r w:rsidRPr="00A23901">
          <w:rPr>
            <w:rFonts w:ascii="inherit" w:eastAsia="Times New Roman" w:hAnsi="inherit" w:cs="Times New Roman"/>
            <w:color w:val="0000FF"/>
            <w:sz w:val="24"/>
            <w:szCs w:val="24"/>
            <w:bdr w:val="none" w:sz="0" w:space="0" w:color="auto" w:frame="1"/>
          </w:rPr>
          <w:t>Exodus 35–40</w:t>
        </w:r>
      </w:hyperlink>
      <w:r w:rsidRPr="00A23901">
        <w:rPr>
          <w:rFonts w:ascii="inherit" w:eastAsia="Times New Roman" w:hAnsi="inherit" w:cs="Times New Roman"/>
          <w:sz w:val="24"/>
          <w:szCs w:val="24"/>
        </w:rPr>
        <w:t> describes the Israelites’ efforts to obey these instructions. As you read </w:t>
      </w:r>
      <w:hyperlink r:id="rId20" w:history="1">
        <w:r w:rsidRPr="00A23901">
          <w:rPr>
            <w:rFonts w:ascii="inherit" w:eastAsia="Times New Roman" w:hAnsi="inherit" w:cs="Times New Roman"/>
            <w:color w:val="0000FF"/>
            <w:sz w:val="24"/>
            <w:szCs w:val="24"/>
            <w:bdr w:val="none" w:sz="0" w:space="0" w:color="auto" w:frame="1"/>
          </w:rPr>
          <w:t>chapters 35–40</w:t>
        </w:r>
      </w:hyperlink>
      <w:r w:rsidRPr="00A23901">
        <w:rPr>
          <w:rFonts w:ascii="inherit" w:eastAsia="Times New Roman" w:hAnsi="inherit" w:cs="Times New Roman"/>
          <w:sz w:val="24"/>
          <w:szCs w:val="24"/>
        </w:rPr>
        <w:t>, look for the things the Lord asked His people to place in the tabernacle, and ponder what these items could represent and what they suggest to you about increasing in holiness. Especially consider how these items turn your thoughts toward the Savior. A table like this might help you:</w:t>
      </w:r>
    </w:p>
    <w:tbl>
      <w:tblPr>
        <w:tblW w:w="7680" w:type="dxa"/>
        <w:jc w:val="center"/>
        <w:tblCellMar>
          <w:left w:w="0" w:type="dxa"/>
          <w:right w:w="0" w:type="dxa"/>
        </w:tblCellMar>
        <w:tblLook w:val="04A0" w:firstRow="1" w:lastRow="0" w:firstColumn="1" w:lastColumn="0" w:noHBand="0" w:noVBand="1"/>
      </w:tblPr>
      <w:tblGrid>
        <w:gridCol w:w="4090"/>
        <w:gridCol w:w="3590"/>
      </w:tblGrid>
      <w:tr w:rsidR="00A23901" w:rsidRPr="00A23901" w14:paraId="0EE9C8A0" w14:textId="77777777" w:rsidTr="00A23901">
        <w:trPr>
          <w:tblHeader/>
          <w:jc w:val="center"/>
        </w:trPr>
        <w:tc>
          <w:tcPr>
            <w:tcW w:w="0" w:type="auto"/>
            <w:tcBorders>
              <w:top w:val="nil"/>
              <w:left w:val="nil"/>
              <w:bottom w:val="single" w:sz="18" w:space="0" w:color="C5C9CA"/>
              <w:right w:val="single" w:sz="6" w:space="0" w:color="C5C9CA"/>
            </w:tcBorders>
            <w:tcMar>
              <w:top w:w="213" w:type="dxa"/>
              <w:left w:w="213" w:type="dxa"/>
              <w:bottom w:w="53" w:type="dxa"/>
              <w:right w:w="213" w:type="dxa"/>
            </w:tcMar>
            <w:vAlign w:val="bottom"/>
            <w:hideMark/>
          </w:tcPr>
          <w:p w14:paraId="1BD76743" w14:textId="77777777" w:rsidR="00A23901" w:rsidRPr="00A23901" w:rsidRDefault="00A23901" w:rsidP="00A23901">
            <w:pPr>
              <w:spacing w:after="213" w:line="240" w:lineRule="auto"/>
              <w:textAlignment w:val="baseline"/>
              <w:rPr>
                <w:rFonts w:ascii="Arial" w:eastAsia="Times New Roman" w:hAnsi="Arial" w:cs="Arial"/>
                <w:b/>
                <w:bCs/>
                <w:sz w:val="19"/>
                <w:szCs w:val="19"/>
              </w:rPr>
            </w:pPr>
            <w:r w:rsidRPr="00A23901">
              <w:rPr>
                <w:rFonts w:ascii="Arial" w:eastAsia="Times New Roman" w:hAnsi="Arial" w:cs="Arial"/>
                <w:b/>
                <w:bCs/>
                <w:sz w:val="19"/>
                <w:szCs w:val="19"/>
              </w:rPr>
              <w:t>What object did you find?</w:t>
            </w:r>
          </w:p>
        </w:tc>
        <w:tc>
          <w:tcPr>
            <w:tcW w:w="0" w:type="auto"/>
            <w:tcBorders>
              <w:top w:val="nil"/>
              <w:left w:val="single" w:sz="6" w:space="0" w:color="C5C9CA"/>
              <w:bottom w:val="single" w:sz="18" w:space="0" w:color="C5C9CA"/>
              <w:right w:val="nil"/>
            </w:tcBorders>
            <w:tcMar>
              <w:top w:w="213" w:type="dxa"/>
              <w:left w:w="213" w:type="dxa"/>
              <w:bottom w:w="53" w:type="dxa"/>
              <w:right w:w="213" w:type="dxa"/>
            </w:tcMar>
            <w:vAlign w:val="bottom"/>
            <w:hideMark/>
          </w:tcPr>
          <w:p w14:paraId="31A12A8A" w14:textId="77777777" w:rsidR="00A23901" w:rsidRPr="00A23901" w:rsidRDefault="00A23901" w:rsidP="00A23901">
            <w:pPr>
              <w:spacing w:after="213" w:line="240" w:lineRule="auto"/>
              <w:textAlignment w:val="baseline"/>
              <w:rPr>
                <w:rFonts w:ascii="Arial" w:eastAsia="Times New Roman" w:hAnsi="Arial" w:cs="Arial"/>
                <w:b/>
                <w:bCs/>
                <w:sz w:val="19"/>
                <w:szCs w:val="19"/>
              </w:rPr>
            </w:pPr>
            <w:r w:rsidRPr="00A23901">
              <w:rPr>
                <w:rFonts w:ascii="Arial" w:eastAsia="Times New Roman" w:hAnsi="Arial" w:cs="Arial"/>
                <w:b/>
                <w:bCs/>
                <w:sz w:val="19"/>
                <w:szCs w:val="19"/>
              </w:rPr>
              <w:t>What can this represent?</w:t>
            </w:r>
          </w:p>
        </w:tc>
      </w:tr>
      <w:tr w:rsidR="00A23901" w:rsidRPr="00A23901" w14:paraId="2F6611D1" w14:textId="77777777" w:rsidTr="00A23901">
        <w:trPr>
          <w:jc w:val="center"/>
        </w:trPr>
        <w:tc>
          <w:tcPr>
            <w:tcW w:w="0" w:type="auto"/>
            <w:tcBorders>
              <w:top w:val="nil"/>
              <w:left w:val="nil"/>
              <w:bottom w:val="single" w:sz="6" w:space="0" w:color="C5C9CA"/>
              <w:right w:val="single" w:sz="6" w:space="0" w:color="C5C9CA"/>
            </w:tcBorders>
            <w:shd w:val="clear" w:color="auto" w:fill="FFFFFF"/>
            <w:tcMar>
              <w:top w:w="213" w:type="dxa"/>
              <w:left w:w="213" w:type="dxa"/>
              <w:bottom w:w="107" w:type="dxa"/>
              <w:right w:w="213" w:type="dxa"/>
            </w:tcMar>
            <w:vAlign w:val="bottom"/>
            <w:hideMark/>
          </w:tcPr>
          <w:p w14:paraId="39C26975" w14:textId="77777777" w:rsidR="00A23901" w:rsidRPr="00A23901" w:rsidRDefault="00A23901" w:rsidP="00A23901">
            <w:pPr>
              <w:spacing w:after="0" w:line="240" w:lineRule="auto"/>
              <w:textAlignment w:val="baseline"/>
              <w:rPr>
                <w:rFonts w:ascii="Arial" w:eastAsia="Times New Roman" w:hAnsi="Arial" w:cs="Arial"/>
                <w:color w:val="000000"/>
                <w:sz w:val="21"/>
                <w:szCs w:val="21"/>
              </w:rPr>
            </w:pPr>
            <w:r w:rsidRPr="00A23901">
              <w:rPr>
                <w:rFonts w:ascii="Arial" w:eastAsia="Times New Roman" w:hAnsi="Arial" w:cs="Arial"/>
                <w:color w:val="000000"/>
                <w:sz w:val="21"/>
                <w:szCs w:val="21"/>
              </w:rPr>
              <w:t>Ark of the covenant (</w:t>
            </w:r>
            <w:hyperlink r:id="rId21" w:anchor="p1" w:history="1">
              <w:r w:rsidRPr="00A23901">
                <w:rPr>
                  <w:rFonts w:ascii="Arial" w:eastAsia="Times New Roman" w:hAnsi="Arial" w:cs="Arial"/>
                  <w:color w:val="0000FF"/>
                  <w:sz w:val="21"/>
                  <w:szCs w:val="21"/>
                  <w:bdr w:val="none" w:sz="0" w:space="0" w:color="auto" w:frame="1"/>
                </w:rPr>
                <w:t>Exodus 37:1–9</w:t>
              </w:r>
            </w:hyperlink>
            <w:r w:rsidRPr="00A23901">
              <w:rPr>
                <w:rFonts w:ascii="Arial" w:eastAsia="Times New Roman" w:hAnsi="Arial" w:cs="Arial"/>
                <w:color w:val="000000"/>
                <w:sz w:val="21"/>
                <w:szCs w:val="21"/>
              </w:rPr>
              <w:t>; </w:t>
            </w:r>
            <w:hyperlink r:id="rId22" w:anchor="p20" w:history="1">
              <w:r w:rsidRPr="00A23901">
                <w:rPr>
                  <w:rFonts w:ascii="Arial" w:eastAsia="Times New Roman" w:hAnsi="Arial" w:cs="Arial"/>
                  <w:color w:val="0000FF"/>
                  <w:sz w:val="21"/>
                  <w:szCs w:val="21"/>
                  <w:bdr w:val="none" w:sz="0" w:space="0" w:color="auto" w:frame="1"/>
                </w:rPr>
                <w:t>40:20–21</w:t>
              </w:r>
            </w:hyperlink>
            <w:r w:rsidRPr="00A23901">
              <w:rPr>
                <w:rFonts w:ascii="Arial" w:eastAsia="Times New Roman" w:hAnsi="Arial" w:cs="Arial"/>
                <w:color w:val="000000"/>
                <w:sz w:val="21"/>
                <w:szCs w:val="21"/>
              </w:rPr>
              <w:t>)</w:t>
            </w:r>
          </w:p>
        </w:tc>
        <w:tc>
          <w:tcPr>
            <w:tcW w:w="0" w:type="auto"/>
            <w:tcBorders>
              <w:top w:val="nil"/>
              <w:left w:val="single" w:sz="6" w:space="0" w:color="C5C9CA"/>
              <w:bottom w:val="single" w:sz="6" w:space="0" w:color="C5C9CA"/>
              <w:right w:val="nil"/>
            </w:tcBorders>
            <w:shd w:val="clear" w:color="auto" w:fill="FFFFFF"/>
            <w:tcMar>
              <w:top w:w="213" w:type="dxa"/>
              <w:left w:w="213" w:type="dxa"/>
              <w:bottom w:w="107" w:type="dxa"/>
              <w:right w:w="213" w:type="dxa"/>
            </w:tcMar>
            <w:vAlign w:val="bottom"/>
            <w:hideMark/>
          </w:tcPr>
          <w:p w14:paraId="72548458" w14:textId="77777777" w:rsidR="00A23901" w:rsidRPr="00A23901" w:rsidRDefault="00A23901" w:rsidP="00A23901">
            <w:pPr>
              <w:spacing w:after="213" w:line="240" w:lineRule="auto"/>
              <w:textAlignment w:val="baseline"/>
              <w:rPr>
                <w:rFonts w:ascii="Arial" w:eastAsia="Times New Roman" w:hAnsi="Arial" w:cs="Arial"/>
                <w:color w:val="000000"/>
                <w:sz w:val="21"/>
                <w:szCs w:val="21"/>
              </w:rPr>
            </w:pPr>
            <w:r w:rsidRPr="00A23901">
              <w:rPr>
                <w:rFonts w:ascii="Arial" w:eastAsia="Times New Roman" w:hAnsi="Arial" w:cs="Arial"/>
                <w:color w:val="000000"/>
                <w:sz w:val="21"/>
                <w:szCs w:val="21"/>
              </w:rPr>
              <w:t>God’s presence; His covenants and commandments</w:t>
            </w:r>
          </w:p>
        </w:tc>
      </w:tr>
      <w:tr w:rsidR="00A23901" w:rsidRPr="00A23901" w14:paraId="243662B7" w14:textId="77777777" w:rsidTr="00A23901">
        <w:trPr>
          <w:jc w:val="center"/>
        </w:trPr>
        <w:tc>
          <w:tcPr>
            <w:tcW w:w="0" w:type="auto"/>
            <w:tcBorders>
              <w:top w:val="single" w:sz="6" w:space="0" w:color="C5C9CA"/>
              <w:left w:val="nil"/>
              <w:bottom w:val="single" w:sz="6" w:space="0" w:color="C5C9CA"/>
              <w:right w:val="single" w:sz="6" w:space="0" w:color="C5C9CA"/>
            </w:tcBorders>
            <w:shd w:val="clear" w:color="auto" w:fill="FFFFFF"/>
            <w:tcMar>
              <w:top w:w="213" w:type="dxa"/>
              <w:left w:w="213" w:type="dxa"/>
              <w:bottom w:w="107" w:type="dxa"/>
              <w:right w:w="213" w:type="dxa"/>
            </w:tcMar>
            <w:vAlign w:val="bottom"/>
            <w:hideMark/>
          </w:tcPr>
          <w:p w14:paraId="79C63D7D" w14:textId="77777777" w:rsidR="00A23901" w:rsidRPr="00A23901" w:rsidRDefault="00A23901" w:rsidP="00A23901">
            <w:pPr>
              <w:spacing w:after="0" w:line="240" w:lineRule="auto"/>
              <w:textAlignment w:val="baseline"/>
              <w:rPr>
                <w:rFonts w:ascii="Arial" w:eastAsia="Times New Roman" w:hAnsi="Arial" w:cs="Arial"/>
                <w:color w:val="000000"/>
                <w:sz w:val="21"/>
                <w:szCs w:val="21"/>
              </w:rPr>
            </w:pPr>
            <w:r w:rsidRPr="00A23901">
              <w:rPr>
                <w:rFonts w:ascii="Arial" w:eastAsia="Times New Roman" w:hAnsi="Arial" w:cs="Arial"/>
                <w:color w:val="000000"/>
                <w:sz w:val="21"/>
                <w:szCs w:val="21"/>
              </w:rPr>
              <w:t>Altar of incense (</w:t>
            </w:r>
            <w:hyperlink r:id="rId23" w:anchor="p26" w:history="1">
              <w:r w:rsidRPr="00A23901">
                <w:rPr>
                  <w:rFonts w:ascii="Arial" w:eastAsia="Times New Roman" w:hAnsi="Arial" w:cs="Arial"/>
                  <w:color w:val="0000FF"/>
                  <w:sz w:val="21"/>
                  <w:szCs w:val="21"/>
                  <w:bdr w:val="none" w:sz="0" w:space="0" w:color="auto" w:frame="1"/>
                </w:rPr>
                <w:t>Exodus 40:26–27</w:t>
              </w:r>
            </w:hyperlink>
            <w:r w:rsidRPr="00A23901">
              <w:rPr>
                <w:rFonts w:ascii="Arial" w:eastAsia="Times New Roman" w:hAnsi="Arial" w:cs="Arial"/>
                <w:color w:val="000000"/>
                <w:sz w:val="21"/>
                <w:szCs w:val="21"/>
              </w:rPr>
              <w:t>; see also </w:t>
            </w:r>
            <w:hyperlink r:id="rId24" w:anchor="p1" w:history="1">
              <w:r w:rsidRPr="00A23901">
                <w:rPr>
                  <w:rFonts w:ascii="Arial" w:eastAsia="Times New Roman" w:hAnsi="Arial" w:cs="Arial"/>
                  <w:color w:val="0000FF"/>
                  <w:sz w:val="21"/>
                  <w:szCs w:val="21"/>
                  <w:bdr w:val="none" w:sz="0" w:space="0" w:color="auto" w:frame="1"/>
                </w:rPr>
                <w:t>Exodus 30:1, 6–8</w:t>
              </w:r>
            </w:hyperlink>
            <w:r w:rsidRPr="00A23901">
              <w:rPr>
                <w:rFonts w:ascii="Arial" w:eastAsia="Times New Roman" w:hAnsi="Arial" w:cs="Arial"/>
                <w:color w:val="000000"/>
                <w:sz w:val="21"/>
                <w:szCs w:val="21"/>
              </w:rPr>
              <w:t>)</w:t>
            </w:r>
          </w:p>
        </w:tc>
        <w:tc>
          <w:tcPr>
            <w:tcW w:w="0" w:type="auto"/>
            <w:tcBorders>
              <w:top w:val="single" w:sz="6" w:space="0" w:color="C5C9CA"/>
              <w:left w:val="single" w:sz="6" w:space="0" w:color="C5C9CA"/>
              <w:bottom w:val="single" w:sz="6" w:space="0" w:color="C5C9CA"/>
              <w:right w:val="nil"/>
            </w:tcBorders>
            <w:shd w:val="clear" w:color="auto" w:fill="FFFFFF"/>
            <w:tcMar>
              <w:top w:w="213" w:type="dxa"/>
              <w:left w:w="213" w:type="dxa"/>
              <w:bottom w:w="107" w:type="dxa"/>
              <w:right w:w="213" w:type="dxa"/>
            </w:tcMar>
            <w:vAlign w:val="bottom"/>
            <w:hideMark/>
          </w:tcPr>
          <w:p w14:paraId="4531D7F3" w14:textId="77777777" w:rsidR="00A23901" w:rsidRPr="00A23901" w:rsidRDefault="00A23901" w:rsidP="00A23901">
            <w:pPr>
              <w:spacing w:after="213" w:line="240" w:lineRule="auto"/>
              <w:textAlignment w:val="baseline"/>
              <w:rPr>
                <w:rFonts w:ascii="Arial" w:eastAsia="Times New Roman" w:hAnsi="Arial" w:cs="Arial"/>
                <w:color w:val="000000"/>
                <w:sz w:val="21"/>
                <w:szCs w:val="21"/>
              </w:rPr>
            </w:pPr>
            <w:r w:rsidRPr="00A23901">
              <w:rPr>
                <w:rFonts w:ascii="Arial" w:eastAsia="Times New Roman" w:hAnsi="Arial" w:cs="Arial"/>
                <w:color w:val="000000"/>
                <w:sz w:val="21"/>
                <w:szCs w:val="21"/>
              </w:rPr>
              <w:t>Prayers rising to the Lord</w:t>
            </w:r>
          </w:p>
        </w:tc>
      </w:tr>
      <w:tr w:rsidR="00A23901" w:rsidRPr="00A23901" w14:paraId="719590EB" w14:textId="77777777" w:rsidTr="00A23901">
        <w:trPr>
          <w:jc w:val="center"/>
        </w:trPr>
        <w:tc>
          <w:tcPr>
            <w:tcW w:w="0" w:type="auto"/>
            <w:tcBorders>
              <w:top w:val="single" w:sz="6" w:space="0" w:color="C5C9CA"/>
              <w:left w:val="nil"/>
              <w:bottom w:val="single" w:sz="6" w:space="0" w:color="C5C9CA"/>
              <w:right w:val="single" w:sz="6" w:space="0" w:color="C5C9CA"/>
            </w:tcBorders>
            <w:shd w:val="clear" w:color="auto" w:fill="FFFFFF"/>
            <w:tcMar>
              <w:top w:w="213" w:type="dxa"/>
              <w:left w:w="213" w:type="dxa"/>
              <w:bottom w:w="107" w:type="dxa"/>
              <w:right w:w="213" w:type="dxa"/>
            </w:tcMar>
            <w:vAlign w:val="bottom"/>
            <w:hideMark/>
          </w:tcPr>
          <w:p w14:paraId="5575CD5D" w14:textId="77777777" w:rsidR="00A23901" w:rsidRPr="00A23901" w:rsidRDefault="00A23901" w:rsidP="00A23901">
            <w:pPr>
              <w:spacing w:after="0" w:line="240" w:lineRule="auto"/>
              <w:textAlignment w:val="baseline"/>
              <w:rPr>
                <w:rFonts w:ascii="Arial" w:eastAsia="Times New Roman" w:hAnsi="Arial" w:cs="Arial"/>
                <w:color w:val="000000"/>
                <w:sz w:val="21"/>
                <w:szCs w:val="21"/>
              </w:rPr>
            </w:pPr>
            <w:r w:rsidRPr="00A23901">
              <w:rPr>
                <w:rFonts w:ascii="Arial" w:eastAsia="Times New Roman" w:hAnsi="Arial" w:cs="Arial"/>
                <w:color w:val="000000"/>
                <w:sz w:val="21"/>
                <w:szCs w:val="21"/>
              </w:rPr>
              <w:t>Candlestick or lampstand (</w:t>
            </w:r>
            <w:hyperlink r:id="rId25" w:anchor="p17" w:history="1">
              <w:r w:rsidRPr="00A23901">
                <w:rPr>
                  <w:rFonts w:ascii="Arial" w:eastAsia="Times New Roman" w:hAnsi="Arial" w:cs="Arial"/>
                  <w:color w:val="0000FF"/>
                  <w:sz w:val="21"/>
                  <w:szCs w:val="21"/>
                  <w:bdr w:val="none" w:sz="0" w:space="0" w:color="auto" w:frame="1"/>
                </w:rPr>
                <w:t>Exodus 37:17–24</w:t>
              </w:r>
            </w:hyperlink>
            <w:r w:rsidRPr="00A23901">
              <w:rPr>
                <w:rFonts w:ascii="Arial" w:eastAsia="Times New Roman" w:hAnsi="Arial" w:cs="Arial"/>
                <w:color w:val="000000"/>
                <w:sz w:val="21"/>
                <w:szCs w:val="21"/>
              </w:rPr>
              <w:t>)</w:t>
            </w:r>
          </w:p>
        </w:tc>
        <w:tc>
          <w:tcPr>
            <w:tcW w:w="0" w:type="auto"/>
            <w:tcBorders>
              <w:top w:val="single" w:sz="6" w:space="0" w:color="C5C9CA"/>
              <w:left w:val="single" w:sz="6" w:space="0" w:color="C5C9CA"/>
              <w:bottom w:val="single" w:sz="6" w:space="0" w:color="C5C9CA"/>
              <w:right w:val="nil"/>
            </w:tcBorders>
            <w:shd w:val="clear" w:color="auto" w:fill="FFFFFF"/>
            <w:tcMar>
              <w:top w:w="213" w:type="dxa"/>
              <w:left w:w="213" w:type="dxa"/>
              <w:bottom w:w="107" w:type="dxa"/>
              <w:right w:w="213" w:type="dxa"/>
            </w:tcMar>
            <w:vAlign w:val="bottom"/>
            <w:hideMark/>
          </w:tcPr>
          <w:p w14:paraId="23543C2F" w14:textId="77777777" w:rsidR="00A23901" w:rsidRPr="00A23901" w:rsidRDefault="00A23901" w:rsidP="00A23901">
            <w:pPr>
              <w:spacing w:after="0" w:line="240" w:lineRule="auto"/>
              <w:rPr>
                <w:rFonts w:ascii="Arial" w:eastAsia="Times New Roman" w:hAnsi="Arial" w:cs="Arial"/>
                <w:color w:val="000000"/>
                <w:sz w:val="21"/>
                <w:szCs w:val="21"/>
              </w:rPr>
            </w:pPr>
          </w:p>
        </w:tc>
      </w:tr>
      <w:tr w:rsidR="00A23901" w:rsidRPr="00A23901" w14:paraId="48E79976" w14:textId="77777777" w:rsidTr="00A23901">
        <w:trPr>
          <w:jc w:val="center"/>
        </w:trPr>
        <w:tc>
          <w:tcPr>
            <w:tcW w:w="0" w:type="auto"/>
            <w:tcBorders>
              <w:top w:val="single" w:sz="6" w:space="0" w:color="C5C9CA"/>
              <w:left w:val="nil"/>
              <w:bottom w:val="single" w:sz="6" w:space="0" w:color="C5C9CA"/>
              <w:right w:val="single" w:sz="6" w:space="0" w:color="C5C9CA"/>
            </w:tcBorders>
            <w:shd w:val="clear" w:color="auto" w:fill="FFFFFF"/>
            <w:tcMar>
              <w:top w:w="213" w:type="dxa"/>
              <w:left w:w="213" w:type="dxa"/>
              <w:bottom w:w="107" w:type="dxa"/>
              <w:right w:w="213" w:type="dxa"/>
            </w:tcMar>
            <w:vAlign w:val="bottom"/>
            <w:hideMark/>
          </w:tcPr>
          <w:p w14:paraId="11E569E8" w14:textId="77777777" w:rsidR="00A23901" w:rsidRPr="00A23901" w:rsidRDefault="00A23901" w:rsidP="00A23901">
            <w:pPr>
              <w:spacing w:after="0" w:line="240" w:lineRule="auto"/>
              <w:textAlignment w:val="baseline"/>
              <w:rPr>
                <w:rFonts w:ascii="Arial" w:eastAsia="Times New Roman" w:hAnsi="Arial" w:cs="Arial"/>
                <w:color w:val="000000"/>
                <w:sz w:val="21"/>
                <w:szCs w:val="21"/>
              </w:rPr>
            </w:pPr>
            <w:r w:rsidRPr="00A23901">
              <w:rPr>
                <w:rFonts w:ascii="Arial" w:eastAsia="Times New Roman" w:hAnsi="Arial" w:cs="Arial"/>
                <w:color w:val="000000"/>
                <w:sz w:val="21"/>
                <w:szCs w:val="21"/>
              </w:rPr>
              <w:t>Altar of sacrifice (</w:t>
            </w:r>
            <w:hyperlink r:id="rId26" w:anchor="p1" w:history="1">
              <w:r w:rsidRPr="00A23901">
                <w:rPr>
                  <w:rFonts w:ascii="Arial" w:eastAsia="Times New Roman" w:hAnsi="Arial" w:cs="Arial"/>
                  <w:color w:val="0000FF"/>
                  <w:sz w:val="21"/>
                  <w:szCs w:val="21"/>
                  <w:bdr w:val="none" w:sz="0" w:space="0" w:color="auto" w:frame="1"/>
                </w:rPr>
                <w:t>Exodus 38:1–7</w:t>
              </w:r>
            </w:hyperlink>
            <w:r w:rsidRPr="00A23901">
              <w:rPr>
                <w:rFonts w:ascii="Arial" w:eastAsia="Times New Roman" w:hAnsi="Arial" w:cs="Arial"/>
                <w:color w:val="000000"/>
                <w:sz w:val="21"/>
                <w:szCs w:val="21"/>
              </w:rPr>
              <w:t>; see also </w:t>
            </w:r>
            <w:hyperlink r:id="rId27" w:anchor="p1" w:history="1">
              <w:r w:rsidRPr="00A23901">
                <w:rPr>
                  <w:rFonts w:ascii="Arial" w:eastAsia="Times New Roman" w:hAnsi="Arial" w:cs="Arial"/>
                  <w:color w:val="0000FF"/>
                  <w:sz w:val="21"/>
                  <w:szCs w:val="21"/>
                  <w:bdr w:val="none" w:sz="0" w:space="0" w:color="auto" w:frame="1"/>
                </w:rPr>
                <w:t>Exodus 27:1</w:t>
              </w:r>
            </w:hyperlink>
            <w:r w:rsidRPr="00A23901">
              <w:rPr>
                <w:rFonts w:ascii="Arial" w:eastAsia="Times New Roman" w:hAnsi="Arial" w:cs="Arial"/>
                <w:color w:val="000000"/>
                <w:sz w:val="21"/>
                <w:szCs w:val="21"/>
              </w:rPr>
              <w:t>; </w:t>
            </w:r>
            <w:hyperlink r:id="rId28" w:anchor="p10" w:history="1">
              <w:r w:rsidRPr="00A23901">
                <w:rPr>
                  <w:rFonts w:ascii="Arial" w:eastAsia="Times New Roman" w:hAnsi="Arial" w:cs="Arial"/>
                  <w:color w:val="0000FF"/>
                  <w:sz w:val="21"/>
                  <w:szCs w:val="21"/>
                  <w:bdr w:val="none" w:sz="0" w:space="0" w:color="auto" w:frame="1"/>
                </w:rPr>
                <w:t>29:10–14</w:t>
              </w:r>
            </w:hyperlink>
            <w:r w:rsidRPr="00A23901">
              <w:rPr>
                <w:rFonts w:ascii="Arial" w:eastAsia="Times New Roman" w:hAnsi="Arial" w:cs="Arial"/>
                <w:color w:val="000000"/>
                <w:sz w:val="21"/>
                <w:szCs w:val="21"/>
              </w:rPr>
              <w:t>)</w:t>
            </w:r>
          </w:p>
        </w:tc>
        <w:tc>
          <w:tcPr>
            <w:tcW w:w="0" w:type="auto"/>
            <w:tcBorders>
              <w:top w:val="single" w:sz="6" w:space="0" w:color="C5C9CA"/>
              <w:left w:val="single" w:sz="6" w:space="0" w:color="C5C9CA"/>
              <w:bottom w:val="single" w:sz="6" w:space="0" w:color="C5C9CA"/>
              <w:right w:val="nil"/>
            </w:tcBorders>
            <w:shd w:val="clear" w:color="auto" w:fill="FFFFFF"/>
            <w:tcMar>
              <w:top w:w="213" w:type="dxa"/>
              <w:left w:w="213" w:type="dxa"/>
              <w:bottom w:w="107" w:type="dxa"/>
              <w:right w:w="213" w:type="dxa"/>
            </w:tcMar>
            <w:vAlign w:val="bottom"/>
            <w:hideMark/>
          </w:tcPr>
          <w:p w14:paraId="291C975D" w14:textId="77777777" w:rsidR="00A23901" w:rsidRPr="00A23901" w:rsidRDefault="00A23901" w:rsidP="00A23901">
            <w:pPr>
              <w:spacing w:after="0" w:line="240" w:lineRule="auto"/>
              <w:rPr>
                <w:rFonts w:ascii="Arial" w:eastAsia="Times New Roman" w:hAnsi="Arial" w:cs="Arial"/>
                <w:color w:val="000000"/>
                <w:sz w:val="21"/>
                <w:szCs w:val="21"/>
              </w:rPr>
            </w:pPr>
          </w:p>
        </w:tc>
      </w:tr>
      <w:tr w:rsidR="00A23901" w:rsidRPr="00A23901" w14:paraId="7FC5C482" w14:textId="77777777" w:rsidTr="00A23901">
        <w:trPr>
          <w:jc w:val="center"/>
        </w:trPr>
        <w:tc>
          <w:tcPr>
            <w:tcW w:w="0" w:type="auto"/>
            <w:tcBorders>
              <w:top w:val="single" w:sz="6" w:space="0" w:color="C5C9CA"/>
              <w:left w:val="nil"/>
              <w:bottom w:val="single" w:sz="6" w:space="0" w:color="C5C9CA"/>
              <w:right w:val="single" w:sz="6" w:space="0" w:color="C5C9CA"/>
            </w:tcBorders>
            <w:shd w:val="clear" w:color="auto" w:fill="FFFFFF"/>
            <w:tcMar>
              <w:top w:w="213" w:type="dxa"/>
              <w:left w:w="213" w:type="dxa"/>
              <w:bottom w:w="107" w:type="dxa"/>
              <w:right w:w="213" w:type="dxa"/>
            </w:tcMar>
            <w:vAlign w:val="bottom"/>
            <w:hideMark/>
          </w:tcPr>
          <w:p w14:paraId="77F71310" w14:textId="77777777" w:rsidR="00A23901" w:rsidRPr="00A23901" w:rsidRDefault="00A23901" w:rsidP="00A23901">
            <w:pPr>
              <w:spacing w:after="0" w:line="240" w:lineRule="auto"/>
              <w:textAlignment w:val="baseline"/>
              <w:rPr>
                <w:rFonts w:ascii="Arial" w:eastAsia="Times New Roman" w:hAnsi="Arial" w:cs="Arial"/>
                <w:color w:val="000000"/>
                <w:sz w:val="21"/>
                <w:szCs w:val="21"/>
              </w:rPr>
            </w:pPr>
            <w:r w:rsidRPr="00A23901">
              <w:rPr>
                <w:rFonts w:ascii="Arial" w:eastAsia="Times New Roman" w:hAnsi="Arial" w:cs="Arial"/>
                <w:color w:val="000000"/>
                <w:sz w:val="21"/>
                <w:szCs w:val="21"/>
              </w:rPr>
              <w:t>Laver (basin) of water (</w:t>
            </w:r>
            <w:hyperlink r:id="rId29" w:anchor="p17" w:history="1">
              <w:r w:rsidRPr="00A23901">
                <w:rPr>
                  <w:rFonts w:ascii="Arial" w:eastAsia="Times New Roman" w:hAnsi="Arial" w:cs="Arial"/>
                  <w:color w:val="0000FF"/>
                  <w:sz w:val="21"/>
                  <w:szCs w:val="21"/>
                  <w:bdr w:val="none" w:sz="0" w:space="0" w:color="auto" w:frame="1"/>
                </w:rPr>
                <w:t>Exodus 30:17–21</w:t>
              </w:r>
            </w:hyperlink>
            <w:r w:rsidRPr="00A23901">
              <w:rPr>
                <w:rFonts w:ascii="Arial" w:eastAsia="Times New Roman" w:hAnsi="Arial" w:cs="Arial"/>
                <w:color w:val="000000"/>
                <w:sz w:val="21"/>
                <w:szCs w:val="21"/>
              </w:rPr>
              <w:t>)</w:t>
            </w:r>
          </w:p>
        </w:tc>
        <w:tc>
          <w:tcPr>
            <w:tcW w:w="0" w:type="auto"/>
            <w:tcBorders>
              <w:top w:val="single" w:sz="6" w:space="0" w:color="C5C9CA"/>
              <w:left w:val="single" w:sz="6" w:space="0" w:color="C5C9CA"/>
              <w:bottom w:val="single" w:sz="6" w:space="0" w:color="C5C9CA"/>
              <w:right w:val="nil"/>
            </w:tcBorders>
            <w:shd w:val="clear" w:color="auto" w:fill="FFFFFF"/>
            <w:tcMar>
              <w:top w:w="213" w:type="dxa"/>
              <w:left w:w="213" w:type="dxa"/>
              <w:bottom w:w="107" w:type="dxa"/>
              <w:right w:w="213" w:type="dxa"/>
            </w:tcMar>
            <w:vAlign w:val="bottom"/>
            <w:hideMark/>
          </w:tcPr>
          <w:p w14:paraId="5CA34CCA" w14:textId="77777777" w:rsidR="00A23901" w:rsidRPr="00A23901" w:rsidRDefault="00A23901" w:rsidP="00A23901">
            <w:pPr>
              <w:spacing w:after="0" w:line="240" w:lineRule="auto"/>
              <w:rPr>
                <w:rFonts w:ascii="Arial" w:eastAsia="Times New Roman" w:hAnsi="Arial" w:cs="Arial"/>
                <w:color w:val="000000"/>
                <w:sz w:val="21"/>
                <w:szCs w:val="21"/>
              </w:rPr>
            </w:pPr>
          </w:p>
        </w:tc>
      </w:tr>
    </w:tbl>
    <w:p w14:paraId="31701D66" w14:textId="149DFC4F" w:rsidR="007A4BCD" w:rsidRDefault="007A4BCD" w:rsidP="007A4BCD"/>
    <w:p w14:paraId="307BAB2A" w14:textId="1749F21D" w:rsidR="00A23901" w:rsidRDefault="00A23901" w:rsidP="00A23901">
      <w:pPr>
        <w:pStyle w:val="NormalWeb"/>
        <w:shd w:val="clear" w:color="auto" w:fill="FFFFFF"/>
        <w:spacing w:before="0" w:beforeAutospacing="0" w:after="0" w:afterAutospacing="0"/>
        <w:textAlignment w:val="baseline"/>
        <w:rPr>
          <w:rFonts w:ascii="Palatino Linotype" w:hAnsi="Palatino Linotype"/>
          <w:color w:val="000000"/>
        </w:rPr>
      </w:pPr>
      <w:r w:rsidRPr="00A23901">
        <w:rPr>
          <w:rFonts w:ascii="Palatino Linotype" w:hAnsi="Palatino Linotype"/>
          <w:color w:val="000000"/>
        </w:rPr>
        <w:t>If you have participated in temple ordinances, what do you learn about the tabernacle from </w:t>
      </w:r>
      <w:hyperlink r:id="rId30" w:history="1">
        <w:r w:rsidRPr="00A23901">
          <w:rPr>
            <w:rStyle w:val="Hyperlink"/>
            <w:rFonts w:ascii="Palatino Linotype" w:hAnsi="Palatino Linotype"/>
            <w:bdr w:val="none" w:sz="0" w:space="0" w:color="auto" w:frame="1"/>
          </w:rPr>
          <w:t>Exodus 35–40</w:t>
        </w:r>
      </w:hyperlink>
      <w:r w:rsidRPr="00A23901">
        <w:rPr>
          <w:rFonts w:ascii="Palatino Linotype" w:hAnsi="Palatino Linotype"/>
          <w:color w:val="000000"/>
        </w:rPr>
        <w:t> that reminds you of your experience there? (see also “</w:t>
      </w:r>
      <w:hyperlink r:id="rId31" w:history="1">
        <w:r w:rsidRPr="00A23901">
          <w:rPr>
            <w:rStyle w:val="Hyperlink"/>
            <w:rFonts w:ascii="Palatino Linotype" w:hAnsi="Palatino Linotype"/>
            <w:bdr w:val="none" w:sz="0" w:space="0" w:color="auto" w:frame="1"/>
          </w:rPr>
          <w:t>Thoughts to Keep in Mind: The Tabernacle and Sacrifice</w:t>
        </w:r>
      </w:hyperlink>
      <w:r w:rsidRPr="00A23901">
        <w:rPr>
          <w:rFonts w:ascii="Palatino Linotype" w:hAnsi="Palatino Linotype"/>
          <w:color w:val="000000"/>
        </w:rPr>
        <w:t>”). Ponder how temple covenants help you become more holy like Heavenly Father and Jesus Christ.</w:t>
      </w:r>
    </w:p>
    <w:p w14:paraId="0AD9FDE2" w14:textId="77777777" w:rsidR="00A23901" w:rsidRPr="00A23901" w:rsidRDefault="00A23901" w:rsidP="00A23901">
      <w:pPr>
        <w:pStyle w:val="NormalWeb"/>
        <w:shd w:val="clear" w:color="auto" w:fill="FFFFFF"/>
        <w:spacing w:before="0" w:beforeAutospacing="0" w:after="0" w:afterAutospacing="0"/>
        <w:textAlignment w:val="baseline"/>
        <w:rPr>
          <w:rFonts w:ascii="Palatino Linotype" w:hAnsi="Palatino Linotype"/>
          <w:color w:val="000000"/>
        </w:rPr>
      </w:pPr>
    </w:p>
    <w:p w14:paraId="13623005" w14:textId="77777777" w:rsidR="00A23901" w:rsidRPr="00A23901" w:rsidRDefault="00A23901" w:rsidP="00A23901">
      <w:pPr>
        <w:pStyle w:val="NormalWeb"/>
        <w:shd w:val="clear" w:color="auto" w:fill="FFFFFF"/>
        <w:spacing w:before="0" w:beforeAutospacing="0" w:after="0" w:afterAutospacing="0"/>
        <w:textAlignment w:val="baseline"/>
        <w:rPr>
          <w:rFonts w:ascii="Palatino Linotype" w:hAnsi="Palatino Linotype"/>
          <w:color w:val="000000"/>
        </w:rPr>
      </w:pPr>
      <w:r w:rsidRPr="00A23901">
        <w:rPr>
          <w:rFonts w:ascii="Palatino Linotype" w:hAnsi="Palatino Linotype"/>
          <w:color w:val="000000"/>
        </w:rPr>
        <w:t>Of course, simply being in holy places doesn’t make us holy. </w:t>
      </w:r>
      <w:hyperlink r:id="rId32" w:history="1">
        <w:r w:rsidRPr="00A23901">
          <w:rPr>
            <w:rStyle w:val="Hyperlink"/>
            <w:rFonts w:ascii="Palatino Linotype" w:hAnsi="Palatino Linotype"/>
            <w:bdr w:val="none" w:sz="0" w:space="0" w:color="auto" w:frame="1"/>
          </w:rPr>
          <w:t>Leviticus 19</w:t>
        </w:r>
      </w:hyperlink>
      <w:r w:rsidRPr="00A23901">
        <w:rPr>
          <w:rFonts w:ascii="Palatino Linotype" w:hAnsi="Palatino Linotype"/>
          <w:color w:val="000000"/>
        </w:rPr>
        <w:t xml:space="preserve"> describes laws and commandments the Lord gave to help the Israelites increase in holiness. What do you find in these commandments that could help you become more holy? What do you feel impressed to do to </w:t>
      </w:r>
      <w:proofErr w:type="gramStart"/>
      <w:r w:rsidRPr="00A23901">
        <w:rPr>
          <w:rFonts w:ascii="Palatino Linotype" w:hAnsi="Palatino Linotype"/>
          <w:color w:val="000000"/>
        </w:rPr>
        <w:t>more fully live these principles</w:t>
      </w:r>
      <w:proofErr w:type="gramEnd"/>
      <w:r w:rsidRPr="00A23901">
        <w:rPr>
          <w:rFonts w:ascii="Palatino Linotype" w:hAnsi="Palatino Linotype"/>
          <w:color w:val="000000"/>
        </w:rPr>
        <w:t>?</w:t>
      </w:r>
    </w:p>
    <w:p w14:paraId="38D8E76A" w14:textId="77777777" w:rsidR="00A23901" w:rsidRPr="00A23901" w:rsidRDefault="00A23901" w:rsidP="00A23901">
      <w:pPr>
        <w:pStyle w:val="NormalWeb"/>
        <w:shd w:val="clear" w:color="auto" w:fill="FFFFFF"/>
        <w:spacing w:before="0" w:beforeAutospacing="0" w:after="0" w:afterAutospacing="0"/>
        <w:textAlignment w:val="baseline"/>
        <w:rPr>
          <w:rFonts w:ascii="Palatino Linotype" w:hAnsi="Palatino Linotype"/>
          <w:color w:val="000000"/>
        </w:rPr>
      </w:pPr>
      <w:r w:rsidRPr="00A23901">
        <w:rPr>
          <w:rFonts w:ascii="Palatino Linotype" w:hAnsi="Palatino Linotype"/>
          <w:color w:val="000000"/>
        </w:rPr>
        <w:t>See also Carol F. McConkie, “</w:t>
      </w:r>
      <w:hyperlink r:id="rId33" w:history="1">
        <w:r w:rsidRPr="00A23901">
          <w:rPr>
            <w:rStyle w:val="Hyperlink"/>
            <w:rFonts w:ascii="Palatino Linotype" w:hAnsi="Palatino Linotype"/>
            <w:bdr w:val="none" w:sz="0" w:space="0" w:color="auto" w:frame="1"/>
          </w:rPr>
          <w:t>The Beauty of Holiness</w:t>
        </w:r>
      </w:hyperlink>
      <w:r w:rsidRPr="00A23901">
        <w:rPr>
          <w:rFonts w:ascii="Palatino Linotype" w:hAnsi="Palatino Linotype"/>
          <w:color w:val="000000"/>
        </w:rPr>
        <w:t>,” </w:t>
      </w:r>
      <w:r w:rsidRPr="00A23901">
        <w:rPr>
          <w:rStyle w:val="HTMLCite"/>
          <w:rFonts w:ascii="Palatino Linotype" w:hAnsi="Palatino Linotype"/>
          <w:color w:val="000000"/>
          <w:bdr w:val="none" w:sz="0" w:space="0" w:color="auto" w:frame="1"/>
        </w:rPr>
        <w:t>Ensign</w:t>
      </w:r>
      <w:r w:rsidRPr="00A23901">
        <w:rPr>
          <w:rFonts w:ascii="Palatino Linotype" w:hAnsi="Palatino Linotype"/>
          <w:color w:val="000000"/>
        </w:rPr>
        <w:t> or </w:t>
      </w:r>
      <w:r w:rsidRPr="00A23901">
        <w:rPr>
          <w:rStyle w:val="HTMLCite"/>
          <w:rFonts w:ascii="Palatino Linotype" w:hAnsi="Palatino Linotype"/>
          <w:color w:val="000000"/>
          <w:bdr w:val="none" w:sz="0" w:space="0" w:color="auto" w:frame="1"/>
        </w:rPr>
        <w:t>Liahona,</w:t>
      </w:r>
      <w:r w:rsidRPr="00A23901">
        <w:rPr>
          <w:rFonts w:ascii="Palatino Linotype" w:hAnsi="Palatino Linotype"/>
          <w:color w:val="000000"/>
        </w:rPr>
        <w:t> May 2017, 9–12; “The Tabernacle” (video), </w:t>
      </w:r>
      <w:r w:rsidRPr="00A23901">
        <w:rPr>
          <w:rStyle w:val="language"/>
          <w:rFonts w:ascii="Palatino Linotype" w:hAnsi="Palatino Linotype"/>
          <w:color w:val="000000"/>
          <w:bdr w:val="none" w:sz="0" w:space="0" w:color="auto" w:frame="1"/>
        </w:rPr>
        <w:t>ChurchofJesusChrist.org</w:t>
      </w:r>
      <w:r w:rsidRPr="00A23901">
        <w:rPr>
          <w:rFonts w:ascii="Palatino Linotype" w:hAnsi="Palatino Linotype"/>
          <w:color w:val="000000"/>
        </w:rPr>
        <w:t>; Bible Dictionary, “</w:t>
      </w:r>
      <w:hyperlink r:id="rId34" w:history="1">
        <w:r w:rsidRPr="00A23901">
          <w:rPr>
            <w:rStyle w:val="Hyperlink"/>
            <w:rFonts w:ascii="Palatino Linotype" w:hAnsi="Palatino Linotype"/>
            <w:bdr w:val="none" w:sz="0" w:space="0" w:color="auto" w:frame="1"/>
          </w:rPr>
          <w:t>Holiness</w:t>
        </w:r>
      </w:hyperlink>
      <w:r w:rsidRPr="00A23901">
        <w:rPr>
          <w:rFonts w:ascii="Palatino Linotype" w:hAnsi="Palatino Linotype"/>
          <w:color w:val="000000"/>
        </w:rPr>
        <w:t>”; </w:t>
      </w:r>
      <w:hyperlink r:id="rId35" w:history="1">
        <w:r w:rsidRPr="00A23901">
          <w:rPr>
            <w:rStyle w:val="language"/>
            <w:rFonts w:ascii="Palatino Linotype" w:hAnsi="Palatino Linotype"/>
            <w:color w:val="0000FF"/>
            <w:bdr w:val="none" w:sz="0" w:space="0" w:color="auto" w:frame="1"/>
          </w:rPr>
          <w:t>temples.ChurchofJesusChrist.org</w:t>
        </w:r>
      </w:hyperlink>
      <w:r w:rsidRPr="00A23901">
        <w:rPr>
          <w:rFonts w:ascii="Palatino Linotype" w:hAnsi="Palatino Linotype"/>
          <w:color w:val="000000"/>
        </w:rPr>
        <w:t>.</w:t>
      </w:r>
    </w:p>
    <w:p w14:paraId="0BE51893" w14:textId="4AFEE68F" w:rsidR="00A23901" w:rsidRDefault="00A23901" w:rsidP="007A4BCD"/>
    <w:p w14:paraId="46BB96DE" w14:textId="77777777" w:rsidR="00F64AB8" w:rsidRPr="00F64AB8" w:rsidRDefault="00F64AB8" w:rsidP="00F64AB8">
      <w:pPr>
        <w:spacing w:after="0" w:line="240" w:lineRule="auto"/>
        <w:textAlignment w:val="baseline"/>
        <w:outlineLvl w:val="2"/>
        <w:rPr>
          <w:rFonts w:ascii="Arial" w:eastAsia="Times New Roman" w:hAnsi="Arial" w:cs="Arial"/>
          <w:b/>
          <w:bCs/>
          <w:color w:val="7030A0"/>
          <w:sz w:val="24"/>
          <w:szCs w:val="24"/>
        </w:rPr>
      </w:pPr>
      <w:r w:rsidRPr="00F64AB8">
        <w:rPr>
          <w:rFonts w:ascii="Arial" w:eastAsia="Times New Roman" w:hAnsi="Arial" w:cs="Arial"/>
          <w:b/>
          <w:bCs/>
          <w:color w:val="7030A0"/>
          <w:sz w:val="24"/>
          <w:szCs w:val="24"/>
        </w:rPr>
        <w:t>(13-2) </w:t>
      </w:r>
      <w:hyperlink r:id="rId36" w:history="1">
        <w:r w:rsidRPr="00F64AB8">
          <w:rPr>
            <w:rFonts w:ascii="Arial" w:eastAsia="Times New Roman" w:hAnsi="Arial" w:cs="Arial"/>
            <w:b/>
            <w:bCs/>
            <w:color w:val="7030A0"/>
            <w:sz w:val="24"/>
            <w:szCs w:val="24"/>
            <w:u w:val="single"/>
            <w:bdr w:val="none" w:sz="0" w:space="0" w:color="auto" w:frame="1"/>
          </w:rPr>
          <w:t>Exodus 25–30; 35–40</w:t>
        </w:r>
      </w:hyperlink>
      <w:r w:rsidRPr="00F64AB8">
        <w:rPr>
          <w:rFonts w:ascii="Arial" w:eastAsia="Times New Roman" w:hAnsi="Arial" w:cs="Arial"/>
          <w:b/>
          <w:bCs/>
          <w:color w:val="7030A0"/>
          <w:sz w:val="24"/>
          <w:szCs w:val="24"/>
        </w:rPr>
        <w:t>. Why Are There Two Accounts in Exodus of the Tabernacle?</w:t>
      </w:r>
    </w:p>
    <w:p w14:paraId="2597A628" w14:textId="77777777" w:rsidR="00F64AB8" w:rsidRPr="00F64AB8" w:rsidRDefault="00F64AB8" w:rsidP="00F64AB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64AB8">
        <w:rPr>
          <w:rFonts w:ascii="Palatino Linotype" w:eastAsia="Times New Roman" w:hAnsi="Palatino Linotype" w:cs="Times New Roman"/>
          <w:color w:val="7030A0"/>
          <w:sz w:val="24"/>
          <w:szCs w:val="24"/>
        </w:rPr>
        <w:t>While on Mount Sinai, Moses received the revelation detailing the plans for the tabernacle (see </w:t>
      </w:r>
      <w:hyperlink r:id="rId37" w:history="1">
        <w:r w:rsidRPr="00F64AB8">
          <w:rPr>
            <w:rFonts w:ascii="Palatino Linotype" w:eastAsia="Times New Roman" w:hAnsi="Palatino Linotype" w:cs="Times New Roman"/>
            <w:color w:val="7030A0"/>
            <w:sz w:val="24"/>
            <w:szCs w:val="24"/>
            <w:u w:val="single"/>
            <w:bdr w:val="none" w:sz="0" w:space="0" w:color="auto" w:frame="1"/>
          </w:rPr>
          <w:t>Exodus 25–30</w:t>
        </w:r>
      </w:hyperlink>
      <w:r w:rsidRPr="00F64AB8">
        <w:rPr>
          <w:rFonts w:ascii="Palatino Linotype" w:eastAsia="Times New Roman" w:hAnsi="Palatino Linotype" w:cs="Times New Roman"/>
          <w:color w:val="7030A0"/>
          <w:sz w:val="24"/>
          <w:szCs w:val="24"/>
        </w:rPr>
        <w:t>). When he came down, Moses gathered Israel and they began the actual construction of the tabernacle (see </w:t>
      </w:r>
      <w:hyperlink r:id="rId38" w:history="1">
        <w:r w:rsidRPr="00F64AB8">
          <w:rPr>
            <w:rFonts w:ascii="Palatino Linotype" w:eastAsia="Times New Roman" w:hAnsi="Palatino Linotype" w:cs="Times New Roman"/>
            <w:color w:val="7030A0"/>
            <w:sz w:val="24"/>
            <w:szCs w:val="24"/>
            <w:u w:val="single"/>
            <w:bdr w:val="none" w:sz="0" w:space="0" w:color="auto" w:frame="1"/>
          </w:rPr>
          <w:t>Exodus 35–40</w:t>
        </w:r>
      </w:hyperlink>
      <w:r w:rsidRPr="00F64AB8">
        <w:rPr>
          <w:rFonts w:ascii="Palatino Linotype" w:eastAsia="Times New Roman" w:hAnsi="Palatino Linotype" w:cs="Times New Roman"/>
          <w:color w:val="7030A0"/>
          <w:sz w:val="24"/>
          <w:szCs w:val="24"/>
        </w:rPr>
        <w:t>). Since Moses used the revelation to guide the construction, there is a close parallel between the two descriptions in Exodus.</w:t>
      </w:r>
    </w:p>
    <w:p w14:paraId="2FDFD9B0" w14:textId="77777777" w:rsidR="00F64AB8" w:rsidRDefault="00F64AB8" w:rsidP="007A4BCD"/>
    <w:p w14:paraId="3E18B261" w14:textId="63DF646D" w:rsidR="00A23901" w:rsidRPr="00A23901" w:rsidRDefault="00A23901" w:rsidP="00A23901">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A23901">
        <w:rPr>
          <w:rFonts w:ascii="inherit" w:hAnsi="inherit"/>
          <w:caps/>
          <w:color w:val="BF8F00" w:themeColor="accent4" w:themeShade="BF"/>
          <w:spacing w:val="24"/>
          <w:sz w:val="26"/>
          <w:szCs w:val="26"/>
        </w:rPr>
        <w:t xml:space="preserve">Exodus </w:t>
      </w:r>
      <w:r w:rsidRPr="00A23901">
        <w:rPr>
          <w:rFonts w:ascii="inherit" w:hAnsi="inherit"/>
          <w:caps/>
          <w:color w:val="BF8F00" w:themeColor="accent4" w:themeShade="BF"/>
          <w:spacing w:val="24"/>
          <w:sz w:val="26"/>
          <w:szCs w:val="26"/>
        </w:rPr>
        <w:t>CHAPTER 35</w:t>
      </w:r>
    </w:p>
    <w:p w14:paraId="5480153E" w14:textId="1A88280D" w:rsidR="00A23901" w:rsidRPr="00A23901" w:rsidRDefault="00A23901" w:rsidP="00A23901">
      <w:pPr>
        <w:pStyle w:val="study-summary"/>
        <w:spacing w:before="0" w:beforeAutospacing="0" w:after="0" w:afterAutospacing="0"/>
        <w:textAlignment w:val="baseline"/>
        <w:rPr>
          <w:rFonts w:ascii="Palatino Linotype" w:hAnsi="Palatino Linotype"/>
          <w:i/>
          <w:iCs/>
          <w:color w:val="BF8F00" w:themeColor="accent4" w:themeShade="BF"/>
        </w:rPr>
      </w:pPr>
      <w:r w:rsidRPr="00A23901">
        <w:rPr>
          <w:rFonts w:ascii="Palatino Linotype" w:hAnsi="Palatino Linotype"/>
          <w:i/>
          <w:iCs/>
          <w:color w:val="BF8F00" w:themeColor="accent4" w:themeShade="BF"/>
        </w:rPr>
        <w:t>Israel is admonished to observe the Sabbath—Free gifts are offered for the tabernacle—The calls and inspiration of certain artisans are confirmed.</w:t>
      </w:r>
    </w:p>
    <w:p w14:paraId="747545A6" w14:textId="77777777" w:rsidR="00A23901" w:rsidRDefault="00A23901" w:rsidP="00A23901">
      <w:pPr>
        <w:pStyle w:val="study-summary"/>
        <w:spacing w:before="0" w:beforeAutospacing="0" w:after="0" w:afterAutospacing="0"/>
        <w:textAlignment w:val="baseline"/>
        <w:rPr>
          <w:rFonts w:ascii="Palatino Linotype" w:hAnsi="Palatino Linotype"/>
          <w:i/>
          <w:iCs/>
        </w:rPr>
      </w:pPr>
    </w:p>
    <w:p w14:paraId="50BBDBD7"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1 </w:t>
      </w:r>
      <w:r w:rsidRPr="00A23901">
        <w:rPr>
          <w:rFonts w:ascii="Palatino Linotype" w:hAnsi="Palatino Linotype"/>
          <w:color w:val="BF8F00" w:themeColor="accent4" w:themeShade="BF"/>
        </w:rPr>
        <w:t xml:space="preserve">And Moses gathered all the congregation of the children of Israel together, and said unto them, </w:t>
      </w:r>
      <w:proofErr w:type="gramStart"/>
      <w:r w:rsidRPr="00A23901">
        <w:rPr>
          <w:rFonts w:ascii="Palatino Linotype" w:hAnsi="Palatino Linotype"/>
          <w:color w:val="BF8F00" w:themeColor="accent4" w:themeShade="BF"/>
        </w:rPr>
        <w:t>These</w:t>
      </w:r>
      <w:proofErr w:type="gramEnd"/>
      <w:r w:rsidRPr="00A23901">
        <w:rPr>
          <w:rFonts w:ascii="Palatino Linotype" w:hAnsi="Palatino Linotype"/>
          <w:color w:val="BF8F00" w:themeColor="accent4" w:themeShade="BF"/>
        </w:rPr>
        <w:t> </w:t>
      </w:r>
      <w:r w:rsidRPr="00A23901">
        <w:rPr>
          <w:rStyle w:val="clarity-word"/>
          <w:rFonts w:ascii="Palatino Linotype" w:hAnsi="Palatino Linotype"/>
          <w:i/>
          <w:iCs/>
          <w:color w:val="BF8F00" w:themeColor="accent4" w:themeShade="BF"/>
          <w:bdr w:val="none" w:sz="0" w:space="0" w:color="auto" w:frame="1"/>
        </w:rPr>
        <w:t>are</w:t>
      </w:r>
      <w:r w:rsidRPr="00A23901">
        <w:rPr>
          <w:rFonts w:ascii="Palatino Linotype" w:hAnsi="Palatino Linotype"/>
          <w:color w:val="BF8F00" w:themeColor="accent4" w:themeShade="BF"/>
        </w:rPr>
        <w:t> the words which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hath commanded, that </w:t>
      </w:r>
      <w:r w:rsidRPr="00A23901">
        <w:rPr>
          <w:rStyle w:val="clarity-word"/>
          <w:rFonts w:ascii="Palatino Linotype" w:hAnsi="Palatino Linotype"/>
          <w:i/>
          <w:iCs/>
          <w:color w:val="BF8F00" w:themeColor="accent4" w:themeShade="BF"/>
          <w:bdr w:val="none" w:sz="0" w:space="0" w:color="auto" w:frame="1"/>
        </w:rPr>
        <w:t>ye</w:t>
      </w:r>
      <w:r w:rsidRPr="00A23901">
        <w:rPr>
          <w:rFonts w:ascii="Palatino Linotype" w:hAnsi="Palatino Linotype"/>
          <w:color w:val="BF8F00" w:themeColor="accent4" w:themeShade="BF"/>
        </w:rPr>
        <w:t> should do them.</w:t>
      </w:r>
    </w:p>
    <w:p w14:paraId="51EDABA9"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Six</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days shall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work</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be done, but on the seventh day there shall be to you an holy day, a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"note2c"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c</w:t>
      </w:r>
      <w:r w:rsidRPr="00A23901">
        <w:rPr>
          <w:rStyle w:val="Hyperlink"/>
          <w:rFonts w:ascii="Palatino Linotype" w:hAnsi="Palatino Linotype"/>
          <w:color w:val="BF8F00" w:themeColor="accent4" w:themeShade="BF"/>
          <w:bdr w:val="none" w:sz="0" w:space="0" w:color="auto" w:frame="1"/>
        </w:rPr>
        <w:t>sabbath</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of rest to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whosoever doeth work therein shall be put to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"note2d"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d</w:t>
      </w:r>
      <w:r w:rsidRPr="00A23901">
        <w:rPr>
          <w:rStyle w:val="Hyperlink"/>
          <w:rFonts w:ascii="Palatino Linotype" w:hAnsi="Palatino Linotype"/>
          <w:color w:val="BF8F00" w:themeColor="accent4" w:themeShade="BF"/>
          <w:bdr w:val="none" w:sz="0" w:space="0" w:color="auto" w:frame="1"/>
        </w:rPr>
        <w:t>death</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w:t>
      </w:r>
    </w:p>
    <w:p w14:paraId="25DF4318"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3 </w:t>
      </w:r>
      <w:r w:rsidRPr="00A23901">
        <w:rPr>
          <w:rFonts w:ascii="Palatino Linotype" w:hAnsi="Palatino Linotype"/>
          <w:color w:val="BF8F00" w:themeColor="accent4" w:themeShade="BF"/>
        </w:rPr>
        <w:t>Ye shall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kindle</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no fire throughout your habitations upon the sabbath day.</w:t>
      </w:r>
    </w:p>
    <w:p w14:paraId="011DBB40"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4 </w:t>
      </w:r>
      <w:r w:rsidRPr="00A23901">
        <w:rPr>
          <w:rStyle w:val="para-mark"/>
          <w:rFonts w:ascii="Palatino Linotype" w:hAnsi="Palatino Linotype"/>
          <w:color w:val="BF8F00" w:themeColor="accent4" w:themeShade="BF"/>
          <w:bdr w:val="none" w:sz="0" w:space="0" w:color="auto" w:frame="1"/>
        </w:rPr>
        <w:t>¶ </w:t>
      </w:r>
      <w:r w:rsidRPr="00A23901">
        <w:rPr>
          <w:rFonts w:ascii="Palatino Linotype" w:hAnsi="Palatino Linotype"/>
          <w:color w:val="BF8F00" w:themeColor="accent4" w:themeShade="BF"/>
        </w:rPr>
        <w:t xml:space="preserve">And Moses </w:t>
      </w:r>
      <w:proofErr w:type="spellStart"/>
      <w:r w:rsidRPr="00A23901">
        <w:rPr>
          <w:rFonts w:ascii="Palatino Linotype" w:hAnsi="Palatino Linotype"/>
          <w:color w:val="BF8F00" w:themeColor="accent4" w:themeShade="BF"/>
        </w:rPr>
        <w:t>spake</w:t>
      </w:r>
      <w:proofErr w:type="spellEnd"/>
      <w:r w:rsidRPr="00A23901">
        <w:rPr>
          <w:rFonts w:ascii="Palatino Linotype" w:hAnsi="Palatino Linotype"/>
          <w:color w:val="BF8F00" w:themeColor="accent4" w:themeShade="BF"/>
        </w:rPr>
        <w:t xml:space="preserve"> unto all the congregation of the children of Israel, saying, This </w:t>
      </w:r>
      <w:r w:rsidRPr="00A23901">
        <w:rPr>
          <w:rStyle w:val="clarity-word"/>
          <w:rFonts w:ascii="Palatino Linotype" w:hAnsi="Palatino Linotype"/>
          <w:i/>
          <w:iCs/>
          <w:color w:val="BF8F00" w:themeColor="accent4" w:themeShade="BF"/>
          <w:bdr w:val="none" w:sz="0" w:space="0" w:color="auto" w:frame="1"/>
        </w:rPr>
        <w:t>is</w:t>
      </w:r>
      <w:r w:rsidRPr="00A23901">
        <w:rPr>
          <w:rFonts w:ascii="Palatino Linotype" w:hAnsi="Palatino Linotype"/>
          <w:color w:val="BF8F00" w:themeColor="accent4" w:themeShade="BF"/>
        </w:rPr>
        <w:t> the thing which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"note4a"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commanded</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saying,</w:t>
      </w:r>
    </w:p>
    <w:p w14:paraId="6CA53D52"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5 </w:t>
      </w:r>
      <w:r w:rsidRPr="00A23901">
        <w:rPr>
          <w:rFonts w:ascii="Palatino Linotype" w:hAnsi="Palatino Linotype"/>
          <w:color w:val="BF8F00" w:themeColor="accent4" w:themeShade="BF"/>
        </w:rPr>
        <w:t>Take ye from among you an offering unto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whosoever </w:t>
      </w:r>
      <w:r w:rsidRPr="00A23901">
        <w:rPr>
          <w:rStyle w:val="clarity-word"/>
          <w:rFonts w:ascii="Palatino Linotype" w:hAnsi="Palatino Linotype"/>
          <w:i/>
          <w:iCs/>
          <w:color w:val="BF8F00" w:themeColor="accent4" w:themeShade="BF"/>
          <w:bdr w:val="none" w:sz="0" w:space="0" w:color="auto" w:frame="1"/>
        </w:rPr>
        <w:t>is</w:t>
      </w:r>
      <w:r w:rsidRPr="00A23901">
        <w:rPr>
          <w:rFonts w:ascii="Palatino Linotype" w:hAnsi="Palatino Linotype"/>
          <w:color w:val="BF8F00" w:themeColor="accent4" w:themeShade="BF"/>
        </w:rPr>
        <w:t> of a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"note5a"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willing</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heart, let him bring it, an offering of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gold, and silver, and brass,</w:t>
      </w:r>
    </w:p>
    <w:p w14:paraId="1A2E600A"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6 </w:t>
      </w:r>
      <w:r w:rsidRPr="00A23901">
        <w:rPr>
          <w:rFonts w:ascii="Palatino Linotype" w:hAnsi="Palatino Linotype"/>
          <w:color w:val="BF8F00" w:themeColor="accent4" w:themeShade="BF"/>
        </w:rPr>
        <w:t>And blue, and purple, and scarlet, and fine linen, and goats’ </w:t>
      </w:r>
      <w:r w:rsidRPr="00A23901">
        <w:rPr>
          <w:rStyle w:val="clarity-word"/>
          <w:rFonts w:ascii="Palatino Linotype" w:hAnsi="Palatino Linotype"/>
          <w:i/>
          <w:iCs/>
          <w:color w:val="BF8F00" w:themeColor="accent4" w:themeShade="BF"/>
          <w:bdr w:val="none" w:sz="0" w:space="0" w:color="auto" w:frame="1"/>
        </w:rPr>
        <w:t>hair,</w:t>
      </w:r>
    </w:p>
    <w:p w14:paraId="00271835"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7 </w:t>
      </w:r>
      <w:r w:rsidRPr="00A23901">
        <w:rPr>
          <w:rFonts w:ascii="Palatino Linotype" w:hAnsi="Palatino Linotype"/>
          <w:color w:val="BF8F00" w:themeColor="accent4" w:themeShade="BF"/>
        </w:rPr>
        <w:t>And rams’ skins dyed red, and badgers’ skins, and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"note7a"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shittim</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wood,</w:t>
      </w:r>
    </w:p>
    <w:p w14:paraId="76D8620C"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8 </w:t>
      </w:r>
      <w:r w:rsidRPr="00A23901">
        <w:rPr>
          <w:rFonts w:ascii="Palatino Linotype" w:hAnsi="Palatino Linotype"/>
          <w:color w:val="BF8F00" w:themeColor="accent4" w:themeShade="BF"/>
        </w:rPr>
        <w:t>And oil for the light, and spices for anointing oil, and for the sweet incense,</w:t>
      </w:r>
    </w:p>
    <w:p w14:paraId="66365A6C"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lastRenderedPageBreak/>
        <w:t>9 </w:t>
      </w:r>
      <w:r w:rsidRPr="00A23901">
        <w:rPr>
          <w:rFonts w:ascii="Palatino Linotype" w:hAnsi="Palatino Linotype"/>
          <w:color w:val="BF8F00" w:themeColor="accent4" w:themeShade="BF"/>
        </w:rPr>
        <w:t>And onyx stones, and stones to be set for 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"note9a"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ephod</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for the breastplate.</w:t>
      </w:r>
    </w:p>
    <w:p w14:paraId="4E37D765"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10 </w:t>
      </w:r>
      <w:r w:rsidRPr="00A23901">
        <w:rPr>
          <w:rFonts w:ascii="Palatino Linotype" w:hAnsi="Palatino Linotype"/>
          <w:color w:val="BF8F00" w:themeColor="accent4" w:themeShade="BF"/>
        </w:rPr>
        <w:t>And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"note10a"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every</w:t>
      </w:r>
      <w:proofErr w:type="spellEnd"/>
      <w:r w:rsidRPr="00A23901">
        <w:rPr>
          <w:rStyle w:val="Hyperlink"/>
          <w:rFonts w:ascii="Palatino Linotype" w:hAnsi="Palatino Linotype"/>
          <w:color w:val="BF8F00" w:themeColor="accent4" w:themeShade="BF"/>
          <w:bdr w:val="none" w:sz="0" w:space="0" w:color="auto" w:frame="1"/>
        </w:rPr>
        <w:t xml:space="preserve"> wise hearted</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among you shall come, and make all that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hath commanded;</w:t>
      </w:r>
    </w:p>
    <w:p w14:paraId="4F4F28B0"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11 </w:t>
      </w:r>
      <w:r w:rsidRPr="00A23901">
        <w:rPr>
          <w:rFonts w:ascii="Palatino Linotype" w:hAnsi="Palatino Linotype"/>
          <w:color w:val="BF8F00" w:themeColor="accent4" w:themeShade="BF"/>
        </w:rPr>
        <w:t>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"note11a"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tabernacle</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his tent, and his covering,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"note11b"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his</w:t>
      </w:r>
      <w:proofErr w:type="spellEnd"/>
      <w:r w:rsidRPr="00A23901">
        <w:rPr>
          <w:rStyle w:val="Hyperlink"/>
          <w:rFonts w:ascii="Palatino Linotype" w:hAnsi="Palatino Linotype"/>
          <w:color w:val="BF8F00" w:themeColor="accent4" w:themeShade="BF"/>
          <w:bdr w:val="none" w:sz="0" w:space="0" w:color="auto" w:frame="1"/>
        </w:rPr>
        <w:t xml:space="preserve"> taches</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his boards, his bars, his pillars, and his sockets,</w:t>
      </w:r>
    </w:p>
    <w:p w14:paraId="2AD8D077"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12 </w:t>
      </w:r>
      <w:r w:rsidRPr="00A23901">
        <w:rPr>
          <w:rFonts w:ascii="Palatino Linotype" w:hAnsi="Palatino Linotype"/>
          <w:color w:val="BF8F00" w:themeColor="accent4" w:themeShade="BF"/>
        </w:rPr>
        <w:t>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"note12a"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ark</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the staves thereof, </w:t>
      </w:r>
      <w:r w:rsidRPr="00A23901">
        <w:rPr>
          <w:rStyle w:val="clarity-word"/>
          <w:rFonts w:ascii="Palatino Linotype" w:hAnsi="Palatino Linotype"/>
          <w:i/>
          <w:iCs/>
          <w:color w:val="BF8F00" w:themeColor="accent4" w:themeShade="BF"/>
          <w:bdr w:val="none" w:sz="0" w:space="0" w:color="auto" w:frame="1"/>
        </w:rPr>
        <w:t>with</w:t>
      </w:r>
      <w:r w:rsidRPr="00A23901">
        <w:rPr>
          <w:rFonts w:ascii="Palatino Linotype" w:hAnsi="Palatino Linotype"/>
          <w:color w:val="BF8F00" w:themeColor="accent4" w:themeShade="BF"/>
        </w:rPr>
        <w:t> the mercy seat, and the veil of the covering,</w:t>
      </w:r>
    </w:p>
    <w:p w14:paraId="5AC2279E"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13 </w:t>
      </w:r>
      <w:r w:rsidRPr="00A23901">
        <w:rPr>
          <w:rFonts w:ascii="Palatino Linotype" w:hAnsi="Palatino Linotype"/>
          <w:color w:val="BF8F00" w:themeColor="accent4" w:themeShade="BF"/>
        </w:rPr>
        <w:t>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"note13a"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table</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his staves, and all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"note13b"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his</w:t>
      </w:r>
      <w:proofErr w:type="spellEnd"/>
      <w:r w:rsidRPr="00A23901">
        <w:rPr>
          <w:rStyle w:val="Hyperlink"/>
          <w:rFonts w:ascii="Palatino Linotype" w:hAnsi="Palatino Linotype"/>
          <w:color w:val="BF8F00" w:themeColor="accent4" w:themeShade="BF"/>
          <w:bdr w:val="none" w:sz="0" w:space="0" w:color="auto" w:frame="1"/>
        </w:rPr>
        <w:t xml:space="preserve"> vessels</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"note13c"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c</w:t>
      </w:r>
      <w:r w:rsidRPr="00A23901">
        <w:rPr>
          <w:rStyle w:val="Hyperlink"/>
          <w:rFonts w:ascii="Palatino Linotype" w:hAnsi="Palatino Linotype"/>
          <w:color w:val="BF8F00" w:themeColor="accent4" w:themeShade="BF"/>
          <w:bdr w:val="none" w:sz="0" w:space="0" w:color="auto" w:frame="1"/>
        </w:rPr>
        <w:t>shewbread</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w:t>
      </w:r>
    </w:p>
    <w:p w14:paraId="6576AFB0"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14 </w:t>
      </w:r>
      <w:r w:rsidRPr="00A23901">
        <w:rPr>
          <w:rFonts w:ascii="Palatino Linotype" w:hAnsi="Palatino Linotype"/>
          <w:color w:val="BF8F00" w:themeColor="accent4" w:themeShade="BF"/>
        </w:rPr>
        <w:t>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"note14a"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candlestick</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also for the light, and his furniture, and his lamps, with the </w:t>
      </w:r>
      <w:hyperlink r:id="rId39" w:anchor="note14b" w:history="1">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oil</w:t>
        </w:r>
      </w:hyperlink>
      <w:r w:rsidRPr="00A23901">
        <w:rPr>
          <w:rFonts w:ascii="Palatino Linotype" w:hAnsi="Palatino Linotype"/>
          <w:color w:val="BF8F00" w:themeColor="accent4" w:themeShade="BF"/>
        </w:rPr>
        <w:t> for the light,</w:t>
      </w:r>
    </w:p>
    <w:p w14:paraId="153EE43B"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15 </w:t>
      </w:r>
      <w:r w:rsidRPr="00A23901">
        <w:rPr>
          <w:rFonts w:ascii="Palatino Linotype" w:hAnsi="Palatino Linotype"/>
          <w:color w:val="BF8F00" w:themeColor="accent4" w:themeShade="BF"/>
        </w:rPr>
        <w:t>And 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"note15a"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incense</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altar, and his staves, and 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"note15b"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anointing</w:t>
      </w:r>
      <w:proofErr w:type="spellEnd"/>
      <w:r w:rsidRPr="00A23901">
        <w:rPr>
          <w:rStyle w:val="Hyperlink"/>
          <w:rFonts w:ascii="Palatino Linotype" w:hAnsi="Palatino Linotype"/>
          <w:color w:val="BF8F00" w:themeColor="accent4" w:themeShade="BF"/>
          <w:bdr w:val="none" w:sz="0" w:space="0" w:color="auto" w:frame="1"/>
        </w:rPr>
        <w:t xml:space="preserve"> oil</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the sweet incense, and the </w:t>
      </w:r>
      <w:hyperlink r:id="rId40" w:anchor="note15c" w:history="1">
        <w:r w:rsidRPr="00A23901">
          <w:rPr>
            <w:rStyle w:val="Hyperlink"/>
            <w:rFonts w:ascii="Palatino Linotype" w:hAnsi="Palatino Linotype"/>
            <w:i/>
            <w:iCs/>
            <w:color w:val="BF8F00" w:themeColor="accent4" w:themeShade="BF"/>
            <w:sz w:val="18"/>
            <w:szCs w:val="18"/>
            <w:bdr w:val="none" w:sz="0" w:space="0" w:color="auto" w:frame="1"/>
            <w:vertAlign w:val="superscript"/>
          </w:rPr>
          <w:t>c</w:t>
        </w:r>
        <w:r w:rsidRPr="00A23901">
          <w:rPr>
            <w:rStyle w:val="Hyperlink"/>
            <w:rFonts w:ascii="Palatino Linotype" w:hAnsi="Palatino Linotype"/>
            <w:color w:val="BF8F00" w:themeColor="accent4" w:themeShade="BF"/>
            <w:bdr w:val="none" w:sz="0" w:space="0" w:color="auto" w:frame="1"/>
          </w:rPr>
          <w:t>hanging</w:t>
        </w:r>
      </w:hyperlink>
      <w:r w:rsidRPr="00A23901">
        <w:rPr>
          <w:rFonts w:ascii="Palatino Linotype" w:hAnsi="Palatino Linotype"/>
          <w:color w:val="BF8F00" w:themeColor="accent4" w:themeShade="BF"/>
        </w:rPr>
        <w:t> for the door at the entering in of the tabernacle,</w:t>
      </w:r>
    </w:p>
    <w:p w14:paraId="28C6777D"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16 </w:t>
      </w:r>
      <w:r w:rsidRPr="00A23901">
        <w:rPr>
          <w:rFonts w:ascii="Palatino Linotype" w:hAnsi="Palatino Linotype"/>
          <w:color w:val="BF8F00" w:themeColor="accent4" w:themeShade="BF"/>
        </w:rPr>
        <w:t>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"note16a"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altar</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xml:space="preserve"> of burnt offering, with his </w:t>
      </w:r>
      <w:proofErr w:type="spellStart"/>
      <w:r w:rsidRPr="00A23901">
        <w:rPr>
          <w:rFonts w:ascii="Palatino Linotype" w:hAnsi="Palatino Linotype"/>
          <w:color w:val="BF8F00" w:themeColor="accent4" w:themeShade="BF"/>
        </w:rPr>
        <w:t>brasen</w:t>
      </w:r>
      <w:proofErr w:type="spellEnd"/>
      <w:r w:rsidRPr="00A23901">
        <w:rPr>
          <w:rFonts w:ascii="Palatino Linotype" w:hAnsi="Palatino Linotype"/>
          <w:color w:val="BF8F00" w:themeColor="accent4" w:themeShade="BF"/>
        </w:rPr>
        <w:t xml:space="preserve"> grate, his staves, and all his vessels, the laver and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"note16b"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his</w:t>
      </w:r>
      <w:proofErr w:type="spellEnd"/>
      <w:r w:rsidRPr="00A23901">
        <w:rPr>
          <w:rStyle w:val="Hyperlink"/>
          <w:rFonts w:ascii="Palatino Linotype" w:hAnsi="Palatino Linotype"/>
          <w:color w:val="BF8F00" w:themeColor="accent4" w:themeShade="BF"/>
          <w:bdr w:val="none" w:sz="0" w:space="0" w:color="auto" w:frame="1"/>
        </w:rPr>
        <w:t xml:space="preserve"> foot</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w:t>
      </w:r>
    </w:p>
    <w:p w14:paraId="60E2B7E5"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17 </w:t>
      </w:r>
      <w:r w:rsidRPr="00A23901">
        <w:rPr>
          <w:rFonts w:ascii="Palatino Linotype" w:hAnsi="Palatino Linotype"/>
          <w:color w:val="BF8F00" w:themeColor="accent4" w:themeShade="BF"/>
        </w:rPr>
        <w:t>The hangings of the court, his pillars, and their sockets, and the hanging for the door of the court,</w:t>
      </w:r>
    </w:p>
    <w:p w14:paraId="74B5C2F3"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18 </w:t>
      </w:r>
      <w:r w:rsidRPr="00A23901">
        <w:rPr>
          <w:rFonts w:ascii="Palatino Linotype" w:hAnsi="Palatino Linotype"/>
          <w:color w:val="BF8F00" w:themeColor="accent4" w:themeShade="BF"/>
        </w:rPr>
        <w:t>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"note18a"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pins</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of the tabernacle, and the pins of the court, and their cords,</w:t>
      </w:r>
    </w:p>
    <w:p w14:paraId="7C04E0A8"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19 </w:t>
      </w:r>
      <w:r w:rsidRPr="00A23901">
        <w:rPr>
          <w:rFonts w:ascii="Palatino Linotype" w:hAnsi="Palatino Linotype"/>
          <w:color w:val="BF8F00" w:themeColor="accent4" w:themeShade="BF"/>
        </w:rPr>
        <w:t>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"note19a"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cloths</w:t>
      </w:r>
      <w:proofErr w:type="spellEnd"/>
      <w:r w:rsidRPr="00A23901">
        <w:rPr>
          <w:rStyle w:val="Hyperlink"/>
          <w:rFonts w:ascii="Palatino Linotype" w:hAnsi="Palatino Linotype"/>
          <w:color w:val="BF8F00" w:themeColor="accent4" w:themeShade="BF"/>
          <w:bdr w:val="none" w:sz="0" w:space="0" w:color="auto" w:frame="1"/>
        </w:rPr>
        <w:t xml:space="preserve"> of service</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to do service in the holy </w:t>
      </w:r>
      <w:r w:rsidRPr="00A23901">
        <w:rPr>
          <w:rStyle w:val="clarity-word"/>
          <w:rFonts w:ascii="Palatino Linotype" w:hAnsi="Palatino Linotype"/>
          <w:i/>
          <w:iCs/>
          <w:color w:val="BF8F00" w:themeColor="accent4" w:themeShade="BF"/>
          <w:bdr w:val="none" w:sz="0" w:space="0" w:color="auto" w:frame="1"/>
        </w:rPr>
        <w:t>place,</w:t>
      </w:r>
      <w:r w:rsidRPr="00A23901">
        <w:rPr>
          <w:rFonts w:ascii="Palatino Linotype" w:hAnsi="Palatino Linotype"/>
          <w:color w:val="BF8F00" w:themeColor="accent4" w:themeShade="BF"/>
        </w:rPr>
        <w:t> the holy garments for Aaron the priest, and the garments of his sons, to minister in the priest’s office.</w:t>
      </w:r>
    </w:p>
    <w:p w14:paraId="622B7AF3"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20 </w:t>
      </w:r>
      <w:r w:rsidRPr="00A23901">
        <w:rPr>
          <w:rStyle w:val="para-mark"/>
          <w:rFonts w:ascii="Palatino Linotype" w:hAnsi="Palatino Linotype"/>
          <w:color w:val="BF8F00" w:themeColor="accent4" w:themeShade="BF"/>
          <w:bdr w:val="none" w:sz="0" w:space="0" w:color="auto" w:frame="1"/>
        </w:rPr>
        <w:t>¶ </w:t>
      </w:r>
      <w:r w:rsidRPr="00A23901">
        <w:rPr>
          <w:rFonts w:ascii="Palatino Linotype" w:hAnsi="Palatino Linotype"/>
          <w:color w:val="BF8F00" w:themeColor="accent4" w:themeShade="BF"/>
        </w:rPr>
        <w:t>And all the congregation of the children of Israel departed from the presence of Moses.</w:t>
      </w:r>
    </w:p>
    <w:p w14:paraId="3918A81A"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21 </w:t>
      </w:r>
      <w:r w:rsidRPr="00A23901">
        <w:rPr>
          <w:rFonts w:ascii="Palatino Linotype" w:hAnsi="Palatino Linotype"/>
          <w:color w:val="BF8F00" w:themeColor="accent4" w:themeShade="BF"/>
        </w:rPr>
        <w:t>And they came, every one whose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"note21a"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heart</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stirred him up, and every one whom his spirit made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"note21b"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willing</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w:t>
      </w:r>
      <w:r w:rsidRPr="00A23901">
        <w:rPr>
          <w:rStyle w:val="clarity-word"/>
          <w:rFonts w:ascii="Palatino Linotype" w:hAnsi="Palatino Linotype"/>
          <w:i/>
          <w:iCs/>
          <w:color w:val="BF8F00" w:themeColor="accent4" w:themeShade="BF"/>
          <w:bdr w:val="none" w:sz="0" w:space="0" w:color="auto" w:frame="1"/>
        </w:rPr>
        <w:t>and</w:t>
      </w:r>
      <w:r w:rsidRPr="00A23901">
        <w:rPr>
          <w:rFonts w:ascii="Palatino Linotype" w:hAnsi="Palatino Linotype"/>
          <w:color w:val="BF8F00" w:themeColor="accent4" w:themeShade="BF"/>
        </w:rPr>
        <w:t> they brought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’s </w:t>
      </w:r>
      <w:hyperlink r:id="rId41" w:anchor="note21c" w:history="1">
        <w:r w:rsidRPr="00A23901">
          <w:rPr>
            <w:rStyle w:val="Hyperlink"/>
            <w:rFonts w:ascii="Palatino Linotype" w:hAnsi="Palatino Linotype"/>
            <w:i/>
            <w:iCs/>
            <w:color w:val="BF8F00" w:themeColor="accent4" w:themeShade="BF"/>
            <w:sz w:val="18"/>
            <w:szCs w:val="18"/>
            <w:bdr w:val="none" w:sz="0" w:space="0" w:color="auto" w:frame="1"/>
            <w:vertAlign w:val="superscript"/>
          </w:rPr>
          <w:t>c</w:t>
        </w:r>
        <w:r w:rsidRPr="00A23901">
          <w:rPr>
            <w:rStyle w:val="Hyperlink"/>
            <w:rFonts w:ascii="Palatino Linotype" w:hAnsi="Palatino Linotype"/>
            <w:color w:val="BF8F00" w:themeColor="accent4" w:themeShade="BF"/>
            <w:bdr w:val="none" w:sz="0" w:space="0" w:color="auto" w:frame="1"/>
          </w:rPr>
          <w:t>offering</w:t>
        </w:r>
      </w:hyperlink>
      <w:r w:rsidRPr="00A23901">
        <w:rPr>
          <w:rFonts w:ascii="Palatino Linotype" w:hAnsi="Palatino Linotype"/>
          <w:color w:val="BF8F00" w:themeColor="accent4" w:themeShade="BF"/>
        </w:rPr>
        <w:t>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"note21d"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d</w:t>
      </w:r>
      <w:r w:rsidRPr="00A23901">
        <w:rPr>
          <w:rStyle w:val="Hyperlink"/>
          <w:rFonts w:ascii="Palatino Linotype" w:hAnsi="Palatino Linotype"/>
          <w:color w:val="BF8F00" w:themeColor="accent4" w:themeShade="BF"/>
          <w:bdr w:val="none" w:sz="0" w:space="0" w:color="auto" w:frame="1"/>
        </w:rPr>
        <w:t>to</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the work of 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"note21e"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e</w:t>
      </w:r>
      <w:r w:rsidRPr="00A23901">
        <w:rPr>
          <w:rStyle w:val="Hyperlink"/>
          <w:rFonts w:ascii="Palatino Linotype" w:hAnsi="Palatino Linotype"/>
          <w:color w:val="BF8F00" w:themeColor="accent4" w:themeShade="BF"/>
          <w:bdr w:val="none" w:sz="0" w:space="0" w:color="auto" w:frame="1"/>
        </w:rPr>
        <w:t>tabernacle</w:t>
      </w:r>
      <w:proofErr w:type="spellEnd"/>
      <w:r w:rsidRPr="00A23901">
        <w:rPr>
          <w:rStyle w:val="Hyperlink"/>
          <w:rFonts w:ascii="Palatino Linotype" w:hAnsi="Palatino Linotype"/>
          <w:color w:val="BF8F00" w:themeColor="accent4" w:themeShade="BF"/>
          <w:bdr w:val="none" w:sz="0" w:space="0" w:color="auto" w:frame="1"/>
        </w:rPr>
        <w:t xml:space="preserve"> of the congregation</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for all his service, and for the holy garments.</w:t>
      </w:r>
    </w:p>
    <w:p w14:paraId="01F5AF89"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22 </w:t>
      </w:r>
      <w:r w:rsidRPr="00A23901">
        <w:rPr>
          <w:rFonts w:ascii="Palatino Linotype" w:hAnsi="Palatino Linotype"/>
          <w:color w:val="BF8F00" w:themeColor="accent4" w:themeShade="BF"/>
        </w:rPr>
        <w:t>And they came, both men and women, as many as were willing hearted, </w:t>
      </w:r>
      <w:r w:rsidRPr="00A23901">
        <w:rPr>
          <w:rStyle w:val="clarity-word"/>
          <w:rFonts w:ascii="Palatino Linotype" w:hAnsi="Palatino Linotype"/>
          <w:i/>
          <w:iCs/>
          <w:color w:val="BF8F00" w:themeColor="accent4" w:themeShade="BF"/>
          <w:bdr w:val="none" w:sz="0" w:space="0" w:color="auto" w:frame="1"/>
        </w:rPr>
        <w:t>and</w:t>
      </w:r>
      <w:r w:rsidRPr="00A23901">
        <w:rPr>
          <w:rFonts w:ascii="Palatino Linotype" w:hAnsi="Palatino Linotype"/>
          <w:color w:val="BF8F00" w:themeColor="accent4" w:themeShade="BF"/>
        </w:rPr>
        <w:t> brought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"note22a"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bracelets</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earrings, and rings, and tablets, all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"note22b"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jewels</w:t>
      </w:r>
      <w:proofErr w:type="spellEnd"/>
      <w:r w:rsidRPr="00A23901">
        <w:rPr>
          <w:rStyle w:val="Hyperlink"/>
          <w:rFonts w:ascii="Palatino Linotype" w:hAnsi="Palatino Linotype"/>
          <w:color w:val="BF8F00" w:themeColor="accent4" w:themeShade="BF"/>
          <w:bdr w:val="none" w:sz="0" w:space="0" w:color="auto" w:frame="1"/>
        </w:rPr>
        <w:t xml:space="preserve"> of gold</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every man that offered </w:t>
      </w:r>
      <w:proofErr w:type="spellStart"/>
      <w:r w:rsidRPr="00A23901">
        <w:rPr>
          <w:rStyle w:val="clarity-word"/>
          <w:rFonts w:ascii="Palatino Linotype" w:hAnsi="Palatino Linotype"/>
          <w:i/>
          <w:iCs/>
          <w:color w:val="BF8F00" w:themeColor="accent4" w:themeShade="BF"/>
          <w:bdr w:val="none" w:sz="0" w:space="0" w:color="auto" w:frame="1"/>
        </w:rPr>
        <w:t>offered</w:t>
      </w:r>
      <w:proofErr w:type="spellEnd"/>
      <w:r w:rsidRPr="00A23901">
        <w:rPr>
          <w:rFonts w:ascii="Palatino Linotype" w:hAnsi="Palatino Linotype"/>
          <w:color w:val="BF8F00" w:themeColor="accent4" w:themeShade="BF"/>
        </w:rPr>
        <w:t> an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"note22c"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c</w:t>
      </w:r>
      <w:r w:rsidRPr="00A23901">
        <w:rPr>
          <w:rStyle w:val="Hyperlink"/>
          <w:rFonts w:ascii="Palatino Linotype" w:hAnsi="Palatino Linotype"/>
          <w:color w:val="BF8F00" w:themeColor="accent4" w:themeShade="BF"/>
          <w:bdr w:val="none" w:sz="0" w:space="0" w:color="auto" w:frame="1"/>
        </w:rPr>
        <w:t>offering</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of gold unto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w:t>
      </w:r>
    </w:p>
    <w:p w14:paraId="495BD630"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23 </w:t>
      </w:r>
      <w:r w:rsidRPr="00A23901">
        <w:rPr>
          <w:rFonts w:ascii="Palatino Linotype" w:hAnsi="Palatino Linotype"/>
          <w:color w:val="BF8F00" w:themeColor="accent4" w:themeShade="BF"/>
        </w:rPr>
        <w:t>And every man, with whom was found blue, and purple, and scarlet, and fine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"note23a"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linen</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goats’ </w:t>
      </w:r>
      <w:r w:rsidRPr="00A23901">
        <w:rPr>
          <w:rStyle w:val="clarity-word"/>
          <w:rFonts w:ascii="Palatino Linotype" w:hAnsi="Palatino Linotype"/>
          <w:i/>
          <w:iCs/>
          <w:color w:val="BF8F00" w:themeColor="accent4" w:themeShade="BF"/>
          <w:bdr w:val="none" w:sz="0" w:space="0" w:color="auto" w:frame="1"/>
        </w:rPr>
        <w:t>hair,</w:t>
      </w:r>
      <w:r w:rsidRPr="00A23901">
        <w:rPr>
          <w:rFonts w:ascii="Palatino Linotype" w:hAnsi="Palatino Linotype"/>
          <w:color w:val="BF8F00" w:themeColor="accent4" w:themeShade="BF"/>
        </w:rPr>
        <w:t> and red skins of rams, and badgers’ skins, brought </w:t>
      </w:r>
      <w:r w:rsidRPr="00A23901">
        <w:rPr>
          <w:rStyle w:val="clarity-word"/>
          <w:rFonts w:ascii="Palatino Linotype" w:hAnsi="Palatino Linotype"/>
          <w:i/>
          <w:iCs/>
          <w:color w:val="BF8F00" w:themeColor="accent4" w:themeShade="BF"/>
          <w:bdr w:val="none" w:sz="0" w:space="0" w:color="auto" w:frame="1"/>
        </w:rPr>
        <w:t>them.</w:t>
      </w:r>
    </w:p>
    <w:p w14:paraId="6334CADA"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24 </w:t>
      </w:r>
      <w:r w:rsidRPr="00A23901">
        <w:rPr>
          <w:rFonts w:ascii="Palatino Linotype" w:hAnsi="Palatino Linotype"/>
          <w:color w:val="BF8F00" w:themeColor="accent4" w:themeShade="BF"/>
        </w:rPr>
        <w:t>Every one that did offer an offering of silver and brass brought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’s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"note24a"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offering</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every man, with whom was found shittim wood for any work of the service, brought </w:t>
      </w:r>
      <w:r w:rsidRPr="00A23901">
        <w:rPr>
          <w:rStyle w:val="clarity-word"/>
          <w:rFonts w:ascii="Palatino Linotype" w:hAnsi="Palatino Linotype"/>
          <w:i/>
          <w:iCs/>
          <w:color w:val="BF8F00" w:themeColor="accent4" w:themeShade="BF"/>
          <w:bdr w:val="none" w:sz="0" w:space="0" w:color="auto" w:frame="1"/>
        </w:rPr>
        <w:t>it.</w:t>
      </w:r>
    </w:p>
    <w:p w14:paraId="7B56EEC0"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25 </w:t>
      </w:r>
      <w:r w:rsidRPr="00A23901">
        <w:rPr>
          <w:rFonts w:ascii="Palatino Linotype" w:hAnsi="Palatino Linotype"/>
          <w:color w:val="BF8F00" w:themeColor="accent4" w:themeShade="BF"/>
        </w:rPr>
        <w:t>And all the women that were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"note25a"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wise</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hearted did spin with their hands, and brought that which they had spun, </w:t>
      </w:r>
      <w:r w:rsidRPr="00A23901">
        <w:rPr>
          <w:rStyle w:val="clarity-word"/>
          <w:rFonts w:ascii="Palatino Linotype" w:hAnsi="Palatino Linotype"/>
          <w:i/>
          <w:iCs/>
          <w:color w:val="BF8F00" w:themeColor="accent4" w:themeShade="BF"/>
          <w:bdr w:val="none" w:sz="0" w:space="0" w:color="auto" w:frame="1"/>
        </w:rPr>
        <w:t>both</w:t>
      </w:r>
      <w:r w:rsidRPr="00A23901">
        <w:rPr>
          <w:rFonts w:ascii="Palatino Linotype" w:hAnsi="Palatino Linotype"/>
          <w:color w:val="BF8F00" w:themeColor="accent4" w:themeShade="BF"/>
        </w:rPr>
        <w:t> of blue, and of purple, </w:t>
      </w:r>
      <w:r w:rsidRPr="00A23901">
        <w:rPr>
          <w:rStyle w:val="clarity-word"/>
          <w:rFonts w:ascii="Palatino Linotype" w:hAnsi="Palatino Linotype"/>
          <w:i/>
          <w:iCs/>
          <w:color w:val="BF8F00" w:themeColor="accent4" w:themeShade="BF"/>
          <w:bdr w:val="none" w:sz="0" w:space="0" w:color="auto" w:frame="1"/>
        </w:rPr>
        <w:t>and</w:t>
      </w:r>
      <w:r w:rsidRPr="00A23901">
        <w:rPr>
          <w:rFonts w:ascii="Palatino Linotype" w:hAnsi="Palatino Linotype"/>
          <w:color w:val="BF8F00" w:themeColor="accent4" w:themeShade="BF"/>
        </w:rPr>
        <w:t> of scarlet, and of fine linen.</w:t>
      </w:r>
    </w:p>
    <w:p w14:paraId="5112289F"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26 </w:t>
      </w:r>
      <w:r w:rsidRPr="00A23901">
        <w:rPr>
          <w:rFonts w:ascii="Palatino Linotype" w:hAnsi="Palatino Linotype"/>
          <w:color w:val="BF8F00" w:themeColor="accent4" w:themeShade="BF"/>
        </w:rPr>
        <w:t>And all the women whose heart stirred them up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"note26a"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in</w:t>
      </w:r>
      <w:proofErr w:type="spellEnd"/>
      <w:r w:rsidRPr="00A23901">
        <w:rPr>
          <w:rStyle w:val="Hyperlink"/>
          <w:rFonts w:ascii="Palatino Linotype" w:hAnsi="Palatino Linotype"/>
          <w:color w:val="BF8F00" w:themeColor="accent4" w:themeShade="BF"/>
          <w:bdr w:val="none" w:sz="0" w:space="0" w:color="auto" w:frame="1"/>
        </w:rPr>
        <w:t xml:space="preserve"> wisdom</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spun goats’ </w:t>
      </w:r>
      <w:r w:rsidRPr="00A23901">
        <w:rPr>
          <w:rStyle w:val="clarity-word"/>
          <w:rFonts w:ascii="Palatino Linotype" w:hAnsi="Palatino Linotype"/>
          <w:i/>
          <w:iCs/>
          <w:color w:val="BF8F00" w:themeColor="accent4" w:themeShade="BF"/>
          <w:bdr w:val="none" w:sz="0" w:space="0" w:color="auto" w:frame="1"/>
        </w:rPr>
        <w:t>hair.</w:t>
      </w:r>
    </w:p>
    <w:p w14:paraId="40AD32C1"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27 </w:t>
      </w:r>
      <w:r w:rsidRPr="00A23901">
        <w:rPr>
          <w:rFonts w:ascii="Palatino Linotype" w:hAnsi="Palatino Linotype"/>
          <w:color w:val="BF8F00" w:themeColor="accent4" w:themeShade="BF"/>
        </w:rPr>
        <w:t>And 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"note27a"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rulers</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brought onyx stones, and stones to be set, for the ephod, and for the breastplate;</w:t>
      </w:r>
    </w:p>
    <w:p w14:paraId="4F80EB88"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28 </w:t>
      </w:r>
      <w:r w:rsidRPr="00A23901">
        <w:rPr>
          <w:rFonts w:ascii="Palatino Linotype" w:hAnsi="Palatino Linotype"/>
          <w:color w:val="BF8F00" w:themeColor="accent4" w:themeShade="BF"/>
        </w:rPr>
        <w:t>And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"note28a"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spice</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oil for the light, and for the anointing oil, and for the sweet incense.</w:t>
      </w:r>
    </w:p>
    <w:p w14:paraId="1FD89CF2"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29 </w:t>
      </w:r>
      <w:r w:rsidRPr="00A23901">
        <w:rPr>
          <w:rFonts w:ascii="Palatino Linotype" w:hAnsi="Palatino Linotype"/>
          <w:color w:val="BF8F00" w:themeColor="accent4" w:themeShade="BF"/>
        </w:rPr>
        <w:t>The children of Israel brought a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"note29a"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willing</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offering unto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every man and woman, whose heart made them willing to bring for all manner of work, which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had commanded to be made by the hand of Moses.</w:t>
      </w:r>
    </w:p>
    <w:p w14:paraId="5409AFE7"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lastRenderedPageBreak/>
        <w:t>30 </w:t>
      </w:r>
      <w:r w:rsidRPr="00A23901">
        <w:rPr>
          <w:rStyle w:val="para-mark"/>
          <w:rFonts w:ascii="Palatino Linotype" w:hAnsi="Palatino Linotype"/>
          <w:color w:val="BF8F00" w:themeColor="accent4" w:themeShade="BF"/>
          <w:bdr w:val="none" w:sz="0" w:space="0" w:color="auto" w:frame="1"/>
        </w:rPr>
        <w:t>¶ </w:t>
      </w:r>
      <w:r w:rsidRPr="00A23901">
        <w:rPr>
          <w:rFonts w:ascii="Palatino Linotype" w:hAnsi="Palatino Linotype"/>
          <w:color w:val="BF8F00" w:themeColor="accent4" w:themeShade="BF"/>
        </w:rPr>
        <w:t>And Moses said unto the children of Israel, See, the </w:t>
      </w:r>
      <w:r w:rsidRPr="00A23901">
        <w:rPr>
          <w:rStyle w:val="small-caps"/>
          <w:rFonts w:ascii="inherit" w:hAnsi="inherit"/>
          <w:smallCaps/>
          <w:color w:val="BF8F00" w:themeColor="accent4" w:themeShade="BF"/>
          <w:sz w:val="25"/>
          <w:bdr w:val="none" w:sz="0" w:space="0" w:color="auto" w:frame="1"/>
        </w:rPr>
        <w:t>Lord</w:t>
      </w:r>
      <w:r w:rsidRPr="00A23901">
        <w:rPr>
          <w:rFonts w:ascii="Palatino Linotype" w:hAnsi="Palatino Linotype"/>
          <w:color w:val="BF8F00" w:themeColor="accent4" w:themeShade="BF"/>
        </w:rPr>
        <w:t> hath called by name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"note30a"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Bezaleel</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xml:space="preserve"> the son of Uri, the son of </w:t>
      </w:r>
      <w:proofErr w:type="spellStart"/>
      <w:r w:rsidRPr="00A23901">
        <w:rPr>
          <w:rFonts w:ascii="Palatino Linotype" w:hAnsi="Palatino Linotype"/>
          <w:color w:val="BF8F00" w:themeColor="accent4" w:themeShade="BF"/>
        </w:rPr>
        <w:t>Hur</w:t>
      </w:r>
      <w:proofErr w:type="spellEnd"/>
      <w:r w:rsidRPr="00A23901">
        <w:rPr>
          <w:rFonts w:ascii="Palatino Linotype" w:hAnsi="Palatino Linotype"/>
          <w:color w:val="BF8F00" w:themeColor="accent4" w:themeShade="BF"/>
        </w:rPr>
        <w:t>, of the tribe of Judah;</w:t>
      </w:r>
    </w:p>
    <w:p w14:paraId="12AE0F68"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31 </w:t>
      </w:r>
      <w:r w:rsidRPr="00A23901">
        <w:rPr>
          <w:rFonts w:ascii="Palatino Linotype" w:hAnsi="Palatino Linotype"/>
          <w:color w:val="BF8F00" w:themeColor="accent4" w:themeShade="BF"/>
        </w:rPr>
        <w:t>And he hath filled him with the spirit of God, in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"note31a"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wisdom</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in understanding, and in knowledge, and in all manner of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"note31b"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workmanship</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w:t>
      </w:r>
    </w:p>
    <w:p w14:paraId="3A91BE21"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32 </w:t>
      </w:r>
      <w:r w:rsidRPr="00A23901">
        <w:rPr>
          <w:rFonts w:ascii="Palatino Linotype" w:hAnsi="Palatino Linotype"/>
          <w:color w:val="BF8F00" w:themeColor="accent4" w:themeShade="BF"/>
        </w:rPr>
        <w:t>And to devise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"note32a"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curious</w:t>
      </w:r>
      <w:proofErr w:type="spellEnd"/>
      <w:r w:rsidRPr="00A23901">
        <w:rPr>
          <w:rStyle w:val="Hyperlink"/>
          <w:rFonts w:ascii="Palatino Linotype" w:hAnsi="Palatino Linotype"/>
          <w:color w:val="BF8F00" w:themeColor="accent4" w:themeShade="BF"/>
          <w:bdr w:val="none" w:sz="0" w:space="0" w:color="auto" w:frame="1"/>
        </w:rPr>
        <w:t xml:space="preserve"> works</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to work in gold, and in silver, and in brass,</w:t>
      </w:r>
    </w:p>
    <w:p w14:paraId="0437DE6B"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33 </w:t>
      </w:r>
      <w:r w:rsidRPr="00A23901">
        <w:rPr>
          <w:rFonts w:ascii="Palatino Linotype" w:hAnsi="Palatino Linotype"/>
          <w:color w:val="BF8F00" w:themeColor="accent4" w:themeShade="BF"/>
        </w:rPr>
        <w:t>And in the cutting of stones, to set </w:t>
      </w:r>
      <w:r w:rsidRPr="00A23901">
        <w:rPr>
          <w:rStyle w:val="clarity-word"/>
          <w:rFonts w:ascii="Palatino Linotype" w:hAnsi="Palatino Linotype"/>
          <w:i/>
          <w:iCs/>
          <w:color w:val="BF8F00" w:themeColor="accent4" w:themeShade="BF"/>
          <w:bdr w:val="none" w:sz="0" w:space="0" w:color="auto" w:frame="1"/>
        </w:rPr>
        <w:t>them,</w:t>
      </w:r>
      <w:r w:rsidRPr="00A23901">
        <w:rPr>
          <w:rFonts w:ascii="Palatino Linotype" w:hAnsi="Palatino Linotype"/>
          <w:color w:val="BF8F00" w:themeColor="accent4" w:themeShade="BF"/>
        </w:rPr>
        <w:t> and in carving of wood, to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"note33a"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make</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any manner of cunning work.</w:t>
      </w:r>
    </w:p>
    <w:p w14:paraId="6E5C6DF5" w14:textId="77777777" w:rsidR="00A23901" w:rsidRP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34 </w:t>
      </w:r>
      <w:r w:rsidRPr="00A23901">
        <w:rPr>
          <w:rFonts w:ascii="Palatino Linotype" w:hAnsi="Palatino Linotype"/>
          <w:color w:val="BF8F00" w:themeColor="accent4" w:themeShade="BF"/>
        </w:rPr>
        <w:t>And he hath put in his heart that he may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"note34a"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teach</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w:t>
      </w:r>
      <w:r w:rsidRPr="00A23901">
        <w:rPr>
          <w:rStyle w:val="clarity-word"/>
          <w:rFonts w:ascii="Palatino Linotype" w:hAnsi="Palatino Linotype"/>
          <w:i/>
          <w:iCs/>
          <w:color w:val="BF8F00" w:themeColor="accent4" w:themeShade="BF"/>
          <w:bdr w:val="none" w:sz="0" w:space="0" w:color="auto" w:frame="1"/>
        </w:rPr>
        <w:t>both</w:t>
      </w:r>
      <w:r w:rsidRPr="00A23901">
        <w:rPr>
          <w:rFonts w:ascii="Palatino Linotype" w:hAnsi="Palatino Linotype"/>
          <w:color w:val="BF8F00" w:themeColor="accent4" w:themeShade="BF"/>
        </w:rPr>
        <w:t xml:space="preserve"> he, and </w:t>
      </w:r>
      <w:proofErr w:type="spellStart"/>
      <w:r w:rsidRPr="00A23901">
        <w:rPr>
          <w:rFonts w:ascii="Palatino Linotype" w:hAnsi="Palatino Linotype"/>
          <w:color w:val="BF8F00" w:themeColor="accent4" w:themeShade="BF"/>
        </w:rPr>
        <w:t>Aholiab</w:t>
      </w:r>
      <w:proofErr w:type="spellEnd"/>
      <w:r w:rsidRPr="00A23901">
        <w:rPr>
          <w:rFonts w:ascii="Palatino Linotype" w:hAnsi="Palatino Linotype"/>
          <w:color w:val="BF8F00" w:themeColor="accent4" w:themeShade="BF"/>
        </w:rPr>
        <w:t xml:space="preserve">, the son of </w:t>
      </w:r>
      <w:proofErr w:type="spellStart"/>
      <w:r w:rsidRPr="00A23901">
        <w:rPr>
          <w:rFonts w:ascii="Palatino Linotype" w:hAnsi="Palatino Linotype"/>
          <w:color w:val="BF8F00" w:themeColor="accent4" w:themeShade="BF"/>
        </w:rPr>
        <w:t>Ahisamach</w:t>
      </w:r>
      <w:proofErr w:type="spellEnd"/>
      <w:r w:rsidRPr="00A23901">
        <w:rPr>
          <w:rFonts w:ascii="Palatino Linotype" w:hAnsi="Palatino Linotype"/>
          <w:color w:val="BF8F00" w:themeColor="accent4" w:themeShade="BF"/>
        </w:rPr>
        <w:t>, of the tribe of Dan.</w:t>
      </w:r>
    </w:p>
    <w:p w14:paraId="6AF34DF5" w14:textId="424E9AB8" w:rsidR="00A23901" w:rsidRDefault="00A23901"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A23901">
        <w:rPr>
          <w:rStyle w:val="verse-number"/>
          <w:rFonts w:ascii="Palatino Linotype" w:hAnsi="Palatino Linotype"/>
          <w:b/>
          <w:bCs/>
          <w:color w:val="BF8F00" w:themeColor="accent4" w:themeShade="BF"/>
          <w:sz w:val="22"/>
          <w:szCs w:val="22"/>
          <w:bdr w:val="none" w:sz="0" w:space="0" w:color="auto" w:frame="1"/>
        </w:rPr>
        <w:t>35 </w:t>
      </w:r>
      <w:r w:rsidRPr="00A23901">
        <w:rPr>
          <w:rFonts w:ascii="Palatino Linotype" w:hAnsi="Palatino Linotype"/>
          <w:color w:val="BF8F00" w:themeColor="accent4" w:themeShade="BF"/>
        </w:rPr>
        <w:t>Them hath he filled with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"note35a"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a</w:t>
      </w:r>
      <w:r w:rsidRPr="00A23901">
        <w:rPr>
          <w:rStyle w:val="Hyperlink"/>
          <w:rFonts w:ascii="Palatino Linotype" w:hAnsi="Palatino Linotype"/>
          <w:color w:val="BF8F00" w:themeColor="accent4" w:themeShade="BF"/>
          <w:bdr w:val="none" w:sz="0" w:space="0" w:color="auto" w:frame="1"/>
        </w:rPr>
        <w:t>wisdom</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of heart, to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"note35b"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b</w:t>
      </w:r>
      <w:r w:rsidRPr="00A23901">
        <w:rPr>
          <w:rStyle w:val="Hyperlink"/>
          <w:rFonts w:ascii="Palatino Linotype" w:hAnsi="Palatino Linotype"/>
          <w:color w:val="BF8F00" w:themeColor="accent4" w:themeShade="BF"/>
          <w:bdr w:val="none" w:sz="0" w:space="0" w:color="auto" w:frame="1"/>
        </w:rPr>
        <w:t>work</w:t>
      </w:r>
      <w:proofErr w:type="spellEnd"/>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all manner of work, of the engraver, and of the </w:t>
      </w:r>
      <w:proofErr w:type="spellStart"/>
      <w:r w:rsidRPr="00A23901">
        <w:rPr>
          <w:rFonts w:ascii="Palatino Linotype" w:hAnsi="Palatino Linotype"/>
          <w:color w:val="BF8F00" w:themeColor="accent4" w:themeShade="BF"/>
        </w:rPr>
        <w:fldChar w:fldCharType="begin"/>
      </w:r>
      <w:r w:rsidRPr="00A23901">
        <w:rPr>
          <w:rFonts w:ascii="Palatino Linotype" w:hAnsi="Palatino Linotype"/>
          <w:color w:val="BF8F00" w:themeColor="accent4" w:themeShade="BF"/>
        </w:rPr>
        <w:instrText xml:space="preserve"> HYPERLINK "https://www.churchofjesuschrist.org/study/scriptures/ot/ex/35?lang=eng&amp;verse=4-5" \l "note35c" </w:instrText>
      </w:r>
      <w:r w:rsidRPr="00A23901">
        <w:rPr>
          <w:rFonts w:ascii="Palatino Linotype" w:hAnsi="Palatino Linotype"/>
          <w:color w:val="BF8F00" w:themeColor="accent4" w:themeShade="BF"/>
        </w:rPr>
        <w:fldChar w:fldCharType="separate"/>
      </w:r>
      <w:r w:rsidRPr="00A23901">
        <w:rPr>
          <w:rStyle w:val="Hyperlink"/>
          <w:rFonts w:ascii="Palatino Linotype" w:hAnsi="Palatino Linotype"/>
          <w:i/>
          <w:iCs/>
          <w:color w:val="BF8F00" w:themeColor="accent4" w:themeShade="BF"/>
          <w:sz w:val="18"/>
          <w:szCs w:val="18"/>
          <w:bdr w:val="none" w:sz="0" w:space="0" w:color="auto" w:frame="1"/>
          <w:vertAlign w:val="superscript"/>
        </w:rPr>
        <w:t>c</w:t>
      </w:r>
      <w:r w:rsidRPr="00A23901">
        <w:rPr>
          <w:rStyle w:val="Hyperlink"/>
          <w:rFonts w:ascii="Palatino Linotype" w:hAnsi="Palatino Linotype"/>
          <w:color w:val="BF8F00" w:themeColor="accent4" w:themeShade="BF"/>
          <w:bdr w:val="none" w:sz="0" w:space="0" w:color="auto" w:frame="1"/>
        </w:rPr>
        <w:t>cunning</w:t>
      </w:r>
      <w:proofErr w:type="spellEnd"/>
      <w:r w:rsidRPr="00A23901">
        <w:rPr>
          <w:rStyle w:val="Hyperlink"/>
          <w:rFonts w:ascii="Palatino Linotype" w:hAnsi="Palatino Linotype"/>
          <w:color w:val="BF8F00" w:themeColor="accent4" w:themeShade="BF"/>
          <w:bdr w:val="none" w:sz="0" w:space="0" w:color="auto" w:frame="1"/>
        </w:rPr>
        <w:t xml:space="preserve"> workman</w:t>
      </w:r>
      <w:r w:rsidRPr="00A23901">
        <w:rPr>
          <w:rFonts w:ascii="Palatino Linotype" w:hAnsi="Palatino Linotype"/>
          <w:color w:val="BF8F00" w:themeColor="accent4" w:themeShade="BF"/>
        </w:rPr>
        <w:fldChar w:fldCharType="end"/>
      </w:r>
      <w:r w:rsidRPr="00A23901">
        <w:rPr>
          <w:rFonts w:ascii="Palatino Linotype" w:hAnsi="Palatino Linotype"/>
          <w:color w:val="BF8F00" w:themeColor="accent4" w:themeShade="BF"/>
        </w:rPr>
        <w:t>, and of the embroiderer, in blue, and in purple, in scarlet, and in fine linen, and of the weaver, </w:t>
      </w:r>
      <w:r w:rsidRPr="00A23901">
        <w:rPr>
          <w:rStyle w:val="clarity-word"/>
          <w:rFonts w:ascii="Palatino Linotype" w:hAnsi="Palatino Linotype"/>
          <w:i/>
          <w:iCs/>
          <w:color w:val="BF8F00" w:themeColor="accent4" w:themeShade="BF"/>
          <w:bdr w:val="none" w:sz="0" w:space="0" w:color="auto" w:frame="1"/>
        </w:rPr>
        <w:t>even</w:t>
      </w:r>
      <w:r w:rsidRPr="00A23901">
        <w:rPr>
          <w:rFonts w:ascii="Palatino Linotype" w:hAnsi="Palatino Linotype"/>
          <w:color w:val="BF8F00" w:themeColor="accent4" w:themeShade="BF"/>
        </w:rPr>
        <w:t> of them that do any work, and of those that devise cunning work.</w:t>
      </w:r>
    </w:p>
    <w:p w14:paraId="5C924C19" w14:textId="737E5151" w:rsidR="005964B3" w:rsidRDefault="005964B3" w:rsidP="00A23901">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5F0024F" w14:textId="1F981007" w:rsidR="005964B3" w:rsidRPr="005964B3" w:rsidRDefault="005964B3" w:rsidP="005964B3">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5964B3">
        <w:rPr>
          <w:rFonts w:ascii="inherit" w:hAnsi="inherit"/>
          <w:caps/>
          <w:color w:val="BF8F00" w:themeColor="accent4" w:themeShade="BF"/>
          <w:spacing w:val="24"/>
          <w:sz w:val="26"/>
          <w:szCs w:val="26"/>
        </w:rPr>
        <w:t xml:space="preserve">Exodus </w:t>
      </w:r>
      <w:r w:rsidRPr="005964B3">
        <w:rPr>
          <w:rFonts w:ascii="inherit" w:hAnsi="inherit"/>
          <w:caps/>
          <w:color w:val="BF8F00" w:themeColor="accent4" w:themeShade="BF"/>
          <w:spacing w:val="24"/>
          <w:sz w:val="26"/>
          <w:szCs w:val="26"/>
        </w:rPr>
        <w:t>CHAPTER 36</w:t>
      </w:r>
    </w:p>
    <w:p w14:paraId="33955290" w14:textId="77777777" w:rsidR="005964B3" w:rsidRPr="005964B3" w:rsidRDefault="005964B3" w:rsidP="005964B3">
      <w:pPr>
        <w:pStyle w:val="study-summary"/>
        <w:spacing w:before="0" w:beforeAutospacing="0" w:after="0" w:afterAutospacing="0"/>
        <w:textAlignment w:val="baseline"/>
        <w:rPr>
          <w:rFonts w:ascii="Palatino Linotype" w:hAnsi="Palatino Linotype"/>
          <w:i/>
          <w:iCs/>
          <w:color w:val="BF8F00" w:themeColor="accent4" w:themeShade="BF"/>
        </w:rPr>
      </w:pPr>
      <w:r w:rsidRPr="005964B3">
        <w:rPr>
          <w:rFonts w:ascii="Palatino Linotype" w:hAnsi="Palatino Linotype"/>
          <w:i/>
          <w:iCs/>
          <w:color w:val="BF8F00" w:themeColor="accent4" w:themeShade="BF"/>
        </w:rPr>
        <w:t>Wise-hearted men are chosen to work on the tabernacle—Moses restrains the people from donating any more material.</w:t>
      </w:r>
    </w:p>
    <w:p w14:paraId="028D2B31"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1 </w:t>
      </w:r>
      <w:r w:rsidRPr="005964B3">
        <w:rPr>
          <w:rFonts w:ascii="Palatino Linotype" w:hAnsi="Palatino Linotype"/>
          <w:color w:val="BF8F00" w:themeColor="accent4" w:themeShade="BF"/>
        </w:rPr>
        <w:t>Then wrought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"note1a"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Bezaleel</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xml:space="preserve"> and </w:t>
      </w:r>
      <w:proofErr w:type="spellStart"/>
      <w:r w:rsidRPr="005964B3">
        <w:rPr>
          <w:rFonts w:ascii="Palatino Linotype" w:hAnsi="Palatino Linotype"/>
          <w:color w:val="BF8F00" w:themeColor="accent4" w:themeShade="BF"/>
        </w:rPr>
        <w:t>Aholiab</w:t>
      </w:r>
      <w:proofErr w:type="spellEnd"/>
      <w:r w:rsidRPr="005964B3">
        <w:rPr>
          <w:rFonts w:ascii="Palatino Linotype" w:hAnsi="Palatino Linotype"/>
          <w:color w:val="BF8F00" w:themeColor="accent4" w:themeShade="BF"/>
        </w:rPr>
        <w:t>, and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"note1b"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b</w:t>
      </w:r>
      <w:r w:rsidRPr="005964B3">
        <w:rPr>
          <w:rStyle w:val="Hyperlink"/>
          <w:rFonts w:ascii="Palatino Linotype" w:hAnsi="Palatino Linotype"/>
          <w:color w:val="BF8F00" w:themeColor="accent4" w:themeShade="BF"/>
          <w:bdr w:val="none" w:sz="0" w:space="0" w:color="auto" w:frame="1"/>
        </w:rPr>
        <w:t>every</w:t>
      </w:r>
      <w:proofErr w:type="spellEnd"/>
      <w:r w:rsidRPr="005964B3">
        <w:rPr>
          <w:rStyle w:val="Hyperlink"/>
          <w:rFonts w:ascii="Palatino Linotype" w:hAnsi="Palatino Linotype"/>
          <w:color w:val="BF8F00" w:themeColor="accent4" w:themeShade="BF"/>
          <w:bdr w:val="none" w:sz="0" w:space="0" w:color="auto" w:frame="1"/>
        </w:rPr>
        <w:t xml:space="preserve"> wise hearted man</w:t>
      </w:r>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in whom the </w:t>
      </w:r>
      <w:r w:rsidRPr="005964B3">
        <w:rPr>
          <w:rStyle w:val="small-caps"/>
          <w:rFonts w:ascii="inherit" w:hAnsi="inherit"/>
          <w:smallCaps/>
          <w:color w:val="BF8F00" w:themeColor="accent4" w:themeShade="BF"/>
          <w:sz w:val="25"/>
          <w:bdr w:val="none" w:sz="0" w:space="0" w:color="auto" w:frame="1"/>
        </w:rPr>
        <w:t>Lord</w:t>
      </w:r>
      <w:r w:rsidRPr="005964B3">
        <w:rPr>
          <w:rFonts w:ascii="Palatino Linotype" w:hAnsi="Palatino Linotype"/>
          <w:color w:val="BF8F00" w:themeColor="accent4" w:themeShade="BF"/>
        </w:rPr>
        <w:t> put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"note1c"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c</w:t>
      </w:r>
      <w:r w:rsidRPr="005964B3">
        <w:rPr>
          <w:rStyle w:val="Hyperlink"/>
          <w:rFonts w:ascii="Palatino Linotype" w:hAnsi="Palatino Linotype"/>
          <w:color w:val="BF8F00" w:themeColor="accent4" w:themeShade="BF"/>
          <w:bdr w:val="none" w:sz="0" w:space="0" w:color="auto" w:frame="1"/>
        </w:rPr>
        <w:t>wisdom</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and understanding to know how to work all manner of work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"note1d"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d</w:t>
      </w:r>
      <w:r w:rsidRPr="005964B3">
        <w:rPr>
          <w:rStyle w:val="Hyperlink"/>
          <w:rFonts w:ascii="Palatino Linotype" w:hAnsi="Palatino Linotype"/>
          <w:color w:val="BF8F00" w:themeColor="accent4" w:themeShade="BF"/>
          <w:bdr w:val="none" w:sz="0" w:space="0" w:color="auto" w:frame="1"/>
        </w:rPr>
        <w:t>for</w:t>
      </w:r>
      <w:proofErr w:type="spellEnd"/>
      <w:r w:rsidRPr="005964B3">
        <w:rPr>
          <w:rStyle w:val="Hyperlink"/>
          <w:rFonts w:ascii="Palatino Linotype" w:hAnsi="Palatino Linotype"/>
          <w:color w:val="BF8F00" w:themeColor="accent4" w:themeShade="BF"/>
          <w:bdr w:val="none" w:sz="0" w:space="0" w:color="auto" w:frame="1"/>
        </w:rPr>
        <w:t xml:space="preserve"> the service of</w:t>
      </w:r>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the sanctuary, according to all that the </w:t>
      </w:r>
      <w:r w:rsidRPr="005964B3">
        <w:rPr>
          <w:rStyle w:val="small-caps"/>
          <w:rFonts w:ascii="inherit" w:hAnsi="inherit"/>
          <w:smallCaps/>
          <w:color w:val="BF8F00" w:themeColor="accent4" w:themeShade="BF"/>
          <w:sz w:val="25"/>
          <w:bdr w:val="none" w:sz="0" w:space="0" w:color="auto" w:frame="1"/>
        </w:rPr>
        <w:t>Lord</w:t>
      </w:r>
      <w:r w:rsidRPr="005964B3">
        <w:rPr>
          <w:rFonts w:ascii="Palatino Linotype" w:hAnsi="Palatino Linotype"/>
          <w:color w:val="BF8F00" w:themeColor="accent4" w:themeShade="BF"/>
        </w:rPr>
        <w:t> had commanded.</w:t>
      </w:r>
    </w:p>
    <w:p w14:paraId="7CBEB836"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2 </w:t>
      </w:r>
      <w:r w:rsidRPr="005964B3">
        <w:rPr>
          <w:rFonts w:ascii="Palatino Linotype" w:hAnsi="Palatino Linotype"/>
          <w:color w:val="BF8F00" w:themeColor="accent4" w:themeShade="BF"/>
        </w:rPr>
        <w:t xml:space="preserve">And Moses called </w:t>
      </w:r>
      <w:proofErr w:type="spellStart"/>
      <w:r w:rsidRPr="005964B3">
        <w:rPr>
          <w:rFonts w:ascii="Palatino Linotype" w:hAnsi="Palatino Linotype"/>
          <w:color w:val="BF8F00" w:themeColor="accent4" w:themeShade="BF"/>
        </w:rPr>
        <w:t>Bezaleel</w:t>
      </w:r>
      <w:proofErr w:type="spellEnd"/>
      <w:r w:rsidRPr="005964B3">
        <w:rPr>
          <w:rFonts w:ascii="Palatino Linotype" w:hAnsi="Palatino Linotype"/>
          <w:color w:val="BF8F00" w:themeColor="accent4" w:themeShade="BF"/>
        </w:rPr>
        <w:t xml:space="preserve"> and </w:t>
      </w:r>
      <w:proofErr w:type="spellStart"/>
      <w:r w:rsidRPr="005964B3">
        <w:rPr>
          <w:rFonts w:ascii="Palatino Linotype" w:hAnsi="Palatino Linotype"/>
          <w:color w:val="BF8F00" w:themeColor="accent4" w:themeShade="BF"/>
        </w:rPr>
        <w:t>Aholiab</w:t>
      </w:r>
      <w:proofErr w:type="spellEnd"/>
      <w:r w:rsidRPr="005964B3">
        <w:rPr>
          <w:rFonts w:ascii="Palatino Linotype" w:hAnsi="Palatino Linotype"/>
          <w:color w:val="BF8F00" w:themeColor="accent4" w:themeShade="BF"/>
        </w:rPr>
        <w:t>, and every wise hearted man, in whose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"note2a"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heart</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the </w:t>
      </w:r>
      <w:r w:rsidRPr="005964B3">
        <w:rPr>
          <w:rStyle w:val="small-caps"/>
          <w:rFonts w:ascii="inherit" w:hAnsi="inherit"/>
          <w:smallCaps/>
          <w:color w:val="BF8F00" w:themeColor="accent4" w:themeShade="BF"/>
          <w:sz w:val="25"/>
          <w:bdr w:val="none" w:sz="0" w:space="0" w:color="auto" w:frame="1"/>
        </w:rPr>
        <w:t>Lord</w:t>
      </w:r>
      <w:r w:rsidRPr="005964B3">
        <w:rPr>
          <w:rFonts w:ascii="Palatino Linotype" w:hAnsi="Palatino Linotype"/>
          <w:color w:val="BF8F00" w:themeColor="accent4" w:themeShade="BF"/>
        </w:rPr>
        <w:t> had put wisdom, </w:t>
      </w:r>
      <w:r w:rsidRPr="005964B3">
        <w:rPr>
          <w:rStyle w:val="clarity-word"/>
          <w:rFonts w:ascii="Palatino Linotype" w:hAnsi="Palatino Linotype"/>
          <w:i/>
          <w:iCs/>
          <w:color w:val="BF8F00" w:themeColor="accent4" w:themeShade="BF"/>
          <w:bdr w:val="none" w:sz="0" w:space="0" w:color="auto" w:frame="1"/>
        </w:rPr>
        <w:t>even</w:t>
      </w:r>
      <w:r w:rsidRPr="005964B3">
        <w:rPr>
          <w:rFonts w:ascii="Palatino Linotype" w:hAnsi="Palatino Linotype"/>
          <w:color w:val="BF8F00" w:themeColor="accent4" w:themeShade="BF"/>
        </w:rPr>
        <w:t> every one whose heart stirred him up to come unto the work to do it:</w:t>
      </w:r>
    </w:p>
    <w:p w14:paraId="3BADDF6A"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3 </w:t>
      </w:r>
      <w:r w:rsidRPr="005964B3">
        <w:rPr>
          <w:rFonts w:ascii="Palatino Linotype" w:hAnsi="Palatino Linotype"/>
          <w:color w:val="BF8F00" w:themeColor="accent4" w:themeShade="BF"/>
        </w:rPr>
        <w:t>And they received of Moses all the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"note3a"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offering</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which the children of Israel had brought for the work of the service of the sanctuary, to make it </w:t>
      </w:r>
      <w:r w:rsidRPr="005964B3">
        <w:rPr>
          <w:rStyle w:val="clarity-word"/>
          <w:rFonts w:ascii="Palatino Linotype" w:hAnsi="Palatino Linotype"/>
          <w:i/>
          <w:iCs/>
          <w:color w:val="BF8F00" w:themeColor="accent4" w:themeShade="BF"/>
          <w:bdr w:val="none" w:sz="0" w:space="0" w:color="auto" w:frame="1"/>
        </w:rPr>
        <w:t>withal.</w:t>
      </w:r>
      <w:r w:rsidRPr="005964B3">
        <w:rPr>
          <w:rFonts w:ascii="Palatino Linotype" w:hAnsi="Palatino Linotype"/>
          <w:color w:val="BF8F00" w:themeColor="accent4" w:themeShade="BF"/>
        </w:rPr>
        <w:t> And they brought yet unto him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"note3b"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b</w:t>
      </w:r>
      <w:r w:rsidRPr="005964B3">
        <w:rPr>
          <w:rStyle w:val="Hyperlink"/>
          <w:rFonts w:ascii="Palatino Linotype" w:hAnsi="Palatino Linotype"/>
          <w:color w:val="BF8F00" w:themeColor="accent4" w:themeShade="BF"/>
          <w:bdr w:val="none" w:sz="0" w:space="0" w:color="auto" w:frame="1"/>
        </w:rPr>
        <w:t>free</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offerings every morning.</w:t>
      </w:r>
    </w:p>
    <w:p w14:paraId="1860B05D"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4 </w:t>
      </w:r>
      <w:r w:rsidRPr="005964B3">
        <w:rPr>
          <w:rFonts w:ascii="Palatino Linotype" w:hAnsi="Palatino Linotype"/>
          <w:color w:val="BF8F00" w:themeColor="accent4" w:themeShade="BF"/>
        </w:rPr>
        <w:t>And all the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"note4a"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wise</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men, that wrought all the work of the sanctuary, came every man from his work which they made;</w:t>
      </w:r>
    </w:p>
    <w:p w14:paraId="505AA4DE"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5 </w:t>
      </w:r>
      <w:r w:rsidRPr="005964B3">
        <w:rPr>
          <w:rStyle w:val="para-mark"/>
          <w:rFonts w:ascii="Palatino Linotype" w:hAnsi="Palatino Linotype"/>
          <w:color w:val="BF8F00" w:themeColor="accent4" w:themeShade="BF"/>
          <w:bdr w:val="none" w:sz="0" w:space="0" w:color="auto" w:frame="1"/>
        </w:rPr>
        <w:t>¶ </w:t>
      </w:r>
      <w:r w:rsidRPr="005964B3">
        <w:rPr>
          <w:rFonts w:ascii="Palatino Linotype" w:hAnsi="Palatino Linotype"/>
          <w:color w:val="BF8F00" w:themeColor="accent4" w:themeShade="BF"/>
        </w:rPr>
        <w:t xml:space="preserve">And they </w:t>
      </w:r>
      <w:proofErr w:type="spellStart"/>
      <w:r w:rsidRPr="005964B3">
        <w:rPr>
          <w:rFonts w:ascii="Palatino Linotype" w:hAnsi="Palatino Linotype"/>
          <w:color w:val="BF8F00" w:themeColor="accent4" w:themeShade="BF"/>
        </w:rPr>
        <w:t>spake</w:t>
      </w:r>
      <w:proofErr w:type="spellEnd"/>
      <w:r w:rsidRPr="005964B3">
        <w:rPr>
          <w:rFonts w:ascii="Palatino Linotype" w:hAnsi="Palatino Linotype"/>
          <w:color w:val="BF8F00" w:themeColor="accent4" w:themeShade="BF"/>
        </w:rPr>
        <w:t xml:space="preserve"> unto Moses, saying, The people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"note5a"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bring</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much more than enough for the service of the work, which the </w:t>
      </w:r>
      <w:r w:rsidRPr="005964B3">
        <w:rPr>
          <w:rStyle w:val="small-caps"/>
          <w:rFonts w:ascii="inherit" w:hAnsi="inherit"/>
          <w:smallCaps/>
          <w:color w:val="BF8F00" w:themeColor="accent4" w:themeShade="BF"/>
          <w:sz w:val="25"/>
          <w:bdr w:val="none" w:sz="0" w:space="0" w:color="auto" w:frame="1"/>
        </w:rPr>
        <w:t>Lord</w:t>
      </w:r>
      <w:r w:rsidRPr="005964B3">
        <w:rPr>
          <w:rFonts w:ascii="Palatino Linotype" w:hAnsi="Palatino Linotype"/>
          <w:color w:val="BF8F00" w:themeColor="accent4" w:themeShade="BF"/>
        </w:rPr>
        <w:t> commanded to make.</w:t>
      </w:r>
    </w:p>
    <w:p w14:paraId="4073C49F"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6 </w:t>
      </w:r>
      <w:r w:rsidRPr="005964B3">
        <w:rPr>
          <w:rFonts w:ascii="Palatino Linotype" w:hAnsi="Palatino Linotype"/>
          <w:color w:val="BF8F00" w:themeColor="accent4" w:themeShade="BF"/>
        </w:rPr>
        <w:t xml:space="preserve">And Moses gave commandment, and they caused it to be proclaimed throughout the camp, saying, </w:t>
      </w:r>
      <w:proofErr w:type="gramStart"/>
      <w:r w:rsidRPr="005964B3">
        <w:rPr>
          <w:rFonts w:ascii="Palatino Linotype" w:hAnsi="Palatino Linotype"/>
          <w:color w:val="BF8F00" w:themeColor="accent4" w:themeShade="BF"/>
        </w:rPr>
        <w:t>Let</w:t>
      </w:r>
      <w:proofErr w:type="gramEnd"/>
      <w:r w:rsidRPr="005964B3">
        <w:rPr>
          <w:rFonts w:ascii="Palatino Linotype" w:hAnsi="Palatino Linotype"/>
          <w:color w:val="BF8F00" w:themeColor="accent4" w:themeShade="BF"/>
        </w:rPr>
        <w:t xml:space="preserve"> neither man nor woman make any more work for the offering of the sanctuary. </w:t>
      </w:r>
      <w:proofErr w:type="gramStart"/>
      <w:r w:rsidRPr="005964B3">
        <w:rPr>
          <w:rFonts w:ascii="Palatino Linotype" w:hAnsi="Palatino Linotype"/>
          <w:color w:val="BF8F00" w:themeColor="accent4" w:themeShade="BF"/>
        </w:rPr>
        <w:t>So</w:t>
      </w:r>
      <w:proofErr w:type="gramEnd"/>
      <w:r w:rsidRPr="005964B3">
        <w:rPr>
          <w:rFonts w:ascii="Palatino Linotype" w:hAnsi="Palatino Linotype"/>
          <w:color w:val="BF8F00" w:themeColor="accent4" w:themeShade="BF"/>
        </w:rPr>
        <w:t xml:space="preserve"> the people were restrained from bringing.</w:t>
      </w:r>
    </w:p>
    <w:p w14:paraId="344AD7C9" w14:textId="5CCD03F9" w:rsid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7 </w:t>
      </w:r>
      <w:r w:rsidRPr="005964B3">
        <w:rPr>
          <w:rFonts w:ascii="Palatino Linotype" w:hAnsi="Palatino Linotype"/>
          <w:color w:val="BF8F00" w:themeColor="accent4" w:themeShade="BF"/>
        </w:rPr>
        <w:t>For the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"note7a"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stuff</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they had was sufficient for all the work to make it, and too much.</w:t>
      </w:r>
    </w:p>
    <w:p w14:paraId="401E5441" w14:textId="6693118F" w:rsidR="004762ED" w:rsidRDefault="004762ED"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7266B11" w14:textId="77777777" w:rsidR="000E4364" w:rsidRPr="005964B3" w:rsidRDefault="000E4364" w:rsidP="000E4364">
      <w:pPr>
        <w:spacing w:after="0" w:line="240" w:lineRule="auto"/>
        <w:textAlignment w:val="baseline"/>
        <w:rPr>
          <w:rFonts w:ascii="Arial" w:eastAsia="Times New Roman" w:hAnsi="Arial" w:cs="Arial"/>
          <w:b/>
          <w:bCs/>
          <w:sz w:val="19"/>
          <w:szCs w:val="19"/>
        </w:rPr>
      </w:pPr>
      <w:hyperlink r:id="rId42" w:anchor="p4" w:history="1">
        <w:r w:rsidRPr="005964B3">
          <w:rPr>
            <w:rFonts w:ascii="Arial" w:eastAsia="Times New Roman" w:hAnsi="Arial" w:cs="Arial"/>
            <w:b/>
            <w:bCs/>
            <w:color w:val="0000FF"/>
            <w:sz w:val="19"/>
            <w:szCs w:val="19"/>
            <w:bdr w:val="none" w:sz="0" w:space="0" w:color="auto" w:frame="1"/>
          </w:rPr>
          <w:t>Exodus 35:4</w:t>
        </w:r>
      </w:hyperlink>
      <w:r w:rsidRPr="005964B3">
        <w:rPr>
          <w:rFonts w:ascii="Arial" w:eastAsia="Times New Roman" w:hAnsi="Arial" w:cs="Arial"/>
          <w:b/>
          <w:bCs/>
          <w:sz w:val="19"/>
          <w:szCs w:val="19"/>
        </w:rPr>
        <w:t>–</w:t>
      </w:r>
      <w:hyperlink r:id="rId43" w:anchor="p1" w:history="1">
        <w:r w:rsidRPr="005964B3">
          <w:rPr>
            <w:rFonts w:ascii="Arial" w:eastAsia="Times New Roman" w:hAnsi="Arial" w:cs="Arial"/>
            <w:b/>
            <w:bCs/>
            <w:color w:val="0000FF"/>
            <w:sz w:val="19"/>
            <w:szCs w:val="19"/>
            <w:bdr w:val="none" w:sz="0" w:space="0" w:color="auto" w:frame="1"/>
          </w:rPr>
          <w:t>36:7</w:t>
        </w:r>
      </w:hyperlink>
    </w:p>
    <w:p w14:paraId="37E62D90" w14:textId="77777777" w:rsidR="000E4364" w:rsidRPr="005964B3" w:rsidRDefault="000E4364" w:rsidP="000E4364">
      <w:pPr>
        <w:spacing w:before="48" w:after="0" w:line="240" w:lineRule="auto"/>
        <w:textAlignment w:val="baseline"/>
        <w:outlineLvl w:val="2"/>
        <w:rPr>
          <w:rFonts w:ascii="Arial" w:eastAsia="Times New Roman" w:hAnsi="Arial" w:cs="Arial"/>
          <w:b/>
          <w:bCs/>
          <w:sz w:val="27"/>
          <w:szCs w:val="27"/>
        </w:rPr>
      </w:pPr>
      <w:r w:rsidRPr="005964B3">
        <w:rPr>
          <w:rFonts w:ascii="Arial" w:eastAsia="Times New Roman" w:hAnsi="Arial" w:cs="Arial"/>
          <w:b/>
          <w:bCs/>
          <w:sz w:val="27"/>
          <w:szCs w:val="27"/>
        </w:rPr>
        <w:t>The Lord asks me to make my offerings with a willing heart.</w:t>
      </w:r>
    </w:p>
    <w:p w14:paraId="146EC49B" w14:textId="77777777" w:rsidR="000E4364" w:rsidRDefault="000E4364" w:rsidP="000E4364">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5964B3">
        <w:rPr>
          <w:rFonts w:ascii="Palatino Linotype" w:eastAsia="Times New Roman" w:hAnsi="Palatino Linotype" w:cs="Times New Roman"/>
          <w:color w:val="000000"/>
          <w:sz w:val="24"/>
          <w:szCs w:val="24"/>
        </w:rPr>
        <w:t>In the year after leaving Egypt, the relationship of the children of Israel with Jehovah could be described as inconsistent. And yet, as you read </w:t>
      </w:r>
      <w:hyperlink r:id="rId44" w:anchor="p4" w:history="1">
        <w:r w:rsidRPr="005964B3">
          <w:rPr>
            <w:rFonts w:ascii="Palatino Linotype" w:eastAsia="Times New Roman" w:hAnsi="Palatino Linotype" w:cs="Times New Roman"/>
            <w:color w:val="0000FF"/>
            <w:sz w:val="24"/>
            <w:szCs w:val="24"/>
            <w:bdr w:val="none" w:sz="0" w:space="0" w:color="auto" w:frame="1"/>
          </w:rPr>
          <w:t>Exodus 35:4</w:t>
        </w:r>
      </w:hyperlink>
      <w:r w:rsidRPr="005964B3">
        <w:rPr>
          <w:rFonts w:ascii="Palatino Linotype" w:eastAsia="Times New Roman" w:hAnsi="Palatino Linotype" w:cs="Times New Roman"/>
          <w:color w:val="000000"/>
          <w:sz w:val="24"/>
          <w:szCs w:val="24"/>
        </w:rPr>
        <w:t>–</w:t>
      </w:r>
      <w:hyperlink r:id="rId45" w:anchor="p1" w:history="1">
        <w:r w:rsidRPr="005964B3">
          <w:rPr>
            <w:rFonts w:ascii="Palatino Linotype" w:eastAsia="Times New Roman" w:hAnsi="Palatino Linotype" w:cs="Times New Roman"/>
            <w:color w:val="0000FF"/>
            <w:sz w:val="24"/>
            <w:szCs w:val="24"/>
            <w:bdr w:val="none" w:sz="0" w:space="0" w:color="auto" w:frame="1"/>
          </w:rPr>
          <w:t>36:7</w:t>
        </w:r>
      </w:hyperlink>
      <w:r w:rsidRPr="005964B3">
        <w:rPr>
          <w:rFonts w:ascii="Palatino Linotype" w:eastAsia="Times New Roman" w:hAnsi="Palatino Linotype" w:cs="Times New Roman"/>
          <w:color w:val="000000"/>
          <w:sz w:val="24"/>
          <w:szCs w:val="24"/>
        </w:rPr>
        <w:t xml:space="preserve">, notice how </w:t>
      </w:r>
      <w:r w:rsidRPr="005964B3">
        <w:rPr>
          <w:rFonts w:ascii="Palatino Linotype" w:eastAsia="Times New Roman" w:hAnsi="Palatino Linotype" w:cs="Times New Roman"/>
          <w:color w:val="000000"/>
          <w:sz w:val="24"/>
          <w:szCs w:val="24"/>
        </w:rPr>
        <w:lastRenderedPageBreak/>
        <w:t>the Israelites responded to the commandment to build the tabernacle. What do you learn from the Israelites that could help you better serve the Lord?</w:t>
      </w:r>
    </w:p>
    <w:p w14:paraId="7879393C" w14:textId="77777777" w:rsidR="000E4364" w:rsidRPr="005964B3" w:rsidRDefault="000E4364" w:rsidP="000E4364">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5D95A536" w14:textId="77777777" w:rsidR="000E4364" w:rsidRDefault="000E4364" w:rsidP="000E4364">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5964B3">
        <w:rPr>
          <w:rFonts w:ascii="Palatino Linotype" w:eastAsia="Times New Roman" w:hAnsi="Palatino Linotype" w:cs="Times New Roman"/>
          <w:color w:val="000000"/>
          <w:sz w:val="24"/>
          <w:szCs w:val="24"/>
        </w:rPr>
        <w:t>President Bonnie L. Oscarson taught: “Each member should know how much he or she is needed. Each person has something important to contribute and has unique talents and abilities that help move this important work along” (“</w:t>
      </w:r>
      <w:hyperlink r:id="rId46" w:anchor="p6" w:history="1">
        <w:r w:rsidRPr="005964B3">
          <w:rPr>
            <w:rFonts w:ascii="Palatino Linotype" w:eastAsia="Times New Roman" w:hAnsi="Palatino Linotype" w:cs="Times New Roman"/>
            <w:color w:val="0000FF"/>
            <w:sz w:val="24"/>
            <w:szCs w:val="24"/>
            <w:bdr w:val="none" w:sz="0" w:space="0" w:color="auto" w:frame="1"/>
          </w:rPr>
          <w:t>Young Women in the Work</w:t>
        </w:r>
      </w:hyperlink>
      <w:r w:rsidRPr="005964B3">
        <w:rPr>
          <w:rFonts w:ascii="Palatino Linotype" w:eastAsia="Times New Roman" w:hAnsi="Palatino Linotype" w:cs="Times New Roman"/>
          <w:color w:val="000000"/>
          <w:sz w:val="24"/>
          <w:szCs w:val="24"/>
        </w:rPr>
        <w:t>,” </w:t>
      </w:r>
      <w:r w:rsidRPr="005964B3">
        <w:rPr>
          <w:rFonts w:ascii="Palatino Linotype" w:eastAsia="Times New Roman" w:hAnsi="Palatino Linotype" w:cs="Times New Roman"/>
          <w:i/>
          <w:iCs/>
          <w:color w:val="000000"/>
          <w:sz w:val="24"/>
          <w:szCs w:val="24"/>
          <w:bdr w:val="none" w:sz="0" w:space="0" w:color="auto" w:frame="1"/>
        </w:rPr>
        <w:t>Ensign</w:t>
      </w:r>
      <w:r w:rsidRPr="005964B3">
        <w:rPr>
          <w:rFonts w:ascii="Palatino Linotype" w:eastAsia="Times New Roman" w:hAnsi="Palatino Linotype" w:cs="Times New Roman"/>
          <w:color w:val="000000"/>
          <w:sz w:val="24"/>
          <w:szCs w:val="24"/>
        </w:rPr>
        <w:t> or </w:t>
      </w:r>
      <w:r w:rsidRPr="005964B3">
        <w:rPr>
          <w:rFonts w:ascii="Palatino Linotype" w:eastAsia="Times New Roman" w:hAnsi="Palatino Linotype" w:cs="Times New Roman"/>
          <w:i/>
          <w:iCs/>
          <w:color w:val="000000"/>
          <w:sz w:val="24"/>
          <w:szCs w:val="24"/>
          <w:bdr w:val="none" w:sz="0" w:space="0" w:color="auto" w:frame="1"/>
        </w:rPr>
        <w:t>Liahona,</w:t>
      </w:r>
      <w:r w:rsidRPr="005964B3">
        <w:rPr>
          <w:rFonts w:ascii="Palatino Linotype" w:eastAsia="Times New Roman" w:hAnsi="Palatino Linotype" w:cs="Times New Roman"/>
          <w:color w:val="000000"/>
          <w:sz w:val="24"/>
          <w:szCs w:val="24"/>
        </w:rPr>
        <w:t> May 2018, 37). As you read </w:t>
      </w:r>
      <w:hyperlink r:id="rId47" w:anchor="p1" w:history="1">
        <w:r w:rsidRPr="005964B3">
          <w:rPr>
            <w:rFonts w:ascii="Palatino Linotype" w:eastAsia="Times New Roman" w:hAnsi="Palatino Linotype" w:cs="Times New Roman"/>
            <w:color w:val="0000FF"/>
            <w:sz w:val="24"/>
            <w:szCs w:val="24"/>
            <w:bdr w:val="none" w:sz="0" w:space="0" w:color="auto" w:frame="1"/>
          </w:rPr>
          <w:t>Exodus 36:1–4</w:t>
        </w:r>
      </w:hyperlink>
      <w:r w:rsidRPr="005964B3">
        <w:rPr>
          <w:rFonts w:ascii="Palatino Linotype" w:eastAsia="Times New Roman" w:hAnsi="Palatino Linotype" w:cs="Times New Roman"/>
          <w:color w:val="000000"/>
          <w:sz w:val="24"/>
          <w:szCs w:val="24"/>
        </w:rPr>
        <w:t>, ponder what the Lord has “put” into you. Consider asking Heavenly Father what He has given you so that you can participate in His work.</w:t>
      </w:r>
    </w:p>
    <w:p w14:paraId="331593E2" w14:textId="77777777" w:rsidR="004762ED" w:rsidRPr="005964B3" w:rsidRDefault="004762ED"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645138F"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8 </w:t>
      </w:r>
      <w:r w:rsidRPr="005964B3">
        <w:rPr>
          <w:rStyle w:val="para-mark"/>
          <w:rFonts w:ascii="Palatino Linotype" w:hAnsi="Palatino Linotype"/>
          <w:color w:val="BF8F00" w:themeColor="accent4" w:themeShade="BF"/>
          <w:bdr w:val="none" w:sz="0" w:space="0" w:color="auto" w:frame="1"/>
        </w:rPr>
        <w:t>¶ </w:t>
      </w:r>
      <w:r w:rsidRPr="005964B3">
        <w:rPr>
          <w:rFonts w:ascii="Palatino Linotype" w:hAnsi="Palatino Linotype"/>
          <w:color w:val="BF8F00" w:themeColor="accent4" w:themeShade="BF"/>
        </w:rPr>
        <w:t>And every wise hearted man among them that wrought the work of the tabernacle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"note8a"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made</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ten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"note8b"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b</w:t>
      </w:r>
      <w:r w:rsidRPr="005964B3">
        <w:rPr>
          <w:rStyle w:val="Hyperlink"/>
          <w:rFonts w:ascii="Palatino Linotype" w:hAnsi="Palatino Linotype"/>
          <w:color w:val="BF8F00" w:themeColor="accent4" w:themeShade="BF"/>
          <w:bdr w:val="none" w:sz="0" w:space="0" w:color="auto" w:frame="1"/>
        </w:rPr>
        <w:t>curtains</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fine twined linen, and blue, and purple, and scarlet: </w:t>
      </w:r>
      <w:r w:rsidRPr="005964B3">
        <w:rPr>
          <w:rStyle w:val="clarity-word"/>
          <w:rFonts w:ascii="Palatino Linotype" w:hAnsi="Palatino Linotype"/>
          <w:i/>
          <w:iCs/>
          <w:color w:val="BF8F00" w:themeColor="accent4" w:themeShade="BF"/>
          <w:bdr w:val="none" w:sz="0" w:space="0" w:color="auto" w:frame="1"/>
        </w:rPr>
        <w:t>with</w:t>
      </w:r>
      <w:r w:rsidRPr="005964B3">
        <w:rPr>
          <w:rFonts w:ascii="Palatino Linotype" w:hAnsi="Palatino Linotype"/>
          <w:color w:val="BF8F00" w:themeColor="accent4" w:themeShade="BF"/>
        </w:rPr>
        <w:t> </w:t>
      </w:r>
      <w:proofErr w:type="spellStart"/>
      <w:r w:rsidRPr="005964B3">
        <w:rPr>
          <w:rFonts w:ascii="Palatino Linotype" w:hAnsi="Palatino Linotype"/>
          <w:color w:val="BF8F00" w:themeColor="accent4" w:themeShade="BF"/>
        </w:rPr>
        <w:t>cherubims</w:t>
      </w:r>
      <w:proofErr w:type="spellEnd"/>
      <w:r w:rsidRPr="005964B3">
        <w:rPr>
          <w:rFonts w:ascii="Palatino Linotype" w:hAnsi="Palatino Linotype"/>
          <w:color w:val="BF8F00" w:themeColor="accent4" w:themeShade="BF"/>
        </w:rPr>
        <w:t xml:space="preserve"> of cunning work made he them.</w:t>
      </w:r>
    </w:p>
    <w:p w14:paraId="130C311D"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9 </w:t>
      </w:r>
      <w:r w:rsidRPr="005964B3">
        <w:rPr>
          <w:rFonts w:ascii="Palatino Linotype" w:hAnsi="Palatino Linotype"/>
          <w:color w:val="BF8F00" w:themeColor="accent4" w:themeShade="BF"/>
        </w:rPr>
        <w:t>The length of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"note9a"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one</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curtain </w:t>
      </w:r>
      <w:r w:rsidRPr="005964B3">
        <w:rPr>
          <w:rStyle w:val="clarity-word"/>
          <w:rFonts w:ascii="Palatino Linotype" w:hAnsi="Palatino Linotype"/>
          <w:i/>
          <w:iCs/>
          <w:color w:val="BF8F00" w:themeColor="accent4" w:themeShade="BF"/>
          <w:bdr w:val="none" w:sz="0" w:space="0" w:color="auto" w:frame="1"/>
        </w:rPr>
        <w:t>was</w:t>
      </w:r>
      <w:r w:rsidRPr="005964B3">
        <w:rPr>
          <w:rFonts w:ascii="Palatino Linotype" w:hAnsi="Palatino Linotype"/>
          <w:color w:val="BF8F00" w:themeColor="accent4" w:themeShade="BF"/>
        </w:rPr>
        <w:t> twenty and eight cubits, and the breadth of one curtain four cubits: the curtains </w:t>
      </w:r>
      <w:r w:rsidRPr="005964B3">
        <w:rPr>
          <w:rStyle w:val="clarity-word"/>
          <w:rFonts w:ascii="Palatino Linotype" w:hAnsi="Palatino Linotype"/>
          <w:i/>
          <w:iCs/>
          <w:color w:val="BF8F00" w:themeColor="accent4" w:themeShade="BF"/>
          <w:bdr w:val="none" w:sz="0" w:space="0" w:color="auto" w:frame="1"/>
        </w:rPr>
        <w:t>were</w:t>
      </w:r>
      <w:r w:rsidRPr="005964B3">
        <w:rPr>
          <w:rFonts w:ascii="Palatino Linotype" w:hAnsi="Palatino Linotype"/>
          <w:color w:val="BF8F00" w:themeColor="accent4" w:themeShade="BF"/>
        </w:rPr>
        <w:t> all of one size.</w:t>
      </w:r>
    </w:p>
    <w:p w14:paraId="55C4E90B"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10 </w:t>
      </w:r>
      <w:r w:rsidRPr="005964B3">
        <w:rPr>
          <w:rFonts w:ascii="Palatino Linotype" w:hAnsi="Palatino Linotype"/>
          <w:color w:val="BF8F00" w:themeColor="accent4" w:themeShade="BF"/>
        </w:rPr>
        <w:t>And he coupled the five curtains one unto another: and </w:t>
      </w:r>
      <w:r w:rsidRPr="005964B3">
        <w:rPr>
          <w:rStyle w:val="clarity-word"/>
          <w:rFonts w:ascii="Palatino Linotype" w:hAnsi="Palatino Linotype"/>
          <w:i/>
          <w:iCs/>
          <w:color w:val="BF8F00" w:themeColor="accent4" w:themeShade="BF"/>
          <w:bdr w:val="none" w:sz="0" w:space="0" w:color="auto" w:frame="1"/>
        </w:rPr>
        <w:t>the other</w:t>
      </w:r>
      <w:r w:rsidRPr="005964B3">
        <w:rPr>
          <w:rFonts w:ascii="Palatino Linotype" w:hAnsi="Palatino Linotype"/>
          <w:color w:val="BF8F00" w:themeColor="accent4" w:themeShade="BF"/>
        </w:rPr>
        <w:t> five curtains he coupled one unto another.</w:t>
      </w:r>
    </w:p>
    <w:p w14:paraId="7E2D3E15"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11 </w:t>
      </w:r>
      <w:r w:rsidRPr="005964B3">
        <w:rPr>
          <w:rFonts w:ascii="Palatino Linotype" w:hAnsi="Palatino Linotype"/>
          <w:color w:val="BF8F00" w:themeColor="accent4" w:themeShade="BF"/>
        </w:rPr>
        <w:t>And he made loops of blue on the edge of one curtain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"note11a"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from</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the selvedge in the coupling: likewise he made in the uttermost side of </w:t>
      </w:r>
      <w:r w:rsidRPr="005964B3">
        <w:rPr>
          <w:rStyle w:val="clarity-word"/>
          <w:rFonts w:ascii="Palatino Linotype" w:hAnsi="Palatino Linotype"/>
          <w:i/>
          <w:iCs/>
          <w:color w:val="BF8F00" w:themeColor="accent4" w:themeShade="BF"/>
          <w:bdr w:val="none" w:sz="0" w:space="0" w:color="auto" w:frame="1"/>
        </w:rPr>
        <w:t>another</w:t>
      </w:r>
      <w:r w:rsidRPr="005964B3">
        <w:rPr>
          <w:rFonts w:ascii="Palatino Linotype" w:hAnsi="Palatino Linotype"/>
          <w:color w:val="BF8F00" w:themeColor="accent4" w:themeShade="BF"/>
        </w:rPr>
        <w:t> curtain, in the coupling of the second.</w:t>
      </w:r>
    </w:p>
    <w:p w14:paraId="28B3ABD5"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12 </w:t>
      </w:r>
      <w:r w:rsidRPr="005964B3">
        <w:rPr>
          <w:rFonts w:ascii="Palatino Linotype" w:hAnsi="Palatino Linotype"/>
          <w:color w:val="BF8F00" w:themeColor="accent4" w:themeShade="BF"/>
        </w:rPr>
        <w:t>Fifty loops made he in one curtain, and fifty loops made he in the edge of the curtain which </w:t>
      </w:r>
      <w:r w:rsidRPr="005964B3">
        <w:rPr>
          <w:rStyle w:val="clarity-word"/>
          <w:rFonts w:ascii="Palatino Linotype" w:hAnsi="Palatino Linotype"/>
          <w:i/>
          <w:iCs/>
          <w:color w:val="BF8F00" w:themeColor="accent4" w:themeShade="BF"/>
          <w:bdr w:val="none" w:sz="0" w:space="0" w:color="auto" w:frame="1"/>
        </w:rPr>
        <w:t>was</w:t>
      </w:r>
      <w:r w:rsidRPr="005964B3">
        <w:rPr>
          <w:rFonts w:ascii="Palatino Linotype" w:hAnsi="Palatino Linotype"/>
          <w:color w:val="BF8F00" w:themeColor="accent4" w:themeShade="BF"/>
        </w:rPr>
        <w:t> in the coupling of the second: the loops held one </w:t>
      </w:r>
      <w:r w:rsidRPr="005964B3">
        <w:rPr>
          <w:rStyle w:val="clarity-word"/>
          <w:rFonts w:ascii="Palatino Linotype" w:hAnsi="Palatino Linotype"/>
          <w:i/>
          <w:iCs/>
          <w:color w:val="BF8F00" w:themeColor="accent4" w:themeShade="BF"/>
          <w:bdr w:val="none" w:sz="0" w:space="0" w:color="auto" w:frame="1"/>
        </w:rPr>
        <w:t>curtain</w:t>
      </w:r>
      <w:r w:rsidRPr="005964B3">
        <w:rPr>
          <w:rFonts w:ascii="Palatino Linotype" w:hAnsi="Palatino Linotype"/>
          <w:color w:val="BF8F00" w:themeColor="accent4" w:themeShade="BF"/>
        </w:rPr>
        <w:t> to another.</w:t>
      </w:r>
    </w:p>
    <w:p w14:paraId="0FD3DC21"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13 </w:t>
      </w:r>
      <w:r w:rsidRPr="005964B3">
        <w:rPr>
          <w:rFonts w:ascii="Palatino Linotype" w:hAnsi="Palatino Linotype"/>
          <w:color w:val="BF8F00" w:themeColor="accent4" w:themeShade="BF"/>
        </w:rPr>
        <w:t>And he made fifty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"note13a"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taches</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of gold, and coupled the curtains one unto another with the taches: so it became one tabernacle.</w:t>
      </w:r>
    </w:p>
    <w:p w14:paraId="4DB097FB"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14 </w:t>
      </w:r>
      <w:r w:rsidRPr="005964B3">
        <w:rPr>
          <w:rStyle w:val="para-mark"/>
          <w:rFonts w:ascii="Palatino Linotype" w:hAnsi="Palatino Linotype"/>
          <w:color w:val="BF8F00" w:themeColor="accent4" w:themeShade="BF"/>
          <w:bdr w:val="none" w:sz="0" w:space="0" w:color="auto" w:frame="1"/>
        </w:rPr>
        <w:t>¶ </w:t>
      </w:r>
      <w:r w:rsidRPr="005964B3">
        <w:rPr>
          <w:rFonts w:ascii="Palatino Linotype" w:hAnsi="Palatino Linotype"/>
          <w:color w:val="BF8F00" w:themeColor="accent4" w:themeShade="BF"/>
        </w:rPr>
        <w:t>And he made curtains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goats’ </w:t>
      </w:r>
      <w:r w:rsidRPr="005964B3">
        <w:rPr>
          <w:rStyle w:val="clarity-word"/>
          <w:rFonts w:ascii="Palatino Linotype" w:hAnsi="Palatino Linotype"/>
          <w:i/>
          <w:iCs/>
          <w:color w:val="BF8F00" w:themeColor="accent4" w:themeShade="BF"/>
          <w:bdr w:val="none" w:sz="0" w:space="0" w:color="auto" w:frame="1"/>
        </w:rPr>
        <w:t>hair</w:t>
      </w:r>
      <w:r w:rsidRPr="005964B3">
        <w:rPr>
          <w:rFonts w:ascii="Palatino Linotype" w:hAnsi="Palatino Linotype"/>
          <w:color w:val="BF8F00" w:themeColor="accent4" w:themeShade="BF"/>
        </w:rPr>
        <w:t> for the tent over the tabernacle: eleven curtains he made them.</w:t>
      </w:r>
    </w:p>
    <w:p w14:paraId="0AC368A8"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15 </w:t>
      </w:r>
      <w:r w:rsidRPr="005964B3">
        <w:rPr>
          <w:rFonts w:ascii="Palatino Linotype" w:hAnsi="Palatino Linotype"/>
          <w:color w:val="BF8F00" w:themeColor="accent4" w:themeShade="BF"/>
        </w:rPr>
        <w:t>The length of one curtain </w:t>
      </w:r>
      <w:r w:rsidRPr="005964B3">
        <w:rPr>
          <w:rStyle w:val="clarity-word"/>
          <w:rFonts w:ascii="Palatino Linotype" w:hAnsi="Palatino Linotype"/>
          <w:i/>
          <w:iCs/>
          <w:color w:val="BF8F00" w:themeColor="accent4" w:themeShade="BF"/>
          <w:bdr w:val="none" w:sz="0" w:space="0" w:color="auto" w:frame="1"/>
        </w:rPr>
        <w:t>was</w:t>
      </w:r>
      <w:r w:rsidRPr="005964B3">
        <w:rPr>
          <w:rFonts w:ascii="Palatino Linotype" w:hAnsi="Palatino Linotype"/>
          <w:color w:val="BF8F00" w:themeColor="accent4" w:themeShade="BF"/>
        </w:rPr>
        <w:t> thirty cubits, and four cubits </w:t>
      </w:r>
      <w:r w:rsidRPr="005964B3">
        <w:rPr>
          <w:rStyle w:val="clarity-word"/>
          <w:rFonts w:ascii="Palatino Linotype" w:hAnsi="Palatino Linotype"/>
          <w:i/>
          <w:iCs/>
          <w:color w:val="BF8F00" w:themeColor="accent4" w:themeShade="BF"/>
          <w:bdr w:val="none" w:sz="0" w:space="0" w:color="auto" w:frame="1"/>
        </w:rPr>
        <w:t>was</w:t>
      </w:r>
      <w:r w:rsidRPr="005964B3">
        <w:rPr>
          <w:rFonts w:ascii="Palatino Linotype" w:hAnsi="Palatino Linotype"/>
          <w:color w:val="BF8F00" w:themeColor="accent4" w:themeShade="BF"/>
        </w:rPr>
        <w:t> the breadth of one curtain: the eleven curtains </w:t>
      </w:r>
      <w:r w:rsidRPr="005964B3">
        <w:rPr>
          <w:rStyle w:val="clarity-word"/>
          <w:rFonts w:ascii="Palatino Linotype" w:hAnsi="Palatino Linotype"/>
          <w:i/>
          <w:iCs/>
          <w:color w:val="BF8F00" w:themeColor="accent4" w:themeShade="BF"/>
          <w:bdr w:val="none" w:sz="0" w:space="0" w:color="auto" w:frame="1"/>
        </w:rPr>
        <w:t>were</w:t>
      </w:r>
      <w:r w:rsidRPr="005964B3">
        <w:rPr>
          <w:rFonts w:ascii="Palatino Linotype" w:hAnsi="Palatino Linotype"/>
          <w:color w:val="BF8F00" w:themeColor="accent4" w:themeShade="BF"/>
        </w:rPr>
        <w:t> of one size.</w:t>
      </w:r>
    </w:p>
    <w:p w14:paraId="05929ACD"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16 </w:t>
      </w:r>
      <w:r w:rsidRPr="005964B3">
        <w:rPr>
          <w:rFonts w:ascii="Palatino Linotype" w:hAnsi="Palatino Linotype"/>
          <w:color w:val="BF8F00" w:themeColor="accent4" w:themeShade="BF"/>
        </w:rPr>
        <w:t>And he coupled five curtains by themselves, and six curtains by themselves.</w:t>
      </w:r>
    </w:p>
    <w:p w14:paraId="64494C90"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17 </w:t>
      </w:r>
      <w:r w:rsidRPr="005964B3">
        <w:rPr>
          <w:rFonts w:ascii="Palatino Linotype" w:hAnsi="Palatino Linotype"/>
          <w:color w:val="BF8F00" w:themeColor="accent4" w:themeShade="BF"/>
        </w:rPr>
        <w:t>And he made fifty loops upon the uttermost edge of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"note17a"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the</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xml:space="preserve"> curtain in the coupling, and fifty loops made he upon the edge of the curtain which </w:t>
      </w:r>
      <w:proofErr w:type="spellStart"/>
      <w:r w:rsidRPr="005964B3">
        <w:rPr>
          <w:rFonts w:ascii="Palatino Linotype" w:hAnsi="Palatino Linotype"/>
          <w:color w:val="BF8F00" w:themeColor="accent4" w:themeShade="BF"/>
        </w:rPr>
        <w:t>coupleth</w:t>
      </w:r>
      <w:proofErr w:type="spellEnd"/>
      <w:r w:rsidRPr="005964B3">
        <w:rPr>
          <w:rFonts w:ascii="Palatino Linotype" w:hAnsi="Palatino Linotype"/>
          <w:color w:val="BF8F00" w:themeColor="accent4" w:themeShade="BF"/>
        </w:rPr>
        <w:t xml:space="preserve"> the second.</w:t>
      </w:r>
    </w:p>
    <w:p w14:paraId="6B0B22F3"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18 </w:t>
      </w:r>
      <w:r w:rsidRPr="005964B3">
        <w:rPr>
          <w:rFonts w:ascii="Palatino Linotype" w:hAnsi="Palatino Linotype"/>
          <w:color w:val="BF8F00" w:themeColor="accent4" w:themeShade="BF"/>
        </w:rPr>
        <w:t>And he made fifty taches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brass to couple the tent together, that it might be one.</w:t>
      </w:r>
    </w:p>
    <w:p w14:paraId="2548C109"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19 </w:t>
      </w:r>
      <w:r w:rsidRPr="005964B3">
        <w:rPr>
          <w:rFonts w:ascii="Palatino Linotype" w:hAnsi="Palatino Linotype"/>
          <w:color w:val="BF8F00" w:themeColor="accent4" w:themeShade="BF"/>
        </w:rPr>
        <w:t>And he made a covering for the tent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rams’ skins dyed red, and a covering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badgers’ skins above </w:t>
      </w:r>
      <w:r w:rsidRPr="005964B3">
        <w:rPr>
          <w:rStyle w:val="clarity-word"/>
          <w:rFonts w:ascii="Palatino Linotype" w:hAnsi="Palatino Linotype"/>
          <w:i/>
          <w:iCs/>
          <w:color w:val="BF8F00" w:themeColor="accent4" w:themeShade="BF"/>
          <w:bdr w:val="none" w:sz="0" w:space="0" w:color="auto" w:frame="1"/>
        </w:rPr>
        <w:t>that.</w:t>
      </w:r>
    </w:p>
    <w:p w14:paraId="73223A60"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20 </w:t>
      </w:r>
      <w:r w:rsidRPr="005964B3">
        <w:rPr>
          <w:rStyle w:val="para-mark"/>
          <w:rFonts w:ascii="Palatino Linotype" w:hAnsi="Palatino Linotype"/>
          <w:color w:val="BF8F00" w:themeColor="accent4" w:themeShade="BF"/>
          <w:bdr w:val="none" w:sz="0" w:space="0" w:color="auto" w:frame="1"/>
        </w:rPr>
        <w:t>¶ </w:t>
      </w:r>
      <w:r w:rsidRPr="005964B3">
        <w:rPr>
          <w:rFonts w:ascii="Palatino Linotype" w:hAnsi="Palatino Linotype"/>
          <w:color w:val="BF8F00" w:themeColor="accent4" w:themeShade="BF"/>
        </w:rPr>
        <w:t>And he made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"note20a"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boards</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for the tabernacle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"note20b"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b</w:t>
      </w:r>
      <w:r w:rsidRPr="005964B3">
        <w:rPr>
          <w:rStyle w:val="Hyperlink"/>
          <w:rFonts w:ascii="Palatino Linotype" w:hAnsi="Palatino Linotype"/>
          <w:color w:val="BF8F00" w:themeColor="accent4" w:themeShade="BF"/>
          <w:bdr w:val="none" w:sz="0" w:space="0" w:color="auto" w:frame="1"/>
        </w:rPr>
        <w:t>shittim</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wood, standing up.</w:t>
      </w:r>
    </w:p>
    <w:p w14:paraId="0326795A"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21 </w:t>
      </w:r>
      <w:r w:rsidRPr="005964B3">
        <w:rPr>
          <w:rFonts w:ascii="Palatino Linotype" w:hAnsi="Palatino Linotype"/>
          <w:color w:val="BF8F00" w:themeColor="accent4" w:themeShade="BF"/>
        </w:rPr>
        <w:t>The length of a board </w:t>
      </w:r>
      <w:r w:rsidRPr="005964B3">
        <w:rPr>
          <w:rStyle w:val="clarity-word"/>
          <w:rFonts w:ascii="Palatino Linotype" w:hAnsi="Palatino Linotype"/>
          <w:i/>
          <w:iCs/>
          <w:color w:val="BF8F00" w:themeColor="accent4" w:themeShade="BF"/>
          <w:bdr w:val="none" w:sz="0" w:space="0" w:color="auto" w:frame="1"/>
        </w:rPr>
        <w:t>was</w:t>
      </w:r>
      <w:r w:rsidRPr="005964B3">
        <w:rPr>
          <w:rFonts w:ascii="Palatino Linotype" w:hAnsi="Palatino Linotype"/>
          <w:color w:val="BF8F00" w:themeColor="accent4" w:themeShade="BF"/>
        </w:rPr>
        <w:t> ten cubits, and the breadth of a board one cubit and a half.</w:t>
      </w:r>
    </w:p>
    <w:p w14:paraId="760A2A90"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22 </w:t>
      </w:r>
      <w:r w:rsidRPr="005964B3">
        <w:rPr>
          <w:rFonts w:ascii="Palatino Linotype" w:hAnsi="Palatino Linotype"/>
          <w:color w:val="BF8F00" w:themeColor="accent4" w:themeShade="BF"/>
        </w:rPr>
        <w:t>One board had two tenons,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"note22a"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equally</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distant one from another: thus did he make for all the boards of the tabernacle.</w:t>
      </w:r>
    </w:p>
    <w:p w14:paraId="7F0FD158"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23 </w:t>
      </w:r>
      <w:r w:rsidRPr="005964B3">
        <w:rPr>
          <w:rFonts w:ascii="Palatino Linotype" w:hAnsi="Palatino Linotype"/>
          <w:color w:val="BF8F00" w:themeColor="accent4" w:themeShade="BF"/>
        </w:rPr>
        <w:t>And he made boards for the tabernacle; twenty boards for the south side southward:</w:t>
      </w:r>
    </w:p>
    <w:p w14:paraId="1CDF17A1"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lastRenderedPageBreak/>
        <w:t>24 </w:t>
      </w:r>
      <w:r w:rsidRPr="005964B3">
        <w:rPr>
          <w:rFonts w:ascii="Palatino Linotype" w:hAnsi="Palatino Linotype"/>
          <w:color w:val="BF8F00" w:themeColor="accent4" w:themeShade="BF"/>
        </w:rPr>
        <w:t>And forty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"note24a"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sockets</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of silver he made under the twenty boards; two sockets under one board for his two tenons, and two sockets under another board for his two tenons.</w:t>
      </w:r>
    </w:p>
    <w:p w14:paraId="359A3C4D"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25 </w:t>
      </w:r>
      <w:r w:rsidRPr="005964B3">
        <w:rPr>
          <w:rFonts w:ascii="Palatino Linotype" w:hAnsi="Palatino Linotype"/>
          <w:color w:val="BF8F00" w:themeColor="accent4" w:themeShade="BF"/>
        </w:rPr>
        <w:t>And for the other side of the tabernacle, </w:t>
      </w:r>
      <w:r w:rsidRPr="005964B3">
        <w:rPr>
          <w:rStyle w:val="clarity-word"/>
          <w:rFonts w:ascii="Palatino Linotype" w:hAnsi="Palatino Linotype"/>
          <w:i/>
          <w:iCs/>
          <w:color w:val="BF8F00" w:themeColor="accent4" w:themeShade="BF"/>
          <w:bdr w:val="none" w:sz="0" w:space="0" w:color="auto" w:frame="1"/>
        </w:rPr>
        <w:t>which is</w:t>
      </w:r>
      <w:r w:rsidRPr="005964B3">
        <w:rPr>
          <w:rFonts w:ascii="Palatino Linotype" w:hAnsi="Palatino Linotype"/>
          <w:color w:val="BF8F00" w:themeColor="accent4" w:themeShade="BF"/>
        </w:rPr>
        <w:t> toward the north corner, he made twenty boards,</w:t>
      </w:r>
    </w:p>
    <w:p w14:paraId="79083461"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26 </w:t>
      </w:r>
      <w:r w:rsidRPr="005964B3">
        <w:rPr>
          <w:rFonts w:ascii="Palatino Linotype" w:hAnsi="Palatino Linotype"/>
          <w:color w:val="BF8F00" w:themeColor="accent4" w:themeShade="BF"/>
        </w:rPr>
        <w:t>And their forty sockets of silver; two sockets under one board, and two sockets under another board.</w:t>
      </w:r>
    </w:p>
    <w:p w14:paraId="4ACE6858"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27 </w:t>
      </w:r>
      <w:r w:rsidRPr="005964B3">
        <w:rPr>
          <w:rFonts w:ascii="Palatino Linotype" w:hAnsi="Palatino Linotype"/>
          <w:color w:val="BF8F00" w:themeColor="accent4" w:themeShade="BF"/>
        </w:rPr>
        <w:t>And for the sides of the tabernacle westward he made six boards.</w:t>
      </w:r>
    </w:p>
    <w:p w14:paraId="6B85E297"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28 </w:t>
      </w:r>
      <w:r w:rsidRPr="005964B3">
        <w:rPr>
          <w:rFonts w:ascii="Palatino Linotype" w:hAnsi="Palatino Linotype"/>
          <w:color w:val="BF8F00" w:themeColor="accent4" w:themeShade="BF"/>
        </w:rPr>
        <w:t>And two boards made he for the corners of the tabernacle in the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"note28a"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two</w:t>
      </w:r>
      <w:proofErr w:type="spellEnd"/>
      <w:r w:rsidRPr="005964B3">
        <w:rPr>
          <w:rStyle w:val="Hyperlink"/>
          <w:rFonts w:ascii="Palatino Linotype" w:hAnsi="Palatino Linotype"/>
          <w:color w:val="BF8F00" w:themeColor="accent4" w:themeShade="BF"/>
          <w:bdr w:val="none" w:sz="0" w:space="0" w:color="auto" w:frame="1"/>
        </w:rPr>
        <w:t xml:space="preserve"> sides</w:t>
      </w:r>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w:t>
      </w:r>
    </w:p>
    <w:p w14:paraId="0A52A6E8"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29 </w:t>
      </w:r>
      <w:r w:rsidRPr="005964B3">
        <w:rPr>
          <w:rFonts w:ascii="Palatino Linotype" w:hAnsi="Palatino Linotype"/>
          <w:color w:val="BF8F00" w:themeColor="accent4" w:themeShade="BF"/>
        </w:rPr>
        <w:t xml:space="preserve">And they were coupled beneath, and coupled together at the head thereof, to one ring: </w:t>
      </w:r>
      <w:proofErr w:type="gramStart"/>
      <w:r w:rsidRPr="005964B3">
        <w:rPr>
          <w:rFonts w:ascii="Palatino Linotype" w:hAnsi="Palatino Linotype"/>
          <w:color w:val="BF8F00" w:themeColor="accent4" w:themeShade="BF"/>
        </w:rPr>
        <w:t>thus</w:t>
      </w:r>
      <w:proofErr w:type="gramEnd"/>
      <w:r w:rsidRPr="005964B3">
        <w:rPr>
          <w:rFonts w:ascii="Palatino Linotype" w:hAnsi="Palatino Linotype"/>
          <w:color w:val="BF8F00" w:themeColor="accent4" w:themeShade="BF"/>
        </w:rPr>
        <w:t xml:space="preserve"> he did to both of them in both the corners.</w:t>
      </w:r>
    </w:p>
    <w:p w14:paraId="1FD9C310"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30 </w:t>
      </w:r>
      <w:r w:rsidRPr="005964B3">
        <w:rPr>
          <w:rFonts w:ascii="Palatino Linotype" w:hAnsi="Palatino Linotype"/>
          <w:color w:val="BF8F00" w:themeColor="accent4" w:themeShade="BF"/>
        </w:rPr>
        <w:t>And there were eight boards; and their sockets </w:t>
      </w:r>
      <w:r w:rsidRPr="005964B3">
        <w:rPr>
          <w:rStyle w:val="clarity-word"/>
          <w:rFonts w:ascii="Palatino Linotype" w:hAnsi="Palatino Linotype"/>
          <w:i/>
          <w:iCs/>
          <w:color w:val="BF8F00" w:themeColor="accent4" w:themeShade="BF"/>
          <w:bdr w:val="none" w:sz="0" w:space="0" w:color="auto" w:frame="1"/>
        </w:rPr>
        <w:t>were</w:t>
      </w:r>
      <w:r w:rsidRPr="005964B3">
        <w:rPr>
          <w:rFonts w:ascii="Palatino Linotype" w:hAnsi="Palatino Linotype"/>
          <w:color w:val="BF8F00" w:themeColor="accent4" w:themeShade="BF"/>
        </w:rPr>
        <w:t> sixteen sockets of silver, under every board two sockets.</w:t>
      </w:r>
    </w:p>
    <w:p w14:paraId="001CF9CF"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31 </w:t>
      </w:r>
      <w:r w:rsidRPr="005964B3">
        <w:rPr>
          <w:rStyle w:val="para-mark"/>
          <w:rFonts w:ascii="Palatino Linotype" w:hAnsi="Palatino Linotype"/>
          <w:color w:val="BF8F00" w:themeColor="accent4" w:themeShade="BF"/>
          <w:bdr w:val="none" w:sz="0" w:space="0" w:color="auto" w:frame="1"/>
        </w:rPr>
        <w:t>¶ </w:t>
      </w:r>
      <w:r w:rsidRPr="005964B3">
        <w:rPr>
          <w:rFonts w:ascii="Palatino Linotype" w:hAnsi="Palatino Linotype"/>
          <w:color w:val="BF8F00" w:themeColor="accent4" w:themeShade="BF"/>
        </w:rPr>
        <w:t>And he made bars of shittim wood; five for the boards of the one side of the tabernacle,</w:t>
      </w:r>
    </w:p>
    <w:p w14:paraId="72A82821"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32 </w:t>
      </w:r>
      <w:r w:rsidRPr="005964B3">
        <w:rPr>
          <w:rFonts w:ascii="Palatino Linotype" w:hAnsi="Palatino Linotype"/>
          <w:color w:val="BF8F00" w:themeColor="accent4" w:themeShade="BF"/>
        </w:rPr>
        <w:t>And five bars for the boards of the other side of the tabernacle, and five bars for the boards of the tabernacle for the sides westward.</w:t>
      </w:r>
    </w:p>
    <w:p w14:paraId="38186118"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33 </w:t>
      </w:r>
      <w:r w:rsidRPr="005964B3">
        <w:rPr>
          <w:rFonts w:ascii="Palatino Linotype" w:hAnsi="Palatino Linotype"/>
          <w:color w:val="BF8F00" w:themeColor="accent4" w:themeShade="BF"/>
        </w:rPr>
        <w:t>And he made the middle bar to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"note33a"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shoot</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through the boards from the one end to the other.</w:t>
      </w:r>
    </w:p>
    <w:p w14:paraId="1A519530"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34 </w:t>
      </w:r>
      <w:r w:rsidRPr="005964B3">
        <w:rPr>
          <w:rFonts w:ascii="Palatino Linotype" w:hAnsi="Palatino Linotype"/>
          <w:color w:val="BF8F00" w:themeColor="accent4" w:themeShade="BF"/>
        </w:rPr>
        <w:t xml:space="preserve">And he overlaid the boards with </w:t>
      </w:r>
      <w:proofErr w:type="gramStart"/>
      <w:r w:rsidRPr="005964B3">
        <w:rPr>
          <w:rFonts w:ascii="Palatino Linotype" w:hAnsi="Palatino Linotype"/>
          <w:color w:val="BF8F00" w:themeColor="accent4" w:themeShade="BF"/>
        </w:rPr>
        <w:t>gold, and</w:t>
      </w:r>
      <w:proofErr w:type="gramEnd"/>
      <w:r w:rsidRPr="005964B3">
        <w:rPr>
          <w:rFonts w:ascii="Palatino Linotype" w:hAnsi="Palatino Linotype"/>
          <w:color w:val="BF8F00" w:themeColor="accent4" w:themeShade="BF"/>
        </w:rPr>
        <w:t xml:space="preserve"> made their rings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gold </w:t>
      </w:r>
      <w:r w:rsidRPr="005964B3">
        <w:rPr>
          <w:rStyle w:val="clarity-word"/>
          <w:rFonts w:ascii="Palatino Linotype" w:hAnsi="Palatino Linotype"/>
          <w:i/>
          <w:iCs/>
          <w:color w:val="BF8F00" w:themeColor="accent4" w:themeShade="BF"/>
          <w:bdr w:val="none" w:sz="0" w:space="0" w:color="auto" w:frame="1"/>
        </w:rPr>
        <w:t>to be</w:t>
      </w:r>
      <w:r w:rsidRPr="005964B3">
        <w:rPr>
          <w:rFonts w:ascii="Palatino Linotype" w:hAnsi="Palatino Linotype"/>
          <w:color w:val="BF8F00" w:themeColor="accent4" w:themeShade="BF"/>
        </w:rPr>
        <w:t> places for the bars, and overlaid the bars with gold.</w:t>
      </w:r>
    </w:p>
    <w:p w14:paraId="46D50025"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35 </w:t>
      </w:r>
      <w:r w:rsidRPr="005964B3">
        <w:rPr>
          <w:rStyle w:val="para-mark"/>
          <w:rFonts w:ascii="Palatino Linotype" w:hAnsi="Palatino Linotype"/>
          <w:color w:val="BF8F00" w:themeColor="accent4" w:themeShade="BF"/>
          <w:bdr w:val="none" w:sz="0" w:space="0" w:color="auto" w:frame="1"/>
        </w:rPr>
        <w:t>¶ </w:t>
      </w:r>
      <w:r w:rsidRPr="005964B3">
        <w:rPr>
          <w:rFonts w:ascii="Palatino Linotype" w:hAnsi="Palatino Linotype"/>
          <w:color w:val="BF8F00" w:themeColor="accent4" w:themeShade="BF"/>
        </w:rPr>
        <w:t>And he made a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"note35a"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veil</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blue, and purple, and scarlet, and fine twined linen: </w:t>
      </w:r>
      <w:r w:rsidRPr="005964B3">
        <w:rPr>
          <w:rStyle w:val="clarity-word"/>
          <w:rFonts w:ascii="Palatino Linotype" w:hAnsi="Palatino Linotype"/>
          <w:i/>
          <w:iCs/>
          <w:color w:val="BF8F00" w:themeColor="accent4" w:themeShade="BF"/>
          <w:bdr w:val="none" w:sz="0" w:space="0" w:color="auto" w:frame="1"/>
        </w:rPr>
        <w:t>with</w:t>
      </w:r>
      <w:r w:rsidRPr="005964B3">
        <w:rPr>
          <w:rFonts w:ascii="Palatino Linotype" w:hAnsi="Palatino Linotype"/>
          <w:color w:val="BF8F00" w:themeColor="accent4" w:themeShade="BF"/>
        </w:rPr>
        <w:t> </w:t>
      </w:r>
      <w:proofErr w:type="spellStart"/>
      <w:r w:rsidRPr="005964B3">
        <w:rPr>
          <w:rFonts w:ascii="Palatino Linotype" w:hAnsi="Palatino Linotype"/>
          <w:color w:val="BF8F00" w:themeColor="accent4" w:themeShade="BF"/>
        </w:rPr>
        <w:t>cherubims</w:t>
      </w:r>
      <w:proofErr w:type="spellEnd"/>
      <w:r w:rsidRPr="005964B3">
        <w:rPr>
          <w:rFonts w:ascii="Palatino Linotype" w:hAnsi="Palatino Linotype"/>
          <w:color w:val="BF8F00" w:themeColor="accent4" w:themeShade="BF"/>
        </w:rPr>
        <w:t xml:space="preserve"> made he </w:t>
      </w:r>
      <w:proofErr w:type="spellStart"/>
      <w:r w:rsidRPr="005964B3">
        <w:rPr>
          <w:rFonts w:ascii="Palatino Linotype" w:hAnsi="Palatino Linotype"/>
          <w:color w:val="BF8F00" w:themeColor="accent4" w:themeShade="BF"/>
        </w:rPr>
        <w:t>it</w:t>
      </w:r>
      <w:proofErr w:type="spellEnd"/>
      <w:r w:rsidRPr="005964B3">
        <w:rPr>
          <w:rFonts w:ascii="Palatino Linotype" w:hAnsi="Palatino Linotype"/>
          <w:color w:val="BF8F00" w:themeColor="accent4" w:themeShade="BF"/>
        </w:rPr>
        <w:t xml:space="preserve"> of cunning work.</w:t>
      </w:r>
    </w:p>
    <w:p w14:paraId="74735DA3"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36 </w:t>
      </w:r>
      <w:r w:rsidRPr="005964B3">
        <w:rPr>
          <w:rFonts w:ascii="Palatino Linotype" w:hAnsi="Palatino Linotype"/>
          <w:color w:val="BF8F00" w:themeColor="accent4" w:themeShade="BF"/>
        </w:rPr>
        <w:t>And he made thereunto four pillars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shittim </w:t>
      </w:r>
      <w:proofErr w:type="gramStart"/>
      <w:r w:rsidRPr="005964B3">
        <w:rPr>
          <w:rStyle w:val="clarity-word"/>
          <w:rFonts w:ascii="Palatino Linotype" w:hAnsi="Palatino Linotype"/>
          <w:i/>
          <w:iCs/>
          <w:color w:val="BF8F00" w:themeColor="accent4" w:themeShade="BF"/>
          <w:bdr w:val="none" w:sz="0" w:space="0" w:color="auto" w:frame="1"/>
        </w:rPr>
        <w:t>wood,</w:t>
      </w:r>
      <w:r w:rsidRPr="005964B3">
        <w:rPr>
          <w:rFonts w:ascii="Palatino Linotype" w:hAnsi="Palatino Linotype"/>
          <w:color w:val="BF8F00" w:themeColor="accent4" w:themeShade="BF"/>
        </w:rPr>
        <w:t> and</w:t>
      </w:r>
      <w:proofErr w:type="gramEnd"/>
      <w:r w:rsidRPr="005964B3">
        <w:rPr>
          <w:rFonts w:ascii="Palatino Linotype" w:hAnsi="Palatino Linotype"/>
          <w:color w:val="BF8F00" w:themeColor="accent4" w:themeShade="BF"/>
        </w:rPr>
        <w:t xml:space="preserve"> overlaid them with gold: their hooks </w:t>
      </w:r>
      <w:r w:rsidRPr="005964B3">
        <w:rPr>
          <w:rStyle w:val="clarity-word"/>
          <w:rFonts w:ascii="Palatino Linotype" w:hAnsi="Palatino Linotype"/>
          <w:i/>
          <w:iCs/>
          <w:color w:val="BF8F00" w:themeColor="accent4" w:themeShade="BF"/>
          <w:bdr w:val="none" w:sz="0" w:space="0" w:color="auto" w:frame="1"/>
        </w:rPr>
        <w:t>were of</w:t>
      </w:r>
      <w:r w:rsidRPr="005964B3">
        <w:rPr>
          <w:rFonts w:ascii="Palatino Linotype" w:hAnsi="Palatino Linotype"/>
          <w:color w:val="BF8F00" w:themeColor="accent4" w:themeShade="BF"/>
        </w:rPr>
        <w:t> gold; and he cast for them four sockets of silver.</w:t>
      </w:r>
    </w:p>
    <w:p w14:paraId="08DC1A06"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37 </w:t>
      </w:r>
      <w:r w:rsidRPr="005964B3">
        <w:rPr>
          <w:rStyle w:val="para-mark"/>
          <w:rFonts w:ascii="Palatino Linotype" w:hAnsi="Palatino Linotype"/>
          <w:color w:val="BF8F00" w:themeColor="accent4" w:themeShade="BF"/>
          <w:bdr w:val="none" w:sz="0" w:space="0" w:color="auto" w:frame="1"/>
        </w:rPr>
        <w:t>¶ </w:t>
      </w:r>
      <w:r w:rsidRPr="005964B3">
        <w:rPr>
          <w:rFonts w:ascii="Palatino Linotype" w:hAnsi="Palatino Linotype"/>
          <w:color w:val="BF8F00" w:themeColor="accent4" w:themeShade="BF"/>
        </w:rPr>
        <w:t>And he made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"note37a"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an</w:t>
      </w:r>
      <w:proofErr w:type="spellEnd"/>
      <w:r w:rsidRPr="005964B3">
        <w:rPr>
          <w:rStyle w:val="Hyperlink"/>
          <w:rFonts w:ascii="Palatino Linotype" w:hAnsi="Palatino Linotype"/>
          <w:color w:val="BF8F00" w:themeColor="accent4" w:themeShade="BF"/>
          <w:bdr w:val="none" w:sz="0" w:space="0" w:color="auto" w:frame="1"/>
        </w:rPr>
        <w:t xml:space="preserve"> hanging</w:t>
      </w:r>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for the tabernacle door </w:t>
      </w:r>
      <w:r w:rsidRPr="005964B3">
        <w:rPr>
          <w:rStyle w:val="clarity-word"/>
          <w:rFonts w:ascii="Palatino Linotype" w:hAnsi="Palatino Linotype"/>
          <w:i/>
          <w:iCs/>
          <w:color w:val="BF8F00" w:themeColor="accent4" w:themeShade="BF"/>
          <w:bdr w:val="none" w:sz="0" w:space="0" w:color="auto" w:frame="1"/>
        </w:rPr>
        <w:t>of</w:t>
      </w:r>
      <w:r w:rsidRPr="005964B3">
        <w:rPr>
          <w:rFonts w:ascii="Palatino Linotype" w:hAnsi="Palatino Linotype"/>
          <w:color w:val="BF8F00" w:themeColor="accent4" w:themeShade="BF"/>
        </w:rPr>
        <w:t> blue, and purple, and scarlet, and fine twined linen, of needlework;</w:t>
      </w:r>
    </w:p>
    <w:p w14:paraId="7EDF098E" w14:textId="77777777" w:rsidR="005964B3" w:rsidRPr="005964B3" w:rsidRDefault="005964B3" w:rsidP="005964B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964B3">
        <w:rPr>
          <w:rStyle w:val="verse-number"/>
          <w:rFonts w:ascii="Palatino Linotype" w:hAnsi="Palatino Linotype"/>
          <w:b/>
          <w:bCs/>
          <w:color w:val="BF8F00" w:themeColor="accent4" w:themeShade="BF"/>
          <w:sz w:val="22"/>
          <w:szCs w:val="22"/>
          <w:bdr w:val="none" w:sz="0" w:space="0" w:color="auto" w:frame="1"/>
        </w:rPr>
        <w:t>38 </w:t>
      </w:r>
      <w:r w:rsidRPr="005964B3">
        <w:rPr>
          <w:rFonts w:ascii="Palatino Linotype" w:hAnsi="Palatino Linotype"/>
          <w:color w:val="BF8F00" w:themeColor="accent4" w:themeShade="BF"/>
        </w:rPr>
        <w:t>And the five pillars of it with their hooks: and he overlaid their </w:t>
      </w:r>
      <w:proofErr w:type="spellStart"/>
      <w:r w:rsidRPr="005964B3">
        <w:rPr>
          <w:rFonts w:ascii="Palatino Linotype" w:hAnsi="Palatino Linotype"/>
          <w:color w:val="BF8F00" w:themeColor="accent4" w:themeShade="BF"/>
        </w:rPr>
        <w:fldChar w:fldCharType="begin"/>
      </w:r>
      <w:r w:rsidRPr="005964B3">
        <w:rPr>
          <w:rFonts w:ascii="Palatino Linotype" w:hAnsi="Palatino Linotype"/>
          <w:color w:val="BF8F00" w:themeColor="accent4" w:themeShade="BF"/>
        </w:rPr>
        <w:instrText xml:space="preserve"> HYPERLINK "https://www.churchofjesuschrist.org/study/scriptures/ot/ex/36?lang=eng" \l "note38a" </w:instrText>
      </w:r>
      <w:r w:rsidRPr="005964B3">
        <w:rPr>
          <w:rFonts w:ascii="Palatino Linotype" w:hAnsi="Palatino Linotype"/>
          <w:color w:val="BF8F00" w:themeColor="accent4" w:themeShade="BF"/>
        </w:rPr>
        <w:fldChar w:fldCharType="separate"/>
      </w:r>
      <w:r w:rsidRPr="005964B3">
        <w:rPr>
          <w:rStyle w:val="Hyperlink"/>
          <w:rFonts w:ascii="Palatino Linotype" w:hAnsi="Palatino Linotype"/>
          <w:i/>
          <w:iCs/>
          <w:color w:val="BF8F00" w:themeColor="accent4" w:themeShade="BF"/>
          <w:sz w:val="18"/>
          <w:szCs w:val="18"/>
          <w:bdr w:val="none" w:sz="0" w:space="0" w:color="auto" w:frame="1"/>
          <w:vertAlign w:val="superscript"/>
        </w:rPr>
        <w:t>a</w:t>
      </w:r>
      <w:r w:rsidRPr="005964B3">
        <w:rPr>
          <w:rStyle w:val="Hyperlink"/>
          <w:rFonts w:ascii="Palatino Linotype" w:hAnsi="Palatino Linotype"/>
          <w:color w:val="BF8F00" w:themeColor="accent4" w:themeShade="BF"/>
          <w:bdr w:val="none" w:sz="0" w:space="0" w:color="auto" w:frame="1"/>
        </w:rPr>
        <w:t>chapiters</w:t>
      </w:r>
      <w:proofErr w:type="spellEnd"/>
      <w:r w:rsidRPr="005964B3">
        <w:rPr>
          <w:rFonts w:ascii="Palatino Linotype" w:hAnsi="Palatino Linotype"/>
          <w:color w:val="BF8F00" w:themeColor="accent4" w:themeShade="BF"/>
        </w:rPr>
        <w:fldChar w:fldCharType="end"/>
      </w:r>
      <w:r w:rsidRPr="005964B3">
        <w:rPr>
          <w:rFonts w:ascii="Palatino Linotype" w:hAnsi="Palatino Linotype"/>
          <w:color w:val="BF8F00" w:themeColor="accent4" w:themeShade="BF"/>
        </w:rPr>
        <w:t> and their fillets with gold: but their five sockets </w:t>
      </w:r>
      <w:r w:rsidRPr="005964B3">
        <w:rPr>
          <w:rStyle w:val="clarity-word"/>
          <w:rFonts w:ascii="Palatino Linotype" w:hAnsi="Palatino Linotype"/>
          <w:i/>
          <w:iCs/>
          <w:color w:val="BF8F00" w:themeColor="accent4" w:themeShade="BF"/>
          <w:bdr w:val="none" w:sz="0" w:space="0" w:color="auto" w:frame="1"/>
        </w:rPr>
        <w:t>were of</w:t>
      </w:r>
      <w:r w:rsidRPr="005964B3">
        <w:rPr>
          <w:rFonts w:ascii="Palatino Linotype" w:hAnsi="Palatino Linotype"/>
          <w:color w:val="BF8F00" w:themeColor="accent4" w:themeShade="BF"/>
        </w:rPr>
        <w:t> brass.</w:t>
      </w:r>
    </w:p>
    <w:p w14:paraId="788EB88C" w14:textId="77777777" w:rsidR="004762ED" w:rsidRPr="005964B3" w:rsidRDefault="004762ED" w:rsidP="005964B3">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79B12E4C" w14:textId="77777777" w:rsidR="004762ED" w:rsidRPr="004762ED" w:rsidRDefault="004762ED" w:rsidP="004762ED">
      <w:pPr>
        <w:spacing w:after="0" w:line="240" w:lineRule="auto"/>
        <w:textAlignment w:val="baseline"/>
        <w:outlineLvl w:val="2"/>
        <w:rPr>
          <w:rFonts w:ascii="Arial" w:eastAsia="Times New Roman" w:hAnsi="Arial" w:cs="Arial"/>
          <w:b/>
          <w:bCs/>
          <w:color w:val="7030A0"/>
          <w:sz w:val="24"/>
          <w:szCs w:val="24"/>
        </w:rPr>
      </w:pPr>
      <w:r w:rsidRPr="004762ED">
        <w:rPr>
          <w:rFonts w:ascii="Arial" w:eastAsia="Times New Roman" w:hAnsi="Arial" w:cs="Arial"/>
          <w:b/>
          <w:bCs/>
          <w:color w:val="7030A0"/>
          <w:sz w:val="24"/>
          <w:szCs w:val="24"/>
        </w:rPr>
        <w:t>(13-9) </w:t>
      </w:r>
      <w:hyperlink r:id="rId48" w:anchor="p1" w:history="1">
        <w:r w:rsidRPr="004762ED">
          <w:rPr>
            <w:rFonts w:ascii="Arial" w:eastAsia="Times New Roman" w:hAnsi="Arial" w:cs="Arial"/>
            <w:b/>
            <w:bCs/>
            <w:color w:val="7030A0"/>
            <w:sz w:val="24"/>
            <w:szCs w:val="24"/>
            <w:u w:val="single"/>
            <w:bdr w:val="none" w:sz="0" w:space="0" w:color="auto" w:frame="1"/>
          </w:rPr>
          <w:t>Exodus 26:1–14</w:t>
        </w:r>
      </w:hyperlink>
      <w:r w:rsidRPr="004762ED">
        <w:rPr>
          <w:rFonts w:ascii="Arial" w:eastAsia="Times New Roman" w:hAnsi="Arial" w:cs="Arial"/>
          <w:b/>
          <w:bCs/>
          <w:color w:val="7030A0"/>
          <w:sz w:val="24"/>
          <w:szCs w:val="24"/>
        </w:rPr>
        <w:t>; </w:t>
      </w:r>
      <w:hyperlink r:id="rId49" w:anchor="p8" w:history="1">
        <w:r w:rsidRPr="004762ED">
          <w:rPr>
            <w:rFonts w:ascii="Arial" w:eastAsia="Times New Roman" w:hAnsi="Arial" w:cs="Arial"/>
            <w:b/>
            <w:bCs/>
            <w:color w:val="7030A0"/>
            <w:sz w:val="24"/>
            <w:szCs w:val="24"/>
            <w:u w:val="single"/>
            <w:bdr w:val="none" w:sz="0" w:space="0" w:color="auto" w:frame="1"/>
          </w:rPr>
          <w:t>36:8–38</w:t>
        </w:r>
      </w:hyperlink>
      <w:r w:rsidRPr="004762ED">
        <w:rPr>
          <w:rFonts w:ascii="Arial" w:eastAsia="Times New Roman" w:hAnsi="Arial" w:cs="Arial"/>
          <w:b/>
          <w:bCs/>
          <w:color w:val="7030A0"/>
          <w:sz w:val="24"/>
          <w:szCs w:val="24"/>
        </w:rPr>
        <w:t>. The Coverings for the Tabernacle</w:t>
      </w:r>
    </w:p>
    <w:p w14:paraId="1D4A24D4"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Because the Israelites were wandering in the wilderness at this time, the tabernacle had to be portable. The walls were formed of panels that could be joined together (see </w:t>
      </w:r>
      <w:hyperlink r:id="rId50" w:anchor="p15" w:history="1">
        <w:r w:rsidRPr="004762ED">
          <w:rPr>
            <w:rFonts w:ascii="Palatino Linotype" w:eastAsia="Times New Roman" w:hAnsi="Palatino Linotype" w:cs="Times New Roman"/>
            <w:color w:val="7030A0"/>
            <w:sz w:val="24"/>
            <w:szCs w:val="24"/>
            <w:u w:val="single"/>
            <w:bdr w:val="none" w:sz="0" w:space="0" w:color="auto" w:frame="1"/>
          </w:rPr>
          <w:t>Exodus 25:15–16</w:t>
        </w:r>
      </w:hyperlink>
      <w:r w:rsidRPr="004762ED">
        <w:rPr>
          <w:rFonts w:ascii="Palatino Linotype" w:eastAsia="Times New Roman" w:hAnsi="Palatino Linotype" w:cs="Times New Roman"/>
          <w:color w:val="7030A0"/>
          <w:sz w:val="24"/>
          <w:szCs w:val="24"/>
        </w:rPr>
        <w:t>). Then the walls and open ceiling were covered with four different layers of fabric.</w:t>
      </w:r>
    </w:p>
    <w:p w14:paraId="40739F60" w14:textId="77777777" w:rsidR="004762ED" w:rsidRPr="004762ED" w:rsidRDefault="004762ED" w:rsidP="004762ED">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 xml:space="preserve">The inner fabric was made of fine-twined linen. The Hebrew word translated “linen” signifies not only the fabric but also “whiteness” (Wilson, Old Testament Word Studies,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xml:space="preserve"> “linen,” p. 255; see also Fallows, Bible Encyclopedia,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xml:space="preserve"> “linen,” 2:1068). Scholars believe it was either a fine cotton fabric or one made from flax. Because of the length of the tabernacle, ten curtains, or pieces of fabric, were needed to cover it. This inner layer </w:t>
      </w:r>
      <w:r w:rsidRPr="004762ED">
        <w:rPr>
          <w:rFonts w:ascii="Palatino Linotype" w:eastAsia="Times New Roman" w:hAnsi="Palatino Linotype" w:cs="Times New Roman"/>
          <w:color w:val="7030A0"/>
          <w:sz w:val="24"/>
          <w:szCs w:val="24"/>
        </w:rPr>
        <w:lastRenderedPageBreak/>
        <w:t>was to have cherubim (angels) embroidered upon it and was to incorporate, besides the whiteness, the colors blue, purple, and scarlet.</w:t>
      </w:r>
    </w:p>
    <w:p w14:paraId="1B82D98D" w14:textId="77777777" w:rsidR="000E4364" w:rsidRPr="000E4364" w:rsidRDefault="000E4364" w:rsidP="000E4364">
      <w:pPr>
        <w:pStyle w:val="NormalWeb"/>
        <w:shd w:val="clear" w:color="auto" w:fill="FFFFFF"/>
        <w:spacing w:before="0" w:beforeAutospacing="0" w:after="213" w:afterAutospacing="0"/>
        <w:textAlignment w:val="baseline"/>
        <w:rPr>
          <w:rFonts w:ascii="Palatino Linotype" w:hAnsi="Palatino Linotype"/>
          <w:color w:val="7030A0"/>
        </w:rPr>
      </w:pPr>
      <w:r w:rsidRPr="000E4364">
        <w:rPr>
          <w:rFonts w:ascii="Palatino Linotype" w:hAnsi="Palatino Linotype"/>
          <w:color w:val="7030A0"/>
        </w:rPr>
        <w:t>The selvage of these curtains was a special border at the edge of each woven piece that prevented raveling. This border was usually of different size threads and was sometimes of a different weave than the rest of the curtain.</w:t>
      </w:r>
    </w:p>
    <w:p w14:paraId="05E0AA01" w14:textId="77777777" w:rsidR="000E4364" w:rsidRPr="000E4364" w:rsidRDefault="000E4364" w:rsidP="000E4364">
      <w:pPr>
        <w:pStyle w:val="NormalWeb"/>
        <w:shd w:val="clear" w:color="auto" w:fill="FFFFFF"/>
        <w:spacing w:before="0" w:beforeAutospacing="0" w:after="213" w:afterAutospacing="0"/>
        <w:textAlignment w:val="baseline"/>
        <w:rPr>
          <w:rFonts w:ascii="Palatino Linotype" w:hAnsi="Palatino Linotype"/>
          <w:color w:val="7030A0"/>
        </w:rPr>
      </w:pPr>
      <w:r w:rsidRPr="000E4364">
        <w:rPr>
          <w:rFonts w:ascii="Palatino Linotype" w:hAnsi="Palatino Linotype"/>
          <w:color w:val="7030A0"/>
        </w:rPr>
        <w:t>By means of golden clasps or pins called taches, the selvages of adjacent curtain segments were joined together, creating the appearance of a single drape over the tabernacle.</w:t>
      </w:r>
    </w:p>
    <w:p w14:paraId="16E6892F" w14:textId="77777777" w:rsidR="000E4364" w:rsidRPr="000E4364" w:rsidRDefault="000E4364" w:rsidP="000E4364">
      <w:pPr>
        <w:pStyle w:val="NormalWeb"/>
        <w:shd w:val="clear" w:color="auto" w:fill="FFFFFF"/>
        <w:spacing w:before="0" w:beforeAutospacing="0" w:after="0" w:afterAutospacing="0"/>
        <w:textAlignment w:val="baseline"/>
        <w:rPr>
          <w:rFonts w:ascii="Palatino Linotype" w:hAnsi="Palatino Linotype"/>
          <w:color w:val="7030A0"/>
        </w:rPr>
      </w:pPr>
      <w:r w:rsidRPr="000E4364">
        <w:rPr>
          <w:rFonts w:ascii="Palatino Linotype" w:hAnsi="Palatino Linotype"/>
          <w:color w:val="7030A0"/>
        </w:rPr>
        <w:t>The other three fabrics consisted of goats’ hair, rams’ skins dyed red, and badgers’ skins (see </w:t>
      </w:r>
      <w:hyperlink r:id="rId51" w:anchor="p7" w:history="1">
        <w:r w:rsidRPr="000E4364">
          <w:rPr>
            <w:rStyle w:val="Hyperlink"/>
            <w:rFonts w:ascii="Palatino Linotype" w:hAnsi="Palatino Linotype"/>
            <w:color w:val="7030A0"/>
            <w:bdr w:val="none" w:sz="0" w:space="0" w:color="auto" w:frame="1"/>
          </w:rPr>
          <w:t>Exodus 26:7, 14</w:t>
        </w:r>
      </w:hyperlink>
      <w:r w:rsidRPr="000E4364">
        <w:rPr>
          <w:rFonts w:ascii="Palatino Linotype" w:hAnsi="Palatino Linotype"/>
          <w:color w:val="7030A0"/>
        </w:rPr>
        <w:t xml:space="preserve">). The nature of the last kind of fabric is not clear; scholars seem to agree only that it was not the skin of badgers. The Hebrew word implies the color of, more than the kind of, fabric (see Wilson, Old Testament Word Studies, </w:t>
      </w:r>
      <w:proofErr w:type="spellStart"/>
      <w:r w:rsidRPr="000E4364">
        <w:rPr>
          <w:rFonts w:ascii="Palatino Linotype" w:hAnsi="Palatino Linotype"/>
          <w:color w:val="7030A0"/>
        </w:rPr>
        <w:t>s.v.</w:t>
      </w:r>
      <w:proofErr w:type="spellEnd"/>
      <w:r w:rsidRPr="000E4364">
        <w:rPr>
          <w:rFonts w:ascii="Palatino Linotype" w:hAnsi="Palatino Linotype"/>
          <w:color w:val="7030A0"/>
        </w:rPr>
        <w:t xml:space="preserve"> “badger,” p. 27). Some scholars believe it may have been the skins of porpoises or seals from the Red Sea which would have given the tabernacle a waterproof outer covering (see Keil and </w:t>
      </w:r>
      <w:proofErr w:type="spellStart"/>
      <w:r w:rsidRPr="000E4364">
        <w:rPr>
          <w:rFonts w:ascii="Palatino Linotype" w:hAnsi="Palatino Linotype"/>
          <w:color w:val="7030A0"/>
        </w:rPr>
        <w:t>Delitzsch</w:t>
      </w:r>
      <w:proofErr w:type="spellEnd"/>
      <w:r w:rsidRPr="000E4364">
        <w:rPr>
          <w:rFonts w:ascii="Palatino Linotype" w:hAnsi="Palatino Linotype"/>
          <w:color w:val="7030A0"/>
        </w:rPr>
        <w:t>, Commentary, 1:2:163).</w:t>
      </w:r>
    </w:p>
    <w:p w14:paraId="299EEEA0" w14:textId="77777777" w:rsidR="004762ED" w:rsidRDefault="004762ED" w:rsidP="007A4BCD"/>
    <w:p w14:paraId="04A53DD3" w14:textId="7BEBFC8D" w:rsidR="00BC4B94" w:rsidRPr="00BC4B94" w:rsidRDefault="00BC4B94" w:rsidP="00BC4B9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BC4B94">
        <w:rPr>
          <w:rFonts w:ascii="inherit" w:hAnsi="inherit"/>
          <w:caps/>
          <w:color w:val="BF8F00" w:themeColor="accent4" w:themeShade="BF"/>
          <w:spacing w:val="24"/>
          <w:sz w:val="26"/>
          <w:szCs w:val="26"/>
        </w:rPr>
        <w:t xml:space="preserve">Exodus </w:t>
      </w:r>
      <w:r w:rsidRPr="00BC4B94">
        <w:rPr>
          <w:rFonts w:ascii="inherit" w:hAnsi="inherit"/>
          <w:caps/>
          <w:color w:val="BF8F00" w:themeColor="accent4" w:themeShade="BF"/>
          <w:spacing w:val="24"/>
          <w:sz w:val="26"/>
          <w:szCs w:val="26"/>
        </w:rPr>
        <w:t>CHAPTER 37</w:t>
      </w:r>
    </w:p>
    <w:p w14:paraId="524179B4" w14:textId="5FEB6429" w:rsidR="00BC4B94" w:rsidRPr="00BC4B94" w:rsidRDefault="00BC4B94" w:rsidP="00BC4B94">
      <w:pPr>
        <w:pStyle w:val="study-summary"/>
        <w:spacing w:before="0" w:beforeAutospacing="0" w:after="0" w:afterAutospacing="0"/>
        <w:textAlignment w:val="baseline"/>
        <w:rPr>
          <w:rFonts w:ascii="Palatino Linotype" w:hAnsi="Palatino Linotype"/>
          <w:i/>
          <w:iCs/>
          <w:color w:val="BF8F00" w:themeColor="accent4" w:themeShade="BF"/>
        </w:rPr>
      </w:pPr>
      <w:proofErr w:type="spellStart"/>
      <w:r w:rsidRPr="00BC4B94">
        <w:rPr>
          <w:rFonts w:ascii="Palatino Linotype" w:hAnsi="Palatino Linotype"/>
          <w:i/>
          <w:iCs/>
          <w:color w:val="BF8F00" w:themeColor="accent4" w:themeShade="BF"/>
        </w:rPr>
        <w:t>Bezaleel</w:t>
      </w:r>
      <w:proofErr w:type="spellEnd"/>
      <w:r w:rsidRPr="00BC4B94">
        <w:rPr>
          <w:rFonts w:ascii="Palatino Linotype" w:hAnsi="Palatino Linotype"/>
          <w:i/>
          <w:iCs/>
          <w:color w:val="BF8F00" w:themeColor="accent4" w:themeShade="BF"/>
        </w:rPr>
        <w:t xml:space="preserve"> makes the ark, the mercy seat, and the </w:t>
      </w:r>
      <w:proofErr w:type="spellStart"/>
      <w:r w:rsidRPr="00BC4B94">
        <w:rPr>
          <w:rFonts w:ascii="Palatino Linotype" w:hAnsi="Palatino Linotype"/>
          <w:i/>
          <w:iCs/>
          <w:color w:val="BF8F00" w:themeColor="accent4" w:themeShade="BF"/>
        </w:rPr>
        <w:t>cherubims</w:t>
      </w:r>
      <w:proofErr w:type="spellEnd"/>
      <w:r w:rsidRPr="00BC4B94">
        <w:rPr>
          <w:rFonts w:ascii="Palatino Linotype" w:hAnsi="Palatino Linotype"/>
          <w:i/>
          <w:iCs/>
          <w:color w:val="BF8F00" w:themeColor="accent4" w:themeShade="BF"/>
        </w:rPr>
        <w:t>—He makes the table, the vessels, the candlestick, the incense altar, the holy anointing oil, and the sweet incense.</w:t>
      </w:r>
    </w:p>
    <w:p w14:paraId="646E7307" w14:textId="77777777" w:rsidR="00BC4B94" w:rsidRDefault="00BC4B94" w:rsidP="00BC4B94">
      <w:pPr>
        <w:pStyle w:val="study-summary"/>
        <w:spacing w:before="0" w:beforeAutospacing="0" w:after="0" w:afterAutospacing="0"/>
        <w:textAlignment w:val="baseline"/>
        <w:rPr>
          <w:rFonts w:ascii="Palatino Linotype" w:hAnsi="Palatino Linotype"/>
          <w:i/>
          <w:iCs/>
        </w:rPr>
      </w:pPr>
    </w:p>
    <w:p w14:paraId="34E6D51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1 </w:t>
      </w:r>
      <w:r w:rsidRPr="00BC4B94">
        <w:rPr>
          <w:rFonts w:ascii="Palatino Linotype" w:hAnsi="Palatino Linotype"/>
          <w:color w:val="BF8F00" w:themeColor="accent4" w:themeShade="BF"/>
        </w:rPr>
        <w:t xml:space="preserve">And </w:t>
      </w:r>
      <w:proofErr w:type="spellStart"/>
      <w:r w:rsidRPr="00BC4B94">
        <w:rPr>
          <w:rFonts w:ascii="Palatino Linotype" w:hAnsi="Palatino Linotype"/>
          <w:color w:val="BF8F00" w:themeColor="accent4" w:themeShade="BF"/>
        </w:rPr>
        <w:t>Bezaleel</w:t>
      </w:r>
      <w:proofErr w:type="spellEnd"/>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made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 </w:t>
      </w:r>
      <w:hyperlink r:id="rId52" w:anchor="note1b" w:history="1">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ark</w:t>
        </w:r>
      </w:hyperlink>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shittim</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wood: two cubits and a half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length of it, and a cubit and a half the breadth of it, and a cubit and a half the height of it:</w:t>
      </w:r>
    </w:p>
    <w:p w14:paraId="168ABAD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2 </w:t>
      </w:r>
      <w:r w:rsidRPr="00BC4B94">
        <w:rPr>
          <w:rFonts w:ascii="Palatino Linotype" w:hAnsi="Palatino Linotype"/>
          <w:color w:val="BF8F00" w:themeColor="accent4" w:themeShade="BF"/>
        </w:rPr>
        <w:t>And he overlaid it with pure gold within and without, and made a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"note2a"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crown</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gold to it round about.</w:t>
      </w:r>
    </w:p>
    <w:p w14:paraId="632F776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3 </w:t>
      </w:r>
      <w:r w:rsidRPr="00BC4B94">
        <w:rPr>
          <w:rFonts w:ascii="Palatino Linotype" w:hAnsi="Palatino Linotype"/>
          <w:color w:val="BF8F00" w:themeColor="accent4" w:themeShade="BF"/>
        </w:rPr>
        <w:t>And he cast for it four rings of gold, </w:t>
      </w:r>
      <w:r w:rsidRPr="00BC4B94">
        <w:rPr>
          <w:rStyle w:val="clarity-word"/>
          <w:rFonts w:ascii="Palatino Linotype" w:hAnsi="Palatino Linotype"/>
          <w:i/>
          <w:iCs/>
          <w:color w:val="BF8F00" w:themeColor="accent4" w:themeShade="BF"/>
          <w:bdr w:val="none" w:sz="0" w:space="0" w:color="auto" w:frame="1"/>
        </w:rPr>
        <w:t>to be set</w:t>
      </w:r>
      <w:r w:rsidRPr="00BC4B94">
        <w:rPr>
          <w:rFonts w:ascii="Palatino Linotype" w:hAnsi="Palatino Linotype"/>
          <w:color w:val="BF8F00" w:themeColor="accent4" w:themeShade="BF"/>
        </w:rPr>
        <w:t xml:space="preserve"> by the four corners of </w:t>
      </w:r>
      <w:proofErr w:type="gramStart"/>
      <w:r w:rsidRPr="00BC4B94">
        <w:rPr>
          <w:rFonts w:ascii="Palatino Linotype" w:hAnsi="Palatino Linotype"/>
          <w:color w:val="BF8F00" w:themeColor="accent4" w:themeShade="BF"/>
        </w:rPr>
        <w:t>it;</w:t>
      </w:r>
      <w:proofErr w:type="gramEnd"/>
      <w:r w:rsidRPr="00BC4B94">
        <w:rPr>
          <w:rFonts w:ascii="Palatino Linotype" w:hAnsi="Palatino Linotype"/>
          <w:color w:val="BF8F00" w:themeColor="accent4" w:themeShade="BF"/>
        </w:rPr>
        <w:t xml:space="preserve"> even two rings upon the one side of it, and two rings upon the other side of it.</w:t>
      </w:r>
    </w:p>
    <w:p w14:paraId="2F041FA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4 </w:t>
      </w:r>
      <w:r w:rsidRPr="00BC4B94">
        <w:rPr>
          <w:rFonts w:ascii="Palatino Linotype" w:hAnsi="Palatino Linotype"/>
          <w:color w:val="BF8F00" w:themeColor="accent4" w:themeShade="BF"/>
        </w:rPr>
        <w:t>And he made staves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xml:space="preserve"> shittim </w:t>
      </w:r>
      <w:proofErr w:type="gramStart"/>
      <w:r w:rsidRPr="00BC4B94">
        <w:rPr>
          <w:rFonts w:ascii="Palatino Linotype" w:hAnsi="Palatino Linotype"/>
          <w:color w:val="BF8F00" w:themeColor="accent4" w:themeShade="BF"/>
        </w:rPr>
        <w:t>wood, and</w:t>
      </w:r>
      <w:proofErr w:type="gramEnd"/>
      <w:r w:rsidRPr="00BC4B94">
        <w:rPr>
          <w:rFonts w:ascii="Palatino Linotype" w:hAnsi="Palatino Linotype"/>
          <w:color w:val="BF8F00" w:themeColor="accent4" w:themeShade="BF"/>
        </w:rPr>
        <w:t xml:space="preserve"> overlaid them with gold.</w:t>
      </w:r>
    </w:p>
    <w:p w14:paraId="4C3E3755"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5 </w:t>
      </w:r>
      <w:r w:rsidRPr="00BC4B94">
        <w:rPr>
          <w:rFonts w:ascii="Palatino Linotype" w:hAnsi="Palatino Linotype"/>
          <w:color w:val="BF8F00" w:themeColor="accent4" w:themeShade="BF"/>
        </w:rPr>
        <w:t>And he put the staves into the rings by the sides of the ark, to bear the ark.</w:t>
      </w:r>
    </w:p>
    <w:p w14:paraId="09DD9B8A"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6 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"note6a"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mercy</w:t>
      </w:r>
      <w:proofErr w:type="spellEnd"/>
      <w:r w:rsidRPr="00BC4B94">
        <w:rPr>
          <w:rStyle w:val="Hyperlink"/>
          <w:rFonts w:ascii="Palatino Linotype" w:hAnsi="Palatino Linotype"/>
          <w:color w:val="BF8F00" w:themeColor="accent4" w:themeShade="BF"/>
          <w:bdr w:val="none" w:sz="0" w:space="0" w:color="auto" w:frame="1"/>
        </w:rPr>
        <w:t xml:space="preserve"> seat</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pure gold: two cubits and a half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length thereof, and one cubit and a half the breadth thereof.</w:t>
      </w:r>
    </w:p>
    <w:p w14:paraId="15A4A09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7 </w:t>
      </w:r>
      <w:r w:rsidRPr="00BC4B94">
        <w:rPr>
          <w:rFonts w:ascii="Palatino Linotype" w:hAnsi="Palatino Linotype"/>
          <w:color w:val="BF8F00" w:themeColor="accent4" w:themeShade="BF"/>
        </w:rPr>
        <w:t>And he made two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"note7a"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cherubims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gold, beaten out of one piece made he them, on the two ends of the mercy seat;</w:t>
      </w:r>
    </w:p>
    <w:p w14:paraId="67B0FE0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8 </w:t>
      </w:r>
      <w:r w:rsidRPr="00BC4B94">
        <w:rPr>
          <w:rFonts w:ascii="Palatino Linotype" w:hAnsi="Palatino Linotype"/>
          <w:color w:val="BF8F00" w:themeColor="accent4" w:themeShade="BF"/>
        </w:rPr>
        <w:t>One cherub on the end on this side, and another cherub on the </w:t>
      </w:r>
      <w:r w:rsidRPr="00BC4B94">
        <w:rPr>
          <w:rStyle w:val="clarity-word"/>
          <w:rFonts w:ascii="Palatino Linotype" w:hAnsi="Palatino Linotype"/>
          <w:i/>
          <w:iCs/>
          <w:color w:val="BF8F00" w:themeColor="accent4" w:themeShade="BF"/>
          <w:bdr w:val="none" w:sz="0" w:space="0" w:color="auto" w:frame="1"/>
        </w:rPr>
        <w:t>other</w:t>
      </w:r>
      <w:r w:rsidRPr="00BC4B94">
        <w:rPr>
          <w:rFonts w:ascii="Palatino Linotype" w:hAnsi="Palatino Linotype"/>
          <w:color w:val="BF8F00" w:themeColor="accent4" w:themeShade="BF"/>
        </w:rPr>
        <w:t> end on that side: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"note8a"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out</w:t>
      </w:r>
      <w:proofErr w:type="spellEnd"/>
      <w:r w:rsidRPr="00BC4B94">
        <w:rPr>
          <w:rStyle w:val="Hyperlink"/>
          <w:rFonts w:ascii="Palatino Linotype" w:hAnsi="Palatino Linotype"/>
          <w:color w:val="BF8F00" w:themeColor="accent4" w:themeShade="BF"/>
          <w:bdr w:val="none" w:sz="0" w:space="0" w:color="auto" w:frame="1"/>
        </w:rPr>
        <w:t xml:space="preserve"> of</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xml:space="preserve"> the mercy seat made he the </w:t>
      </w:r>
      <w:proofErr w:type="spellStart"/>
      <w:r w:rsidRPr="00BC4B94">
        <w:rPr>
          <w:rFonts w:ascii="Palatino Linotype" w:hAnsi="Palatino Linotype"/>
          <w:color w:val="BF8F00" w:themeColor="accent4" w:themeShade="BF"/>
        </w:rPr>
        <w:t>cherubims</w:t>
      </w:r>
      <w:proofErr w:type="spellEnd"/>
      <w:r w:rsidRPr="00BC4B94">
        <w:rPr>
          <w:rFonts w:ascii="Palatino Linotype" w:hAnsi="Palatino Linotype"/>
          <w:color w:val="BF8F00" w:themeColor="accent4" w:themeShade="BF"/>
        </w:rPr>
        <w:t xml:space="preserve"> on the two ends thereof.</w:t>
      </w:r>
    </w:p>
    <w:p w14:paraId="0C0DDEC3" w14:textId="6870EBB8" w:rsid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9 </w:t>
      </w:r>
      <w:r w:rsidRPr="00BC4B94">
        <w:rPr>
          <w:rFonts w:ascii="Palatino Linotype" w:hAnsi="Palatino Linotype"/>
          <w:color w:val="BF8F00" w:themeColor="accent4" w:themeShade="BF"/>
        </w:rPr>
        <w:t>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"note9a"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cherubims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spread out </w:t>
      </w:r>
      <w:r w:rsidRPr="00BC4B94">
        <w:rPr>
          <w:rStyle w:val="clarity-word"/>
          <w:rFonts w:ascii="Palatino Linotype" w:hAnsi="Palatino Linotype"/>
          <w:i/>
          <w:iCs/>
          <w:color w:val="BF8F00" w:themeColor="accent4" w:themeShade="BF"/>
          <w:bdr w:val="none" w:sz="0" w:space="0" w:color="auto" w:frame="1"/>
        </w:rPr>
        <w:t>their</w:t>
      </w:r>
      <w:r w:rsidRPr="00BC4B94">
        <w:rPr>
          <w:rFonts w:ascii="Palatino Linotype" w:hAnsi="Palatino Linotype"/>
          <w:color w:val="BF8F00" w:themeColor="accent4" w:themeShade="BF"/>
        </w:rPr>
        <w:t> wings on high, </w:t>
      </w:r>
      <w:r w:rsidRPr="00BC4B94">
        <w:rPr>
          <w:rStyle w:val="clarity-word"/>
          <w:rFonts w:ascii="Palatino Linotype" w:hAnsi="Palatino Linotype"/>
          <w:i/>
          <w:iCs/>
          <w:color w:val="BF8F00" w:themeColor="accent4" w:themeShade="BF"/>
          <w:bdr w:val="none" w:sz="0" w:space="0" w:color="auto" w:frame="1"/>
        </w:rPr>
        <w:t>and</w:t>
      </w:r>
      <w:r w:rsidRPr="00BC4B94">
        <w:rPr>
          <w:rFonts w:ascii="Palatino Linotype" w:hAnsi="Palatino Linotype"/>
          <w:color w:val="BF8F00" w:themeColor="accent4" w:themeShade="BF"/>
        </w:rPr>
        <w:t> covered with their wings over the mercy seat, with their faces one to another; </w:t>
      </w:r>
      <w:r w:rsidRPr="00BC4B94">
        <w:rPr>
          <w:rStyle w:val="clarity-word"/>
          <w:rFonts w:ascii="Palatino Linotype" w:hAnsi="Palatino Linotype"/>
          <w:i/>
          <w:iCs/>
          <w:color w:val="BF8F00" w:themeColor="accent4" w:themeShade="BF"/>
          <w:bdr w:val="none" w:sz="0" w:space="0" w:color="auto" w:frame="1"/>
        </w:rPr>
        <w:t>even</w:t>
      </w:r>
      <w:r w:rsidRPr="00BC4B94">
        <w:rPr>
          <w:rFonts w:ascii="Palatino Linotype" w:hAnsi="Palatino Linotype"/>
          <w:color w:val="BF8F00" w:themeColor="accent4" w:themeShade="BF"/>
        </w:rPr>
        <w:t xml:space="preserve"> to the mercy </w:t>
      </w:r>
      <w:proofErr w:type="spellStart"/>
      <w:r w:rsidRPr="00BC4B94">
        <w:rPr>
          <w:rFonts w:ascii="Palatino Linotype" w:hAnsi="Palatino Linotype"/>
          <w:color w:val="BF8F00" w:themeColor="accent4" w:themeShade="BF"/>
        </w:rPr>
        <w:t>seatward</w:t>
      </w:r>
      <w:proofErr w:type="spellEnd"/>
      <w:r w:rsidRPr="00BC4B94">
        <w:rPr>
          <w:rFonts w:ascii="Palatino Linotype" w:hAnsi="Palatino Linotype"/>
          <w:color w:val="BF8F00" w:themeColor="accent4" w:themeShade="BF"/>
        </w:rPr>
        <w:t xml:space="preserve"> were the faces of the </w:t>
      </w:r>
      <w:proofErr w:type="spellStart"/>
      <w:r w:rsidRPr="00BC4B94">
        <w:rPr>
          <w:rFonts w:ascii="Palatino Linotype" w:hAnsi="Palatino Linotype"/>
          <w:color w:val="BF8F00" w:themeColor="accent4" w:themeShade="BF"/>
        </w:rPr>
        <w:t>cherubims</w:t>
      </w:r>
      <w:proofErr w:type="spellEnd"/>
      <w:r w:rsidRPr="00BC4B94">
        <w:rPr>
          <w:rFonts w:ascii="Palatino Linotype" w:hAnsi="Palatino Linotype"/>
          <w:color w:val="BF8F00" w:themeColor="accent4" w:themeShade="BF"/>
        </w:rPr>
        <w:t>.</w:t>
      </w:r>
    </w:p>
    <w:p w14:paraId="4F0FE9A7" w14:textId="77777777" w:rsidR="004762ED" w:rsidRDefault="004762ED"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65DE729" w14:textId="77777777" w:rsidR="004762ED" w:rsidRPr="004762ED" w:rsidRDefault="004762ED" w:rsidP="004762ED">
      <w:pPr>
        <w:spacing w:after="0" w:line="240" w:lineRule="auto"/>
        <w:textAlignment w:val="baseline"/>
        <w:outlineLvl w:val="2"/>
        <w:rPr>
          <w:rFonts w:ascii="Arial" w:eastAsia="Times New Roman" w:hAnsi="Arial" w:cs="Arial"/>
          <w:b/>
          <w:bCs/>
          <w:color w:val="7030A0"/>
          <w:sz w:val="24"/>
          <w:szCs w:val="24"/>
        </w:rPr>
      </w:pPr>
      <w:r w:rsidRPr="004762ED">
        <w:rPr>
          <w:rFonts w:ascii="Arial" w:eastAsia="Times New Roman" w:hAnsi="Arial" w:cs="Arial"/>
          <w:b/>
          <w:bCs/>
          <w:color w:val="7030A0"/>
          <w:sz w:val="24"/>
          <w:szCs w:val="24"/>
        </w:rPr>
        <w:t>(13-5) </w:t>
      </w:r>
      <w:hyperlink r:id="rId53" w:anchor="p10" w:history="1">
        <w:r w:rsidRPr="004762ED">
          <w:rPr>
            <w:rFonts w:ascii="Arial" w:eastAsia="Times New Roman" w:hAnsi="Arial" w:cs="Arial"/>
            <w:b/>
            <w:bCs/>
            <w:color w:val="7030A0"/>
            <w:sz w:val="24"/>
            <w:szCs w:val="24"/>
            <w:u w:val="single"/>
            <w:bdr w:val="none" w:sz="0" w:space="0" w:color="auto" w:frame="1"/>
          </w:rPr>
          <w:t>Exodus 25:10–22</w:t>
        </w:r>
      </w:hyperlink>
      <w:r w:rsidRPr="004762ED">
        <w:rPr>
          <w:rFonts w:ascii="Arial" w:eastAsia="Times New Roman" w:hAnsi="Arial" w:cs="Arial"/>
          <w:b/>
          <w:bCs/>
          <w:color w:val="7030A0"/>
          <w:sz w:val="24"/>
          <w:szCs w:val="24"/>
        </w:rPr>
        <w:t>; </w:t>
      </w:r>
      <w:hyperlink r:id="rId54" w:anchor="p1" w:history="1">
        <w:r w:rsidRPr="004762ED">
          <w:rPr>
            <w:rFonts w:ascii="Arial" w:eastAsia="Times New Roman" w:hAnsi="Arial" w:cs="Arial"/>
            <w:b/>
            <w:bCs/>
            <w:color w:val="7030A0"/>
            <w:sz w:val="24"/>
            <w:szCs w:val="24"/>
            <w:u w:val="single"/>
            <w:bdr w:val="none" w:sz="0" w:space="0" w:color="auto" w:frame="1"/>
          </w:rPr>
          <w:t>37:1–9</w:t>
        </w:r>
      </w:hyperlink>
      <w:r w:rsidRPr="004762ED">
        <w:rPr>
          <w:rFonts w:ascii="Arial" w:eastAsia="Times New Roman" w:hAnsi="Arial" w:cs="Arial"/>
          <w:b/>
          <w:bCs/>
          <w:color w:val="7030A0"/>
          <w:sz w:val="24"/>
          <w:szCs w:val="24"/>
        </w:rPr>
        <w:t>. The Ark of the Covenant</w:t>
      </w:r>
    </w:p>
    <w:p w14:paraId="6B7A01B5"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 xml:space="preserve">The ark of the covenant was a chest, or box, of shittim wood overlaid with gold. It was approximately three feet nine inches long, two feet three inches wide, and two feet three inches high. Staves, or poles, on both sides allowed the priests to carry it without </w:t>
      </w:r>
      <w:proofErr w:type="gramStart"/>
      <w:r w:rsidRPr="004762ED">
        <w:rPr>
          <w:rFonts w:ascii="Palatino Linotype" w:eastAsia="Times New Roman" w:hAnsi="Palatino Linotype" w:cs="Times New Roman"/>
          <w:color w:val="7030A0"/>
          <w:sz w:val="24"/>
          <w:szCs w:val="24"/>
        </w:rPr>
        <w:t>actually touching</w:t>
      </w:r>
      <w:proofErr w:type="gramEnd"/>
      <w:r w:rsidRPr="004762ED">
        <w:rPr>
          <w:rFonts w:ascii="Palatino Linotype" w:eastAsia="Times New Roman" w:hAnsi="Palatino Linotype" w:cs="Times New Roman"/>
          <w:color w:val="7030A0"/>
          <w:sz w:val="24"/>
          <w:szCs w:val="24"/>
        </w:rPr>
        <w:t xml:space="preserve"> the ark itself. Inside, the tablets of the law given to Moses on Mount Sinai were placed (see </w:t>
      </w:r>
      <w:hyperlink r:id="rId55" w:anchor="p16" w:history="1">
        <w:r w:rsidRPr="004762ED">
          <w:rPr>
            <w:rFonts w:ascii="Palatino Linotype" w:eastAsia="Times New Roman" w:hAnsi="Palatino Linotype" w:cs="Times New Roman"/>
            <w:color w:val="7030A0"/>
            <w:sz w:val="24"/>
            <w:szCs w:val="24"/>
            <w:u w:val="single"/>
            <w:bdr w:val="none" w:sz="0" w:space="0" w:color="auto" w:frame="1"/>
          </w:rPr>
          <w:t>v. 16</w:t>
        </w:r>
      </w:hyperlink>
      <w:r w:rsidRPr="004762ED">
        <w:rPr>
          <w:rFonts w:ascii="Palatino Linotype" w:eastAsia="Times New Roman" w:hAnsi="Palatino Linotype" w:cs="Times New Roman"/>
          <w:color w:val="7030A0"/>
          <w:sz w:val="24"/>
          <w:szCs w:val="24"/>
        </w:rPr>
        <w:t>). Hence, it was called the ark of the testimony or ark of the covenant. Later, a pot of manna and Aaron’s rod, which miraculously bloomed, were also placed inside the ark (see </w:t>
      </w:r>
      <w:hyperlink r:id="rId56" w:anchor="p4" w:history="1">
        <w:r w:rsidRPr="004762ED">
          <w:rPr>
            <w:rFonts w:ascii="Palatino Linotype" w:eastAsia="Times New Roman" w:hAnsi="Palatino Linotype" w:cs="Times New Roman"/>
            <w:color w:val="7030A0"/>
            <w:sz w:val="24"/>
            <w:szCs w:val="24"/>
            <w:u w:val="single"/>
            <w:bdr w:val="none" w:sz="0" w:space="0" w:color="auto" w:frame="1"/>
          </w:rPr>
          <w:t>Hebrews 9:4</w:t>
        </w:r>
      </w:hyperlink>
      <w:r w:rsidRPr="004762ED">
        <w:rPr>
          <w:rFonts w:ascii="Palatino Linotype" w:eastAsia="Times New Roman" w:hAnsi="Palatino Linotype" w:cs="Times New Roman"/>
          <w:color w:val="7030A0"/>
          <w:sz w:val="24"/>
          <w:szCs w:val="24"/>
        </w:rPr>
        <w:t>). The ark was placed inside the inner room of the tabernacle known as the most holy place, or Holy of Holies. The ark was viewed with the greatest reverence by the Israelites, and prayers were recited before it was moved or placed in position (see </w:t>
      </w:r>
      <w:hyperlink r:id="rId57" w:anchor="p35" w:history="1">
        <w:r w:rsidRPr="004762ED">
          <w:rPr>
            <w:rFonts w:ascii="Palatino Linotype" w:eastAsia="Times New Roman" w:hAnsi="Palatino Linotype" w:cs="Times New Roman"/>
            <w:color w:val="7030A0"/>
            <w:sz w:val="24"/>
            <w:szCs w:val="24"/>
            <w:u w:val="single"/>
            <w:bdr w:val="none" w:sz="0" w:space="0" w:color="auto" w:frame="1"/>
          </w:rPr>
          <w:t>Numbers 10:35–36</w:t>
        </w:r>
      </w:hyperlink>
      <w:r w:rsidRPr="004762ED">
        <w:rPr>
          <w:rFonts w:ascii="Palatino Linotype" w:eastAsia="Times New Roman" w:hAnsi="Palatino Linotype" w:cs="Times New Roman"/>
          <w:color w:val="7030A0"/>
          <w:sz w:val="24"/>
          <w:szCs w:val="24"/>
        </w:rPr>
        <w:t>).</w:t>
      </w:r>
    </w:p>
    <w:p w14:paraId="42A07996"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The lid, or covering, for the ark is described in </w:t>
      </w:r>
      <w:hyperlink r:id="rId58" w:anchor="p17" w:history="1">
        <w:r w:rsidRPr="004762ED">
          <w:rPr>
            <w:rFonts w:ascii="Palatino Linotype" w:eastAsia="Times New Roman" w:hAnsi="Palatino Linotype" w:cs="Times New Roman"/>
            <w:color w:val="7030A0"/>
            <w:sz w:val="24"/>
            <w:szCs w:val="24"/>
            <w:u w:val="single"/>
            <w:bdr w:val="none" w:sz="0" w:space="0" w:color="auto" w:frame="1"/>
          </w:rPr>
          <w:t>Exodus 25:17–22</w:t>
        </w:r>
      </w:hyperlink>
      <w:r w:rsidRPr="004762ED">
        <w:rPr>
          <w:rFonts w:ascii="Palatino Linotype" w:eastAsia="Times New Roman" w:hAnsi="Palatino Linotype" w:cs="Times New Roman"/>
          <w:color w:val="7030A0"/>
          <w:sz w:val="24"/>
          <w:szCs w:val="24"/>
        </w:rPr>
        <w:t>. The King James Version translates the Hebrew word </w:t>
      </w:r>
      <w:proofErr w:type="spellStart"/>
      <w:r w:rsidRPr="004762ED">
        <w:rPr>
          <w:rFonts w:ascii="Palatino Linotype" w:eastAsia="Times New Roman" w:hAnsi="Palatino Linotype" w:cs="Times New Roman"/>
          <w:i/>
          <w:iCs/>
          <w:color w:val="7030A0"/>
          <w:sz w:val="24"/>
          <w:szCs w:val="24"/>
          <w:bdr w:val="none" w:sz="0" w:space="0" w:color="auto" w:frame="1"/>
        </w:rPr>
        <w:t>kapporeth</w:t>
      </w:r>
      <w:proofErr w:type="spellEnd"/>
      <w:r w:rsidRPr="004762ED">
        <w:rPr>
          <w:rFonts w:ascii="Palatino Linotype" w:eastAsia="Times New Roman" w:hAnsi="Palatino Linotype" w:cs="Times New Roman"/>
          <w:color w:val="7030A0"/>
          <w:sz w:val="24"/>
          <w:szCs w:val="24"/>
        </w:rPr>
        <w:t> (which means “seat of atonement”) as “mercy seat.” The covering was made of solid gold and on it were formed two cherubim with wings which came up and overshadowed the lid or mercy seat.</w:t>
      </w:r>
    </w:p>
    <w:p w14:paraId="21653AA6"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The word </w:t>
      </w:r>
      <w:r w:rsidRPr="004762ED">
        <w:rPr>
          <w:rFonts w:ascii="Palatino Linotype" w:eastAsia="Times New Roman" w:hAnsi="Palatino Linotype" w:cs="Times New Roman"/>
          <w:i/>
          <w:iCs/>
          <w:color w:val="7030A0"/>
          <w:sz w:val="24"/>
          <w:szCs w:val="24"/>
          <w:bdr w:val="none" w:sz="0" w:space="0" w:color="auto" w:frame="1"/>
        </w:rPr>
        <w:t>cherubim</w:t>
      </w:r>
      <w:r w:rsidRPr="004762ED">
        <w:rPr>
          <w:rFonts w:ascii="Palatino Linotype" w:eastAsia="Times New Roman" w:hAnsi="Palatino Linotype" w:cs="Times New Roman"/>
          <w:color w:val="7030A0"/>
          <w:sz w:val="24"/>
          <w:szCs w:val="24"/>
        </w:rPr>
        <w:t xml:space="preserve"> usually </w:t>
      </w:r>
      <w:proofErr w:type="gramStart"/>
      <w:r w:rsidRPr="004762ED">
        <w:rPr>
          <w:rFonts w:ascii="Palatino Linotype" w:eastAsia="Times New Roman" w:hAnsi="Palatino Linotype" w:cs="Times New Roman"/>
          <w:color w:val="7030A0"/>
          <w:sz w:val="24"/>
          <w:szCs w:val="24"/>
        </w:rPr>
        <w:t>refers</w:t>
      </w:r>
      <w:proofErr w:type="gramEnd"/>
      <w:r w:rsidRPr="004762ED">
        <w:rPr>
          <w:rFonts w:ascii="Palatino Linotype" w:eastAsia="Times New Roman" w:hAnsi="Palatino Linotype" w:cs="Times New Roman"/>
          <w:color w:val="7030A0"/>
          <w:sz w:val="24"/>
          <w:szCs w:val="24"/>
        </w:rPr>
        <w:t xml:space="preserve"> to guardians of sacred things. While the exact meaning of the word is not known, most scholars agree that these cherubim represented “redeemed and glorified manhood” or “glorified saints and angels” (Wilson, Old Testament Word Studies,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“cherubim,” p. 75). Since Latter-day Saints do not believe that angels have wings, as they are often shown in religious art, the commandment to form wings on the cherubim may raise some questions. Another revelation indicates, however, that wings symbolically represent the power to move and to act (see </w:t>
      </w:r>
      <w:hyperlink r:id="rId59" w:anchor="p4" w:history="1">
        <w:r w:rsidRPr="004762ED">
          <w:rPr>
            <w:rFonts w:ascii="Palatino Linotype" w:eastAsia="Times New Roman" w:hAnsi="Palatino Linotype" w:cs="Times New Roman"/>
            <w:color w:val="7030A0"/>
            <w:sz w:val="24"/>
            <w:szCs w:val="24"/>
            <w:u w:val="single"/>
            <w:bdr w:val="none" w:sz="0" w:space="0" w:color="auto" w:frame="1"/>
          </w:rPr>
          <w:t>D&amp;C 77:4</w:t>
        </w:r>
      </w:hyperlink>
      <w:r w:rsidRPr="004762ED">
        <w:rPr>
          <w:rFonts w:ascii="Palatino Linotype" w:eastAsia="Times New Roman" w:hAnsi="Palatino Linotype" w:cs="Times New Roman"/>
          <w:color w:val="7030A0"/>
          <w:sz w:val="24"/>
          <w:szCs w:val="24"/>
        </w:rPr>
        <w:t>). Between these cherubim on the mercy seat, God told Moses, He would meet with him and commune with him. Latter-day revelations state that angels stand as sentinels guarding the presence of God (see </w:t>
      </w:r>
      <w:hyperlink r:id="rId60" w:anchor="p19" w:history="1">
        <w:r w:rsidRPr="004762ED">
          <w:rPr>
            <w:rFonts w:ascii="Palatino Linotype" w:eastAsia="Times New Roman" w:hAnsi="Palatino Linotype" w:cs="Times New Roman"/>
            <w:color w:val="7030A0"/>
            <w:sz w:val="24"/>
            <w:szCs w:val="24"/>
            <w:u w:val="single"/>
            <w:bdr w:val="none" w:sz="0" w:space="0" w:color="auto" w:frame="1"/>
          </w:rPr>
          <w:t>D&amp;C 132:19</w:t>
        </w:r>
      </w:hyperlink>
      <w:r w:rsidRPr="004762ED">
        <w:rPr>
          <w:rFonts w:ascii="Palatino Linotype" w:eastAsia="Times New Roman" w:hAnsi="Palatino Linotype" w:cs="Times New Roman"/>
          <w:color w:val="7030A0"/>
          <w:sz w:val="24"/>
          <w:szCs w:val="24"/>
        </w:rPr>
        <w:t>).</w:t>
      </w:r>
    </w:p>
    <w:p w14:paraId="4387ACE6"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The blood of the lamb of Jehovah was sprinkled upon the mercy seat during the sacred day of Atonement. (For a complete discussion of the sacred significance of this event, see </w:t>
      </w:r>
      <w:hyperlink r:id="rId61" w:history="1">
        <w:r w:rsidRPr="004762ED">
          <w:rPr>
            <w:rFonts w:ascii="Palatino Linotype" w:eastAsia="Times New Roman" w:hAnsi="Palatino Linotype" w:cs="Times New Roman"/>
            <w:color w:val="7030A0"/>
            <w:sz w:val="24"/>
            <w:szCs w:val="24"/>
            <w:u w:val="single"/>
            <w:bdr w:val="none" w:sz="0" w:space="0" w:color="auto" w:frame="1"/>
          </w:rPr>
          <w:t>Reading 15-8</w:t>
        </w:r>
      </w:hyperlink>
      <w:r w:rsidRPr="004762ED">
        <w:rPr>
          <w:rFonts w:ascii="Palatino Linotype" w:eastAsia="Times New Roman" w:hAnsi="Palatino Linotype" w:cs="Times New Roman"/>
          <w:color w:val="7030A0"/>
          <w:sz w:val="24"/>
          <w:szCs w:val="24"/>
        </w:rPr>
        <w:t>.) Paul and John both spoke of Jesus as being “the propitiation” for our sins (see </w:t>
      </w:r>
      <w:hyperlink r:id="rId62" w:anchor="p2" w:history="1">
        <w:r w:rsidRPr="004762ED">
          <w:rPr>
            <w:rFonts w:ascii="Palatino Linotype" w:eastAsia="Times New Roman" w:hAnsi="Palatino Linotype" w:cs="Times New Roman"/>
            <w:color w:val="7030A0"/>
            <w:sz w:val="24"/>
            <w:szCs w:val="24"/>
            <w:u w:val="single"/>
            <w:bdr w:val="none" w:sz="0" w:space="0" w:color="auto" w:frame="1"/>
          </w:rPr>
          <w:t>1 John 2:2</w:t>
        </w:r>
      </w:hyperlink>
      <w:r w:rsidRPr="004762ED">
        <w:rPr>
          <w:rFonts w:ascii="Palatino Linotype" w:eastAsia="Times New Roman" w:hAnsi="Palatino Linotype" w:cs="Times New Roman"/>
          <w:color w:val="7030A0"/>
          <w:sz w:val="24"/>
          <w:szCs w:val="24"/>
        </w:rPr>
        <w:t>; </w:t>
      </w:r>
      <w:hyperlink r:id="rId63" w:anchor="p10" w:history="1">
        <w:r w:rsidRPr="004762ED">
          <w:rPr>
            <w:rFonts w:ascii="Palatino Linotype" w:eastAsia="Times New Roman" w:hAnsi="Palatino Linotype" w:cs="Times New Roman"/>
            <w:color w:val="7030A0"/>
            <w:sz w:val="24"/>
            <w:szCs w:val="24"/>
            <w:u w:val="single"/>
            <w:bdr w:val="none" w:sz="0" w:space="0" w:color="auto" w:frame="1"/>
          </w:rPr>
          <w:t>4:10</w:t>
        </w:r>
      </w:hyperlink>
      <w:r w:rsidRPr="004762ED">
        <w:rPr>
          <w:rFonts w:ascii="Palatino Linotype" w:eastAsia="Times New Roman" w:hAnsi="Palatino Linotype" w:cs="Times New Roman"/>
          <w:color w:val="7030A0"/>
          <w:sz w:val="24"/>
          <w:szCs w:val="24"/>
        </w:rPr>
        <w:t>; </w:t>
      </w:r>
      <w:hyperlink r:id="rId64" w:anchor="p25" w:history="1">
        <w:r w:rsidRPr="004762ED">
          <w:rPr>
            <w:rFonts w:ascii="Palatino Linotype" w:eastAsia="Times New Roman" w:hAnsi="Palatino Linotype" w:cs="Times New Roman"/>
            <w:color w:val="7030A0"/>
            <w:sz w:val="24"/>
            <w:szCs w:val="24"/>
            <w:u w:val="single"/>
            <w:bdr w:val="none" w:sz="0" w:space="0" w:color="auto" w:frame="1"/>
          </w:rPr>
          <w:t>Romans 3:25</w:t>
        </w:r>
      </w:hyperlink>
      <w:r w:rsidRPr="004762ED">
        <w:rPr>
          <w:rFonts w:ascii="Palatino Linotype" w:eastAsia="Times New Roman" w:hAnsi="Palatino Linotype" w:cs="Times New Roman"/>
          <w:color w:val="7030A0"/>
          <w:sz w:val="24"/>
          <w:szCs w:val="24"/>
        </w:rPr>
        <w:t>). The Greek word </w:t>
      </w:r>
      <w:proofErr w:type="spellStart"/>
      <w:r w:rsidRPr="004762ED">
        <w:rPr>
          <w:rFonts w:ascii="Palatino Linotype" w:eastAsia="Times New Roman" w:hAnsi="Palatino Linotype" w:cs="Times New Roman"/>
          <w:i/>
          <w:iCs/>
          <w:color w:val="7030A0"/>
          <w:sz w:val="24"/>
          <w:szCs w:val="24"/>
          <w:bdr w:val="none" w:sz="0" w:space="0" w:color="auto" w:frame="1"/>
        </w:rPr>
        <w:t>hilasterion</w:t>
      </w:r>
      <w:proofErr w:type="spellEnd"/>
      <w:r w:rsidRPr="004762ED">
        <w:rPr>
          <w:rFonts w:ascii="Palatino Linotype" w:eastAsia="Times New Roman" w:hAnsi="Palatino Linotype" w:cs="Times New Roman"/>
          <w:i/>
          <w:iCs/>
          <w:color w:val="7030A0"/>
          <w:sz w:val="24"/>
          <w:szCs w:val="24"/>
          <w:bdr w:val="none" w:sz="0" w:space="0" w:color="auto" w:frame="1"/>
        </w:rPr>
        <w:t>,</w:t>
      </w:r>
      <w:r w:rsidRPr="004762ED">
        <w:rPr>
          <w:rFonts w:ascii="Palatino Linotype" w:eastAsia="Times New Roman" w:hAnsi="Palatino Linotype" w:cs="Times New Roman"/>
          <w:color w:val="7030A0"/>
          <w:sz w:val="24"/>
          <w:szCs w:val="24"/>
        </w:rPr>
        <w:t> translated “propitiation,” was also used to translate the Hebrew </w:t>
      </w:r>
      <w:proofErr w:type="spellStart"/>
      <w:r w:rsidRPr="004762ED">
        <w:rPr>
          <w:rFonts w:ascii="Palatino Linotype" w:eastAsia="Times New Roman" w:hAnsi="Palatino Linotype" w:cs="Times New Roman"/>
          <w:i/>
          <w:iCs/>
          <w:color w:val="7030A0"/>
          <w:sz w:val="24"/>
          <w:szCs w:val="24"/>
          <w:bdr w:val="none" w:sz="0" w:space="0" w:color="auto" w:frame="1"/>
        </w:rPr>
        <w:t>kapporeth</w:t>
      </w:r>
      <w:proofErr w:type="spellEnd"/>
      <w:r w:rsidRPr="004762ED">
        <w:rPr>
          <w:rFonts w:ascii="Palatino Linotype" w:eastAsia="Times New Roman" w:hAnsi="Palatino Linotype" w:cs="Times New Roman"/>
          <w:color w:val="7030A0"/>
          <w:sz w:val="24"/>
          <w:szCs w:val="24"/>
        </w:rPr>
        <w:t> (“seat of atonement”) in the Greek Old Testament. One scholar discussed the significance of the word </w:t>
      </w:r>
      <w:proofErr w:type="spellStart"/>
      <w:r w:rsidRPr="004762ED">
        <w:rPr>
          <w:rFonts w:ascii="Palatino Linotype" w:eastAsia="Times New Roman" w:hAnsi="Palatino Linotype" w:cs="Times New Roman"/>
          <w:i/>
          <w:iCs/>
          <w:color w:val="7030A0"/>
          <w:sz w:val="24"/>
          <w:szCs w:val="24"/>
          <w:bdr w:val="none" w:sz="0" w:space="0" w:color="auto" w:frame="1"/>
        </w:rPr>
        <w:t>hilasterion</w:t>
      </w:r>
      <w:proofErr w:type="spellEnd"/>
      <w:r w:rsidRPr="004762ED">
        <w:rPr>
          <w:rFonts w:ascii="Palatino Linotype" w:eastAsia="Times New Roman" w:hAnsi="Palatino Linotype" w:cs="Times New Roman"/>
          <w:i/>
          <w:iCs/>
          <w:color w:val="7030A0"/>
          <w:sz w:val="24"/>
          <w:szCs w:val="24"/>
          <w:bdr w:val="none" w:sz="0" w:space="0" w:color="auto" w:frame="1"/>
        </w:rPr>
        <w:t>:</w:t>
      </w:r>
    </w:p>
    <w:p w14:paraId="4700CF0B"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“All Greek nouns which end in </w:t>
      </w:r>
      <w:r w:rsidRPr="004762ED">
        <w:rPr>
          <w:rFonts w:ascii="Palatino Linotype" w:eastAsia="Times New Roman" w:hAnsi="Palatino Linotype" w:cs="Times New Roman"/>
          <w:i/>
          <w:iCs/>
          <w:color w:val="7030A0"/>
          <w:sz w:val="24"/>
          <w:szCs w:val="24"/>
          <w:bdr w:val="none" w:sz="0" w:space="0" w:color="auto" w:frame="1"/>
        </w:rPr>
        <w:t>-</w:t>
      </w:r>
      <w:proofErr w:type="spellStart"/>
      <w:r w:rsidRPr="004762ED">
        <w:rPr>
          <w:rFonts w:ascii="Palatino Linotype" w:eastAsia="Times New Roman" w:hAnsi="Palatino Linotype" w:cs="Times New Roman"/>
          <w:i/>
          <w:iCs/>
          <w:color w:val="7030A0"/>
          <w:sz w:val="24"/>
          <w:szCs w:val="24"/>
          <w:bdr w:val="none" w:sz="0" w:space="0" w:color="auto" w:frame="1"/>
        </w:rPr>
        <w:t>erion</w:t>
      </w:r>
      <w:proofErr w:type="spellEnd"/>
      <w:r w:rsidRPr="004762ED">
        <w:rPr>
          <w:rFonts w:ascii="Palatino Linotype" w:eastAsia="Times New Roman" w:hAnsi="Palatino Linotype" w:cs="Times New Roman"/>
          <w:color w:val="7030A0"/>
          <w:sz w:val="24"/>
          <w:szCs w:val="24"/>
        </w:rPr>
        <w:t> mean </w:t>
      </w:r>
      <w:r w:rsidRPr="004762ED">
        <w:rPr>
          <w:rFonts w:ascii="Palatino Linotype" w:eastAsia="Times New Roman" w:hAnsi="Palatino Linotype" w:cs="Times New Roman"/>
          <w:i/>
          <w:iCs/>
          <w:color w:val="7030A0"/>
          <w:sz w:val="24"/>
          <w:szCs w:val="24"/>
          <w:bdr w:val="none" w:sz="0" w:space="0" w:color="auto" w:frame="1"/>
        </w:rPr>
        <w:t xml:space="preserve">the place where something is done. </w:t>
      </w:r>
      <w:proofErr w:type="spellStart"/>
      <w:r w:rsidRPr="004762ED">
        <w:rPr>
          <w:rFonts w:ascii="Palatino Linotype" w:eastAsia="Times New Roman" w:hAnsi="Palatino Linotype" w:cs="Times New Roman"/>
          <w:i/>
          <w:iCs/>
          <w:color w:val="7030A0"/>
          <w:sz w:val="24"/>
          <w:szCs w:val="24"/>
          <w:bdr w:val="none" w:sz="0" w:space="0" w:color="auto" w:frame="1"/>
        </w:rPr>
        <w:t>Dikasterion</w:t>
      </w:r>
      <w:proofErr w:type="spellEnd"/>
      <w:r w:rsidRPr="004762ED">
        <w:rPr>
          <w:rFonts w:ascii="Palatino Linotype" w:eastAsia="Times New Roman" w:hAnsi="Palatino Linotype" w:cs="Times New Roman"/>
          <w:color w:val="7030A0"/>
          <w:sz w:val="24"/>
          <w:szCs w:val="24"/>
        </w:rPr>
        <w:t> means the place where </w:t>
      </w:r>
      <w:r w:rsidRPr="004762ED">
        <w:rPr>
          <w:rFonts w:ascii="Palatino Linotype" w:eastAsia="Times New Roman" w:hAnsi="Palatino Linotype" w:cs="Times New Roman"/>
          <w:i/>
          <w:iCs/>
          <w:color w:val="7030A0"/>
          <w:sz w:val="24"/>
          <w:szCs w:val="24"/>
          <w:bdr w:val="none" w:sz="0" w:space="0" w:color="auto" w:frame="1"/>
        </w:rPr>
        <w:t>dike,</w:t>
      </w:r>
      <w:r w:rsidRPr="004762ED">
        <w:rPr>
          <w:rFonts w:ascii="Palatino Linotype" w:eastAsia="Times New Roman" w:hAnsi="Palatino Linotype" w:cs="Times New Roman"/>
          <w:color w:val="7030A0"/>
          <w:sz w:val="24"/>
          <w:szCs w:val="24"/>
        </w:rPr>
        <w:t> justice is done, and therefore a law court. </w:t>
      </w:r>
      <w:proofErr w:type="spellStart"/>
      <w:r w:rsidRPr="004762ED">
        <w:rPr>
          <w:rFonts w:ascii="Palatino Linotype" w:eastAsia="Times New Roman" w:hAnsi="Palatino Linotype" w:cs="Times New Roman"/>
          <w:i/>
          <w:iCs/>
          <w:color w:val="7030A0"/>
          <w:sz w:val="24"/>
          <w:szCs w:val="24"/>
          <w:bdr w:val="none" w:sz="0" w:space="0" w:color="auto" w:frame="1"/>
        </w:rPr>
        <w:t>Thusiasterion</w:t>
      </w:r>
      <w:proofErr w:type="spellEnd"/>
      <w:r w:rsidRPr="004762ED">
        <w:rPr>
          <w:rFonts w:ascii="Palatino Linotype" w:eastAsia="Times New Roman" w:hAnsi="Palatino Linotype" w:cs="Times New Roman"/>
          <w:color w:val="7030A0"/>
          <w:sz w:val="24"/>
          <w:szCs w:val="24"/>
        </w:rPr>
        <w:t> means the place where </w:t>
      </w:r>
      <w:proofErr w:type="spellStart"/>
      <w:r w:rsidRPr="004762ED">
        <w:rPr>
          <w:rFonts w:ascii="Palatino Linotype" w:eastAsia="Times New Roman" w:hAnsi="Palatino Linotype" w:cs="Times New Roman"/>
          <w:i/>
          <w:iCs/>
          <w:color w:val="7030A0"/>
          <w:sz w:val="24"/>
          <w:szCs w:val="24"/>
          <w:bdr w:val="none" w:sz="0" w:space="0" w:color="auto" w:frame="1"/>
        </w:rPr>
        <w:t>thusia</w:t>
      </w:r>
      <w:proofErr w:type="spellEnd"/>
      <w:r w:rsidRPr="004762ED">
        <w:rPr>
          <w:rFonts w:ascii="Palatino Linotype" w:eastAsia="Times New Roman" w:hAnsi="Palatino Linotype" w:cs="Times New Roman"/>
          <w:i/>
          <w:iCs/>
          <w:color w:val="7030A0"/>
          <w:sz w:val="24"/>
          <w:szCs w:val="24"/>
          <w:bdr w:val="none" w:sz="0" w:space="0" w:color="auto" w:frame="1"/>
        </w:rPr>
        <w:t>,</w:t>
      </w:r>
      <w:r w:rsidRPr="004762ED">
        <w:rPr>
          <w:rFonts w:ascii="Palatino Linotype" w:eastAsia="Times New Roman" w:hAnsi="Palatino Linotype" w:cs="Times New Roman"/>
          <w:color w:val="7030A0"/>
          <w:sz w:val="24"/>
          <w:szCs w:val="24"/>
        </w:rPr>
        <w:t xml:space="preserve"> sacrifice is done, and therefore the altar. </w:t>
      </w:r>
      <w:proofErr w:type="gramStart"/>
      <w:r w:rsidRPr="004762ED">
        <w:rPr>
          <w:rFonts w:ascii="Palatino Linotype" w:eastAsia="Times New Roman" w:hAnsi="Palatino Linotype" w:cs="Times New Roman"/>
          <w:color w:val="7030A0"/>
          <w:sz w:val="24"/>
          <w:szCs w:val="24"/>
        </w:rPr>
        <w:t>Therefore</w:t>
      </w:r>
      <w:proofErr w:type="gramEnd"/>
      <w:r w:rsidRPr="004762ED">
        <w:rPr>
          <w:rFonts w:ascii="Palatino Linotype" w:eastAsia="Times New Roman" w:hAnsi="Palatino Linotype" w:cs="Times New Roman"/>
          <w:color w:val="7030A0"/>
          <w:sz w:val="24"/>
          <w:szCs w:val="24"/>
        </w:rPr>
        <w:t> </w:t>
      </w:r>
      <w:proofErr w:type="spellStart"/>
      <w:r w:rsidRPr="004762ED">
        <w:rPr>
          <w:rFonts w:ascii="Palatino Linotype" w:eastAsia="Times New Roman" w:hAnsi="Palatino Linotype" w:cs="Times New Roman"/>
          <w:i/>
          <w:iCs/>
          <w:color w:val="7030A0"/>
          <w:sz w:val="24"/>
          <w:szCs w:val="24"/>
          <w:bdr w:val="none" w:sz="0" w:space="0" w:color="auto" w:frame="1"/>
        </w:rPr>
        <w:t>hilasterion</w:t>
      </w:r>
      <w:proofErr w:type="spellEnd"/>
      <w:r w:rsidRPr="004762ED">
        <w:rPr>
          <w:rFonts w:ascii="Palatino Linotype" w:eastAsia="Times New Roman" w:hAnsi="Palatino Linotype" w:cs="Times New Roman"/>
          <w:color w:val="7030A0"/>
          <w:sz w:val="24"/>
          <w:szCs w:val="24"/>
        </w:rPr>
        <w:t> can certainly mean the place where </w:t>
      </w:r>
      <w:proofErr w:type="spellStart"/>
      <w:r w:rsidRPr="004762ED">
        <w:rPr>
          <w:rFonts w:ascii="Palatino Linotype" w:eastAsia="Times New Roman" w:hAnsi="Palatino Linotype" w:cs="Times New Roman"/>
          <w:i/>
          <w:iCs/>
          <w:color w:val="7030A0"/>
          <w:sz w:val="24"/>
          <w:szCs w:val="24"/>
          <w:bdr w:val="none" w:sz="0" w:space="0" w:color="auto" w:frame="1"/>
        </w:rPr>
        <w:t>hilasmos</w:t>
      </w:r>
      <w:proofErr w:type="spellEnd"/>
      <w:r w:rsidRPr="004762ED">
        <w:rPr>
          <w:rFonts w:ascii="Palatino Linotype" w:eastAsia="Times New Roman" w:hAnsi="Palatino Linotype" w:cs="Times New Roman"/>
          <w:i/>
          <w:iCs/>
          <w:color w:val="7030A0"/>
          <w:sz w:val="24"/>
          <w:szCs w:val="24"/>
          <w:bdr w:val="none" w:sz="0" w:space="0" w:color="auto" w:frame="1"/>
        </w:rPr>
        <w:t>,</w:t>
      </w:r>
      <w:r w:rsidRPr="004762ED">
        <w:rPr>
          <w:rFonts w:ascii="Palatino Linotype" w:eastAsia="Times New Roman" w:hAnsi="Palatino Linotype" w:cs="Times New Roman"/>
          <w:color w:val="7030A0"/>
          <w:sz w:val="24"/>
          <w:szCs w:val="24"/>
        </w:rPr>
        <w:t> expiation, is done and made. Because of that, both in the Old and New Testament, </w:t>
      </w:r>
      <w:proofErr w:type="spellStart"/>
      <w:r w:rsidRPr="004762ED">
        <w:rPr>
          <w:rFonts w:ascii="Palatino Linotype" w:eastAsia="Times New Roman" w:hAnsi="Palatino Linotype" w:cs="Times New Roman"/>
          <w:i/>
          <w:iCs/>
          <w:color w:val="7030A0"/>
          <w:sz w:val="24"/>
          <w:szCs w:val="24"/>
          <w:bdr w:val="none" w:sz="0" w:space="0" w:color="auto" w:frame="1"/>
        </w:rPr>
        <w:t>hilasterion</w:t>
      </w:r>
      <w:proofErr w:type="spellEnd"/>
      <w:r w:rsidRPr="004762ED">
        <w:rPr>
          <w:rFonts w:ascii="Palatino Linotype" w:eastAsia="Times New Roman" w:hAnsi="Palatino Linotype" w:cs="Times New Roman"/>
          <w:color w:val="7030A0"/>
          <w:sz w:val="24"/>
          <w:szCs w:val="24"/>
        </w:rPr>
        <w:t> has a regular and a technical meaning. It always means the lid of gold above the ark which was known as </w:t>
      </w:r>
      <w:r w:rsidRPr="004762ED">
        <w:rPr>
          <w:rFonts w:ascii="Palatino Linotype" w:eastAsia="Times New Roman" w:hAnsi="Palatino Linotype" w:cs="Times New Roman"/>
          <w:i/>
          <w:iCs/>
          <w:color w:val="7030A0"/>
          <w:sz w:val="24"/>
          <w:szCs w:val="24"/>
          <w:bdr w:val="none" w:sz="0" w:space="0" w:color="auto" w:frame="1"/>
        </w:rPr>
        <w:t>the mercy-seat.</w:t>
      </w:r>
      <w:r w:rsidRPr="004762ED">
        <w:rPr>
          <w:rFonts w:ascii="Palatino Linotype" w:eastAsia="Times New Roman" w:hAnsi="Palatino Linotype" w:cs="Times New Roman"/>
          <w:color w:val="7030A0"/>
          <w:sz w:val="24"/>
          <w:szCs w:val="24"/>
        </w:rPr>
        <w:t> In </w:t>
      </w:r>
      <w:r w:rsidRPr="004762ED">
        <w:rPr>
          <w:rFonts w:ascii="Palatino Linotype" w:eastAsia="Times New Roman" w:hAnsi="Palatino Linotype" w:cs="Times New Roman"/>
          <w:i/>
          <w:iCs/>
          <w:color w:val="7030A0"/>
          <w:sz w:val="24"/>
          <w:szCs w:val="24"/>
          <w:bdr w:val="none" w:sz="0" w:space="0" w:color="auto" w:frame="1"/>
        </w:rPr>
        <w:t>Exodus</w:t>
      </w:r>
      <w:r w:rsidRPr="004762ED">
        <w:rPr>
          <w:rFonts w:ascii="Palatino Linotype" w:eastAsia="Times New Roman" w:hAnsi="Palatino Linotype" w:cs="Times New Roman"/>
          <w:color w:val="7030A0"/>
          <w:sz w:val="24"/>
          <w:szCs w:val="24"/>
        </w:rPr>
        <w:t> 25:17 it is laid down of the furnishings of the tabernacle: ‘Thou shalt make a mercy-seat (</w:t>
      </w:r>
      <w:proofErr w:type="spellStart"/>
      <w:r w:rsidRPr="004762ED">
        <w:rPr>
          <w:rFonts w:ascii="Palatino Linotype" w:eastAsia="Times New Roman" w:hAnsi="Palatino Linotype" w:cs="Times New Roman"/>
          <w:i/>
          <w:iCs/>
          <w:color w:val="7030A0"/>
          <w:sz w:val="24"/>
          <w:szCs w:val="24"/>
          <w:bdr w:val="none" w:sz="0" w:space="0" w:color="auto" w:frame="1"/>
        </w:rPr>
        <w:t>hilasterion</w:t>
      </w:r>
      <w:proofErr w:type="spellEnd"/>
      <w:r w:rsidRPr="004762ED">
        <w:rPr>
          <w:rFonts w:ascii="Palatino Linotype" w:eastAsia="Times New Roman" w:hAnsi="Palatino Linotype" w:cs="Times New Roman"/>
          <w:color w:val="7030A0"/>
          <w:sz w:val="24"/>
          <w:szCs w:val="24"/>
        </w:rPr>
        <w:t xml:space="preserve">) of pure gold.’ In only one other </w:t>
      </w:r>
      <w:r w:rsidRPr="004762ED">
        <w:rPr>
          <w:rFonts w:ascii="Palatino Linotype" w:eastAsia="Times New Roman" w:hAnsi="Palatino Linotype" w:cs="Times New Roman"/>
          <w:color w:val="7030A0"/>
          <w:sz w:val="24"/>
          <w:szCs w:val="24"/>
        </w:rPr>
        <w:lastRenderedPageBreak/>
        <w:t>place in the New Testament is the word used, in </w:t>
      </w:r>
      <w:r w:rsidRPr="004762ED">
        <w:rPr>
          <w:rFonts w:ascii="Palatino Linotype" w:eastAsia="Times New Roman" w:hAnsi="Palatino Linotype" w:cs="Times New Roman"/>
          <w:i/>
          <w:iCs/>
          <w:color w:val="7030A0"/>
          <w:sz w:val="24"/>
          <w:szCs w:val="24"/>
          <w:bdr w:val="none" w:sz="0" w:space="0" w:color="auto" w:frame="1"/>
        </w:rPr>
        <w:t>Hebrews</w:t>
      </w:r>
      <w:r w:rsidRPr="004762ED">
        <w:rPr>
          <w:rFonts w:ascii="Palatino Linotype" w:eastAsia="Times New Roman" w:hAnsi="Palatino Linotype" w:cs="Times New Roman"/>
          <w:color w:val="7030A0"/>
          <w:sz w:val="24"/>
          <w:szCs w:val="24"/>
        </w:rPr>
        <w:t> 9:5, and there the writer speaks of the cherubim who overshadow the mercy-seat. The word is used in that sense more than twenty times in the Greek Old Testament. …</w:t>
      </w:r>
    </w:p>
    <w:p w14:paraId="0513AA86"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“If then we take </w:t>
      </w:r>
      <w:proofErr w:type="spellStart"/>
      <w:r w:rsidRPr="004762ED">
        <w:rPr>
          <w:rFonts w:ascii="Palatino Linotype" w:eastAsia="Times New Roman" w:hAnsi="Palatino Linotype" w:cs="Times New Roman"/>
          <w:i/>
          <w:iCs/>
          <w:color w:val="7030A0"/>
          <w:sz w:val="24"/>
          <w:szCs w:val="24"/>
          <w:bdr w:val="none" w:sz="0" w:space="0" w:color="auto" w:frame="1"/>
        </w:rPr>
        <w:t>hilasterion</w:t>
      </w:r>
      <w:proofErr w:type="spellEnd"/>
      <w:r w:rsidRPr="004762ED">
        <w:rPr>
          <w:rFonts w:ascii="Palatino Linotype" w:eastAsia="Times New Roman" w:hAnsi="Palatino Linotype" w:cs="Times New Roman"/>
          <w:color w:val="7030A0"/>
          <w:sz w:val="24"/>
          <w:szCs w:val="24"/>
        </w:rPr>
        <w:t> to mean the mercy-seat, and, if we call Jesus our </w:t>
      </w:r>
      <w:proofErr w:type="spellStart"/>
      <w:r w:rsidRPr="004762ED">
        <w:rPr>
          <w:rFonts w:ascii="Palatino Linotype" w:eastAsia="Times New Roman" w:hAnsi="Palatino Linotype" w:cs="Times New Roman"/>
          <w:i/>
          <w:iCs/>
          <w:color w:val="7030A0"/>
          <w:sz w:val="24"/>
          <w:szCs w:val="24"/>
          <w:bdr w:val="none" w:sz="0" w:space="0" w:color="auto" w:frame="1"/>
        </w:rPr>
        <w:t>hilasterion</w:t>
      </w:r>
      <w:proofErr w:type="spellEnd"/>
      <w:r w:rsidRPr="004762ED">
        <w:rPr>
          <w:rFonts w:ascii="Palatino Linotype" w:eastAsia="Times New Roman" w:hAnsi="Palatino Linotype" w:cs="Times New Roman"/>
          <w:color w:val="7030A0"/>
          <w:sz w:val="24"/>
          <w:szCs w:val="24"/>
        </w:rPr>
        <w:t> in that sense, it will mean, so to speak, that Jesus is the place where man and God meet, and that specially He is the place where man’s sin meets with the atoning love of God.” (Barclay, The Mind of St. Paul, pp. 87–88.)</w:t>
      </w:r>
    </w:p>
    <w:p w14:paraId="5E817BC5" w14:textId="77777777" w:rsidR="004762ED" w:rsidRPr="004762ED" w:rsidRDefault="004762ED" w:rsidP="004762ED">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 xml:space="preserve">Clearly, then, the ark of the covenant was one of the most significant features of the tabernacle, both in its importance to ancient Israel </w:t>
      </w:r>
      <w:proofErr w:type="gramStart"/>
      <w:r w:rsidRPr="004762ED">
        <w:rPr>
          <w:rFonts w:ascii="Palatino Linotype" w:eastAsia="Times New Roman" w:hAnsi="Palatino Linotype" w:cs="Times New Roman"/>
          <w:color w:val="7030A0"/>
          <w:sz w:val="24"/>
          <w:szCs w:val="24"/>
        </w:rPr>
        <w:t>and also</w:t>
      </w:r>
      <w:proofErr w:type="gramEnd"/>
      <w:r w:rsidRPr="004762ED">
        <w:rPr>
          <w:rFonts w:ascii="Palatino Linotype" w:eastAsia="Times New Roman" w:hAnsi="Palatino Linotype" w:cs="Times New Roman"/>
          <w:color w:val="7030A0"/>
          <w:sz w:val="24"/>
          <w:szCs w:val="24"/>
        </w:rPr>
        <w:t xml:space="preserve"> in its symbolic significance.</w:t>
      </w:r>
    </w:p>
    <w:p w14:paraId="36898430" w14:textId="77777777" w:rsidR="004762ED" w:rsidRPr="00BC4B94" w:rsidRDefault="004762ED"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B27834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10 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"note10a"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table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shittim wood: two cubits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length thereof, and a cubit the breadth thereof, and a cubit and a half the height thereof:</w:t>
      </w:r>
    </w:p>
    <w:p w14:paraId="05E3391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11 </w:t>
      </w:r>
      <w:r w:rsidRPr="00BC4B94">
        <w:rPr>
          <w:rFonts w:ascii="Palatino Linotype" w:hAnsi="Palatino Linotype"/>
          <w:color w:val="BF8F00" w:themeColor="accent4" w:themeShade="BF"/>
        </w:rPr>
        <w:t xml:space="preserve">And he overlaid it with pure </w:t>
      </w:r>
      <w:proofErr w:type="gramStart"/>
      <w:r w:rsidRPr="00BC4B94">
        <w:rPr>
          <w:rFonts w:ascii="Palatino Linotype" w:hAnsi="Palatino Linotype"/>
          <w:color w:val="BF8F00" w:themeColor="accent4" w:themeShade="BF"/>
        </w:rPr>
        <w:t>gold, and</w:t>
      </w:r>
      <w:proofErr w:type="gramEnd"/>
      <w:r w:rsidRPr="00BC4B94">
        <w:rPr>
          <w:rFonts w:ascii="Palatino Linotype" w:hAnsi="Palatino Linotype"/>
          <w:color w:val="BF8F00" w:themeColor="accent4" w:themeShade="BF"/>
        </w:rPr>
        <w:t xml:space="preserve"> made thereunto a crown of gold round about.</w:t>
      </w:r>
    </w:p>
    <w:p w14:paraId="7912177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12 </w:t>
      </w:r>
      <w:r w:rsidRPr="00BC4B94">
        <w:rPr>
          <w:rFonts w:ascii="Palatino Linotype" w:hAnsi="Palatino Linotype"/>
          <w:color w:val="BF8F00" w:themeColor="accent4" w:themeShade="BF"/>
        </w:rPr>
        <w:t xml:space="preserve">Also he made thereunto a border of </w:t>
      </w:r>
      <w:proofErr w:type="gramStart"/>
      <w:r w:rsidRPr="00BC4B94">
        <w:rPr>
          <w:rFonts w:ascii="Palatino Linotype" w:hAnsi="Palatino Linotype"/>
          <w:color w:val="BF8F00" w:themeColor="accent4" w:themeShade="BF"/>
        </w:rPr>
        <w:t>an</w:t>
      </w:r>
      <w:proofErr w:type="gramEnd"/>
      <w:r w:rsidRPr="00BC4B94">
        <w:rPr>
          <w:rFonts w:ascii="Palatino Linotype" w:hAnsi="Palatino Linotype"/>
          <w:color w:val="BF8F00" w:themeColor="accent4" w:themeShade="BF"/>
        </w:rPr>
        <w:t xml:space="preserve"> handbreadth round about; and made a crown of gold for the border thereof round about.</w:t>
      </w:r>
    </w:p>
    <w:p w14:paraId="461A666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13 </w:t>
      </w:r>
      <w:r w:rsidRPr="00BC4B94">
        <w:rPr>
          <w:rFonts w:ascii="Palatino Linotype" w:hAnsi="Palatino Linotype"/>
          <w:color w:val="BF8F00" w:themeColor="accent4" w:themeShade="BF"/>
        </w:rPr>
        <w:t xml:space="preserve">And he cast for it four rings of </w:t>
      </w:r>
      <w:proofErr w:type="gramStart"/>
      <w:r w:rsidRPr="00BC4B94">
        <w:rPr>
          <w:rFonts w:ascii="Palatino Linotype" w:hAnsi="Palatino Linotype"/>
          <w:color w:val="BF8F00" w:themeColor="accent4" w:themeShade="BF"/>
        </w:rPr>
        <w:t>gold, and</w:t>
      </w:r>
      <w:proofErr w:type="gramEnd"/>
      <w:r w:rsidRPr="00BC4B94">
        <w:rPr>
          <w:rFonts w:ascii="Palatino Linotype" w:hAnsi="Palatino Linotype"/>
          <w:color w:val="BF8F00" w:themeColor="accent4" w:themeShade="BF"/>
        </w:rPr>
        <w:t xml:space="preserve"> put the rings upon the four corners that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in the four feet thereof.</w:t>
      </w:r>
    </w:p>
    <w:p w14:paraId="7DD840BB"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14 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"note14a"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Over</w:t>
      </w:r>
      <w:proofErr w:type="spellEnd"/>
      <w:r w:rsidRPr="00BC4B94">
        <w:rPr>
          <w:rStyle w:val="Hyperlink"/>
          <w:rFonts w:ascii="Palatino Linotype" w:hAnsi="Palatino Linotype"/>
          <w:color w:val="BF8F00" w:themeColor="accent4" w:themeShade="BF"/>
          <w:bdr w:val="none" w:sz="0" w:space="0" w:color="auto" w:frame="1"/>
        </w:rPr>
        <w:t xml:space="preserve"> against</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 border were the rings, the places for the staves to bear the table.</w:t>
      </w:r>
    </w:p>
    <w:p w14:paraId="6C383DAB"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15 </w:t>
      </w:r>
      <w:r w:rsidRPr="00BC4B94">
        <w:rPr>
          <w:rFonts w:ascii="Palatino Linotype" w:hAnsi="Palatino Linotype"/>
          <w:color w:val="BF8F00" w:themeColor="accent4" w:themeShade="BF"/>
        </w:rPr>
        <w:t>And he made the staves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shittim wood, and overlaid them with gold, to bear the table.</w:t>
      </w:r>
    </w:p>
    <w:p w14:paraId="44A2AD27" w14:textId="621AA113" w:rsid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16 </w:t>
      </w:r>
      <w:r w:rsidRPr="00BC4B94">
        <w:rPr>
          <w:rFonts w:ascii="Palatino Linotype" w:hAnsi="Palatino Linotype"/>
          <w:color w:val="BF8F00" w:themeColor="accent4" w:themeShade="BF"/>
        </w:rPr>
        <w:t>And he made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"note16a"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vessels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which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upon the table, his dishes, and his spoons, and his bowls, and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"note16b"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his</w:t>
      </w:r>
      <w:proofErr w:type="spellEnd"/>
      <w:r w:rsidRPr="00BC4B94">
        <w:rPr>
          <w:rStyle w:val="Hyperlink"/>
          <w:rFonts w:ascii="Palatino Linotype" w:hAnsi="Palatino Linotype"/>
          <w:color w:val="BF8F00" w:themeColor="accent4" w:themeShade="BF"/>
          <w:bdr w:val="none" w:sz="0" w:space="0" w:color="auto" w:frame="1"/>
        </w:rPr>
        <w:t xml:space="preserve"> covers</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to cover withal,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pure gold.</w:t>
      </w:r>
    </w:p>
    <w:p w14:paraId="32A240D3" w14:textId="77777777" w:rsidR="004762ED" w:rsidRDefault="004762ED"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B1C1FB6" w14:textId="77777777" w:rsidR="004762ED" w:rsidRPr="004762ED" w:rsidRDefault="004762ED" w:rsidP="004762ED">
      <w:pPr>
        <w:spacing w:after="0" w:line="240" w:lineRule="auto"/>
        <w:textAlignment w:val="baseline"/>
        <w:outlineLvl w:val="2"/>
        <w:rPr>
          <w:rFonts w:ascii="Arial" w:eastAsia="Times New Roman" w:hAnsi="Arial" w:cs="Arial"/>
          <w:b/>
          <w:bCs/>
          <w:color w:val="7030A0"/>
          <w:sz w:val="24"/>
          <w:szCs w:val="24"/>
        </w:rPr>
      </w:pPr>
      <w:r w:rsidRPr="004762ED">
        <w:rPr>
          <w:rFonts w:ascii="Arial" w:eastAsia="Times New Roman" w:hAnsi="Arial" w:cs="Arial"/>
          <w:b/>
          <w:bCs/>
          <w:color w:val="7030A0"/>
          <w:sz w:val="24"/>
          <w:szCs w:val="24"/>
        </w:rPr>
        <w:t>(13-7) </w:t>
      </w:r>
      <w:hyperlink r:id="rId65" w:anchor="p23" w:history="1">
        <w:r w:rsidRPr="004762ED">
          <w:rPr>
            <w:rFonts w:ascii="Arial" w:eastAsia="Times New Roman" w:hAnsi="Arial" w:cs="Arial"/>
            <w:b/>
            <w:bCs/>
            <w:color w:val="7030A0"/>
            <w:sz w:val="24"/>
            <w:szCs w:val="24"/>
            <w:u w:val="single"/>
            <w:bdr w:val="none" w:sz="0" w:space="0" w:color="auto" w:frame="1"/>
          </w:rPr>
          <w:t>Exodus 25:23–30</w:t>
        </w:r>
      </w:hyperlink>
      <w:r w:rsidRPr="004762ED">
        <w:rPr>
          <w:rFonts w:ascii="Arial" w:eastAsia="Times New Roman" w:hAnsi="Arial" w:cs="Arial"/>
          <w:b/>
          <w:bCs/>
          <w:color w:val="7030A0"/>
          <w:sz w:val="24"/>
          <w:szCs w:val="24"/>
        </w:rPr>
        <w:t>; </w:t>
      </w:r>
      <w:hyperlink r:id="rId66" w:anchor="p10" w:history="1">
        <w:r w:rsidRPr="004762ED">
          <w:rPr>
            <w:rFonts w:ascii="Arial" w:eastAsia="Times New Roman" w:hAnsi="Arial" w:cs="Arial"/>
            <w:b/>
            <w:bCs/>
            <w:color w:val="7030A0"/>
            <w:sz w:val="24"/>
            <w:szCs w:val="24"/>
            <w:u w:val="single"/>
            <w:bdr w:val="none" w:sz="0" w:space="0" w:color="auto" w:frame="1"/>
          </w:rPr>
          <w:t>37:10–16</w:t>
        </w:r>
      </w:hyperlink>
      <w:r w:rsidRPr="004762ED">
        <w:rPr>
          <w:rFonts w:ascii="Arial" w:eastAsia="Times New Roman" w:hAnsi="Arial" w:cs="Arial"/>
          <w:b/>
          <w:bCs/>
          <w:color w:val="7030A0"/>
          <w:sz w:val="24"/>
          <w:szCs w:val="24"/>
        </w:rPr>
        <w:t>. The Table of Shewbread and Its Instruments</w:t>
      </w:r>
    </w:p>
    <w:p w14:paraId="50F92D15"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The second article of furniture described by the Lord was the table of shewbread. Like the ark of the covenant, it too was to be made of shittim wood with a gold overlay (see </w:t>
      </w:r>
      <w:hyperlink r:id="rId67" w:anchor="p23" w:history="1">
        <w:r w:rsidRPr="004762ED">
          <w:rPr>
            <w:rFonts w:ascii="Palatino Linotype" w:eastAsia="Times New Roman" w:hAnsi="Palatino Linotype" w:cs="Times New Roman"/>
            <w:color w:val="7030A0"/>
            <w:sz w:val="24"/>
            <w:szCs w:val="24"/>
            <w:u w:val="single"/>
            <w:bdr w:val="none" w:sz="0" w:space="0" w:color="auto" w:frame="1"/>
          </w:rPr>
          <w:t>vv. 23–24</w:t>
        </w:r>
      </w:hyperlink>
      <w:r w:rsidRPr="004762ED">
        <w:rPr>
          <w:rFonts w:ascii="Palatino Linotype" w:eastAsia="Times New Roman" w:hAnsi="Palatino Linotype" w:cs="Times New Roman"/>
          <w:color w:val="7030A0"/>
          <w:sz w:val="24"/>
          <w:szCs w:val="24"/>
        </w:rPr>
        <w:t>). It had a crown and border (probably a rim) of gold on the top, or surface, of the table and had rings and staves to provide for easy transport. It was about three feet long, eighteen inches wide, and twenty-seven inches high. Various vessels of gold, called the spoons, dishes, covers, or bowls in the King James Version of the Bible, were made for use with the table.</w:t>
      </w:r>
    </w:p>
    <w:p w14:paraId="02435FAA"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This table got its name from the twelve loaves of bread which were placed upon it. The Lord called it “shewbread” (</w:t>
      </w:r>
      <w:hyperlink r:id="rId68" w:anchor="p30" w:history="1">
        <w:r w:rsidRPr="004762ED">
          <w:rPr>
            <w:rFonts w:ascii="Palatino Linotype" w:eastAsia="Times New Roman" w:hAnsi="Palatino Linotype" w:cs="Times New Roman"/>
            <w:color w:val="7030A0"/>
            <w:sz w:val="24"/>
            <w:szCs w:val="24"/>
            <w:u w:val="single"/>
            <w:bdr w:val="none" w:sz="0" w:space="0" w:color="auto" w:frame="1"/>
          </w:rPr>
          <w:t>v. 30</w:t>
        </w:r>
      </w:hyperlink>
      <w:r w:rsidRPr="004762ED">
        <w:rPr>
          <w:rFonts w:ascii="Palatino Linotype" w:eastAsia="Times New Roman" w:hAnsi="Palatino Linotype" w:cs="Times New Roman"/>
          <w:color w:val="7030A0"/>
          <w:sz w:val="24"/>
          <w:szCs w:val="24"/>
        </w:rPr>
        <w:t xml:space="preserve">), which translates literally the Hebrew word meaning “the bread of faces,” or “the bread of the presence,” signifying that this bread was placed before the face of the Lord or in His presence (Wilson, Old Testament Word Studies,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xml:space="preserve"> “shew, shew-bread,” p. 388; Hastings, Dictionary of the Bible,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xml:space="preserve"> “shewbread,” p. 847). The bread was made of fine flour (that is, the wheat had been very finely ground and not left with the kernels partially intact) into twelve loaves of considerable size—two-tenths of a deal would be about a fifth of a bushel of flour </w:t>
      </w:r>
      <w:r w:rsidRPr="004762ED">
        <w:rPr>
          <w:rFonts w:ascii="Palatino Linotype" w:eastAsia="Times New Roman" w:hAnsi="Palatino Linotype" w:cs="Times New Roman"/>
          <w:color w:val="7030A0"/>
          <w:sz w:val="24"/>
          <w:szCs w:val="24"/>
        </w:rPr>
        <w:lastRenderedPageBreak/>
        <w:t>(see </w:t>
      </w:r>
      <w:hyperlink r:id="rId69" w:anchor="p5" w:history="1">
        <w:r w:rsidRPr="004762ED">
          <w:rPr>
            <w:rFonts w:ascii="Palatino Linotype" w:eastAsia="Times New Roman" w:hAnsi="Palatino Linotype" w:cs="Times New Roman"/>
            <w:color w:val="7030A0"/>
            <w:sz w:val="24"/>
            <w:szCs w:val="24"/>
            <w:u w:val="single"/>
            <w:bdr w:val="none" w:sz="0" w:space="0" w:color="auto" w:frame="1"/>
          </w:rPr>
          <w:t>Leviticus 24:5</w:t>
        </w:r>
      </w:hyperlink>
      <w:r w:rsidRPr="004762ED">
        <w:rPr>
          <w:rFonts w:ascii="Palatino Linotype" w:eastAsia="Times New Roman" w:hAnsi="Palatino Linotype" w:cs="Times New Roman"/>
          <w:color w:val="7030A0"/>
          <w:sz w:val="24"/>
          <w:szCs w:val="24"/>
        </w:rPr>
        <w:t xml:space="preserve">; Hastings, Dictionary of the Bible,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“shewbread,” p. 847). Thus, the cakes would likely have weighed over ten pounds each. The loaves were put into two stacks, and upon each pile was placed pure frankincense that was later burned on the altar of incense “an offering made by fire unto the Lord” (</w:t>
      </w:r>
      <w:hyperlink r:id="rId70" w:anchor="p7" w:history="1">
        <w:r w:rsidRPr="004762ED">
          <w:rPr>
            <w:rFonts w:ascii="Palatino Linotype" w:eastAsia="Times New Roman" w:hAnsi="Palatino Linotype" w:cs="Times New Roman"/>
            <w:color w:val="7030A0"/>
            <w:sz w:val="24"/>
            <w:szCs w:val="24"/>
            <w:u w:val="single"/>
            <w:bdr w:val="none" w:sz="0" w:space="0" w:color="auto" w:frame="1"/>
          </w:rPr>
          <w:t>Leviticus 24:7</w:t>
        </w:r>
      </w:hyperlink>
      <w:r w:rsidRPr="004762ED">
        <w:rPr>
          <w:rFonts w:ascii="Palatino Linotype" w:eastAsia="Times New Roman" w:hAnsi="Palatino Linotype" w:cs="Times New Roman"/>
          <w:color w:val="7030A0"/>
          <w:sz w:val="24"/>
          <w:szCs w:val="24"/>
        </w:rPr>
        <w:t>; see also </w:t>
      </w:r>
      <w:hyperlink r:id="rId71" w:anchor="p6" w:history="1">
        <w:r w:rsidRPr="004762ED">
          <w:rPr>
            <w:rFonts w:ascii="Palatino Linotype" w:eastAsia="Times New Roman" w:hAnsi="Palatino Linotype" w:cs="Times New Roman"/>
            <w:color w:val="7030A0"/>
            <w:sz w:val="24"/>
            <w:szCs w:val="24"/>
            <w:u w:val="single"/>
            <w:bdr w:val="none" w:sz="0" w:space="0" w:color="auto" w:frame="1"/>
          </w:rPr>
          <w:t>v. 6</w:t>
        </w:r>
      </w:hyperlink>
      <w:r w:rsidRPr="004762ED">
        <w:rPr>
          <w:rFonts w:ascii="Palatino Linotype" w:eastAsia="Times New Roman" w:hAnsi="Palatino Linotype" w:cs="Times New Roman"/>
          <w:color w:val="7030A0"/>
          <w:sz w:val="24"/>
          <w:szCs w:val="24"/>
        </w:rPr>
        <w:t>). The bread was changed each Sabbath and the bread that was removed was eaten by the priests (see </w:t>
      </w:r>
      <w:hyperlink r:id="rId72" w:anchor="p8" w:history="1">
        <w:r w:rsidRPr="004762ED">
          <w:rPr>
            <w:rFonts w:ascii="Palatino Linotype" w:eastAsia="Times New Roman" w:hAnsi="Palatino Linotype" w:cs="Times New Roman"/>
            <w:color w:val="7030A0"/>
            <w:sz w:val="24"/>
            <w:szCs w:val="24"/>
            <w:u w:val="single"/>
            <w:bdr w:val="none" w:sz="0" w:space="0" w:color="auto" w:frame="1"/>
          </w:rPr>
          <w:t>Leviticus 24:8–9</w:t>
        </w:r>
      </w:hyperlink>
      <w:r w:rsidRPr="004762ED">
        <w:rPr>
          <w:rFonts w:ascii="Palatino Linotype" w:eastAsia="Times New Roman" w:hAnsi="Palatino Linotype" w:cs="Times New Roman"/>
          <w:color w:val="7030A0"/>
          <w:sz w:val="24"/>
          <w:szCs w:val="24"/>
        </w:rPr>
        <w:t>). This was the bread given to David when he fled from King Saul (see </w:t>
      </w:r>
      <w:hyperlink r:id="rId73" w:anchor="p1" w:history="1">
        <w:r w:rsidRPr="004762ED">
          <w:rPr>
            <w:rFonts w:ascii="Palatino Linotype" w:eastAsia="Times New Roman" w:hAnsi="Palatino Linotype" w:cs="Times New Roman"/>
            <w:color w:val="7030A0"/>
            <w:sz w:val="24"/>
            <w:szCs w:val="24"/>
            <w:u w:val="single"/>
            <w:bdr w:val="none" w:sz="0" w:space="0" w:color="auto" w:frame="1"/>
          </w:rPr>
          <w:t>1 Samuel 21:1–6</w:t>
        </w:r>
      </w:hyperlink>
      <w:r w:rsidRPr="004762ED">
        <w:rPr>
          <w:rFonts w:ascii="Palatino Linotype" w:eastAsia="Times New Roman" w:hAnsi="Palatino Linotype" w:cs="Times New Roman"/>
          <w:color w:val="7030A0"/>
          <w:sz w:val="24"/>
          <w:szCs w:val="24"/>
        </w:rPr>
        <w:t>; </w:t>
      </w:r>
      <w:hyperlink r:id="rId74" w:anchor="p4" w:history="1">
        <w:r w:rsidRPr="004762ED">
          <w:rPr>
            <w:rFonts w:ascii="Palatino Linotype" w:eastAsia="Times New Roman" w:hAnsi="Palatino Linotype" w:cs="Times New Roman"/>
            <w:color w:val="7030A0"/>
            <w:sz w:val="24"/>
            <w:szCs w:val="24"/>
            <w:u w:val="single"/>
            <w:bdr w:val="none" w:sz="0" w:space="0" w:color="auto" w:frame="1"/>
          </w:rPr>
          <w:t>Matthew 12:4</w:t>
        </w:r>
      </w:hyperlink>
      <w:r w:rsidRPr="004762ED">
        <w:rPr>
          <w:rFonts w:ascii="Palatino Linotype" w:eastAsia="Times New Roman" w:hAnsi="Palatino Linotype" w:cs="Times New Roman"/>
          <w:color w:val="7030A0"/>
          <w:sz w:val="24"/>
          <w:szCs w:val="24"/>
        </w:rPr>
        <w:t>).</w:t>
      </w:r>
    </w:p>
    <w:p w14:paraId="6DB9B8D9"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 xml:space="preserve">Most scholars and old Jewish traditions agree that wine was also placed on the table along with the bread, although it is not mentioned specifically in the biblical account. The spoons were </w:t>
      </w:r>
      <w:proofErr w:type="gramStart"/>
      <w:r w:rsidRPr="004762ED">
        <w:rPr>
          <w:rFonts w:ascii="Palatino Linotype" w:eastAsia="Times New Roman" w:hAnsi="Palatino Linotype" w:cs="Times New Roman"/>
          <w:color w:val="7030A0"/>
          <w:sz w:val="24"/>
          <w:szCs w:val="24"/>
        </w:rPr>
        <w:t>actually vessels</w:t>
      </w:r>
      <w:proofErr w:type="gramEnd"/>
      <w:r w:rsidRPr="004762ED">
        <w:rPr>
          <w:rFonts w:ascii="Palatino Linotype" w:eastAsia="Times New Roman" w:hAnsi="Palatino Linotype" w:cs="Times New Roman"/>
          <w:color w:val="7030A0"/>
          <w:sz w:val="24"/>
          <w:szCs w:val="24"/>
        </w:rPr>
        <w:t xml:space="preserve"> or cups, rather than spoons as they are known today, and were probably the containers for the liquid. (See Fallows, Bible Encyclopedia,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xml:space="preserve"> “shewbread,” 3:1576; Hastings, Dictionary of the Bible,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fldChar w:fldCharType="begin"/>
      </w:r>
      <w:r w:rsidRPr="004762ED">
        <w:rPr>
          <w:rFonts w:ascii="Palatino Linotype" w:eastAsia="Times New Roman" w:hAnsi="Palatino Linotype" w:cs="Times New Roman"/>
          <w:color w:val="7030A0"/>
          <w:sz w:val="24"/>
          <w:szCs w:val="24"/>
        </w:rPr>
        <w:instrText xml:space="preserve"> HYPERLINK "https://www.churchofjesuschrist.org/study/scriptures/bd/shewbread?lang=eng" </w:instrText>
      </w:r>
      <w:r w:rsidRPr="004762ED">
        <w:rPr>
          <w:rFonts w:ascii="Palatino Linotype" w:eastAsia="Times New Roman" w:hAnsi="Palatino Linotype" w:cs="Times New Roman"/>
          <w:color w:val="7030A0"/>
          <w:sz w:val="24"/>
          <w:szCs w:val="24"/>
        </w:rPr>
        <w:fldChar w:fldCharType="separate"/>
      </w:r>
      <w:r w:rsidRPr="004762ED">
        <w:rPr>
          <w:rFonts w:ascii="Palatino Linotype" w:eastAsia="Times New Roman" w:hAnsi="Palatino Linotype" w:cs="Times New Roman"/>
          <w:color w:val="7030A0"/>
          <w:sz w:val="24"/>
          <w:szCs w:val="24"/>
          <w:u w:val="single"/>
          <w:bdr w:val="none" w:sz="0" w:space="0" w:color="auto" w:frame="1"/>
        </w:rPr>
        <w:t> “shewbread,”</w:t>
      </w:r>
      <w:r w:rsidRPr="004762ED">
        <w:rPr>
          <w:rFonts w:ascii="Palatino Linotype" w:eastAsia="Times New Roman" w:hAnsi="Palatino Linotype" w:cs="Times New Roman"/>
          <w:color w:val="7030A0"/>
          <w:sz w:val="24"/>
          <w:szCs w:val="24"/>
        </w:rPr>
        <w:fldChar w:fldCharType="end"/>
      </w:r>
      <w:r w:rsidRPr="004762ED">
        <w:rPr>
          <w:rFonts w:ascii="Palatino Linotype" w:eastAsia="Times New Roman" w:hAnsi="Palatino Linotype" w:cs="Times New Roman"/>
          <w:color w:val="7030A0"/>
          <w:sz w:val="24"/>
          <w:szCs w:val="24"/>
        </w:rPr>
        <w:t> p. 847.) Thus, the items placed on the table of shewbread have distinct parallels in the emblems of the sacrament.</w:t>
      </w:r>
    </w:p>
    <w:p w14:paraId="4332208B" w14:textId="77777777" w:rsidR="004762ED" w:rsidRPr="00BC4B94" w:rsidRDefault="004762ED"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FD97787"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17 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"note17a"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candlestick</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pure gold: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beaten work made he the candlestick; his shaft, and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"note17b"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his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branch, his bowls, </w:t>
      </w:r>
      <w:hyperlink r:id="rId75" w:anchor="note17c" w:history="1">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his knops</w:t>
        </w:r>
      </w:hyperlink>
      <w:r w:rsidRPr="00BC4B94">
        <w:rPr>
          <w:rFonts w:ascii="Palatino Linotype" w:hAnsi="Palatino Linotype"/>
          <w:color w:val="BF8F00" w:themeColor="accent4" w:themeShade="BF"/>
        </w:rPr>
        <w:t>, and his flowers, were of the same:</w:t>
      </w:r>
    </w:p>
    <w:p w14:paraId="44CB3F0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18 </w:t>
      </w:r>
      <w:r w:rsidRPr="00BC4B94">
        <w:rPr>
          <w:rFonts w:ascii="Palatino Linotype" w:hAnsi="Palatino Linotype"/>
          <w:color w:val="BF8F00" w:themeColor="accent4" w:themeShade="BF"/>
        </w:rPr>
        <w:t>And six branches going out of the sides thereof; three branches of the candlestick out of the one side thereof, and three branches of the candlestick out of the other side thereof:</w:t>
      </w:r>
    </w:p>
    <w:p w14:paraId="443D9FD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19 </w:t>
      </w:r>
      <w:r w:rsidRPr="00BC4B94">
        <w:rPr>
          <w:rFonts w:ascii="Palatino Linotype" w:hAnsi="Palatino Linotype"/>
          <w:color w:val="BF8F00" w:themeColor="accent4" w:themeShade="BF"/>
        </w:rPr>
        <w:t xml:space="preserve">Three bowls made after the fashion of almonds in one branch, a knop and a flower; and three bowls made like almonds in another branch, a knop and a flower: </w:t>
      </w:r>
      <w:proofErr w:type="gramStart"/>
      <w:r w:rsidRPr="00BC4B94">
        <w:rPr>
          <w:rFonts w:ascii="Palatino Linotype" w:hAnsi="Palatino Linotype"/>
          <w:color w:val="BF8F00" w:themeColor="accent4" w:themeShade="BF"/>
        </w:rPr>
        <w:t>so</w:t>
      </w:r>
      <w:proofErr w:type="gramEnd"/>
      <w:r w:rsidRPr="00BC4B94">
        <w:rPr>
          <w:rFonts w:ascii="Palatino Linotype" w:hAnsi="Palatino Linotype"/>
          <w:color w:val="BF8F00" w:themeColor="accent4" w:themeShade="BF"/>
        </w:rPr>
        <w:t xml:space="preserve"> throughout the six branches going out of the candlestick.</w:t>
      </w:r>
    </w:p>
    <w:p w14:paraId="0B2B0DE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20 </w:t>
      </w:r>
      <w:r w:rsidRPr="00BC4B94">
        <w:rPr>
          <w:rFonts w:ascii="Palatino Linotype" w:hAnsi="Palatino Linotype"/>
          <w:color w:val="BF8F00" w:themeColor="accent4" w:themeShade="BF"/>
        </w:rPr>
        <w:t>And in the candlestick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four bowls made like almonds, his knops, and his flowers:</w:t>
      </w:r>
    </w:p>
    <w:p w14:paraId="0DC1DD65"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21 </w:t>
      </w:r>
      <w:r w:rsidRPr="00BC4B94">
        <w:rPr>
          <w:rFonts w:ascii="Palatino Linotype" w:hAnsi="Palatino Linotype"/>
          <w:color w:val="BF8F00" w:themeColor="accent4" w:themeShade="BF"/>
        </w:rPr>
        <w:t>And a knop under two branches of the same, and a knop under two branches of the same, and a knop under two branches of the same, according to the six branches going out of it.</w:t>
      </w:r>
    </w:p>
    <w:p w14:paraId="61572A2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22 </w:t>
      </w:r>
      <w:r w:rsidRPr="00BC4B94">
        <w:rPr>
          <w:rFonts w:ascii="Palatino Linotype" w:hAnsi="Palatino Linotype"/>
          <w:color w:val="BF8F00" w:themeColor="accent4" w:themeShade="BF"/>
        </w:rPr>
        <w:t>Their knops and their branches were of the same: all of it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one beaten work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pure gold.</w:t>
      </w:r>
    </w:p>
    <w:p w14:paraId="67FA134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23 </w:t>
      </w:r>
      <w:r w:rsidRPr="00BC4B94">
        <w:rPr>
          <w:rFonts w:ascii="Palatino Linotype" w:hAnsi="Palatino Linotype"/>
          <w:color w:val="BF8F00" w:themeColor="accent4" w:themeShade="BF"/>
        </w:rPr>
        <w:t xml:space="preserve">And he made his seven lamps, and his snuffers, and his </w:t>
      </w:r>
      <w:proofErr w:type="spellStart"/>
      <w:r w:rsidRPr="00BC4B94">
        <w:rPr>
          <w:rFonts w:ascii="Palatino Linotype" w:hAnsi="Palatino Linotype"/>
          <w:color w:val="BF8F00" w:themeColor="accent4" w:themeShade="BF"/>
        </w:rPr>
        <w:t>snuffdishes</w:t>
      </w:r>
      <w:proofErr w:type="spellEnd"/>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pure gold.</w:t>
      </w:r>
    </w:p>
    <w:p w14:paraId="7FC2928F" w14:textId="159DC036" w:rsid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24 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a talent of pure gold made he it, and all the vessels thereof.</w:t>
      </w:r>
    </w:p>
    <w:p w14:paraId="5FE39E20" w14:textId="3A36088B" w:rsidR="004762ED" w:rsidRDefault="004762ED"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5AB6BEA" w14:textId="77777777" w:rsidR="004762ED" w:rsidRPr="004762ED" w:rsidRDefault="004762ED" w:rsidP="004762ED">
      <w:pPr>
        <w:spacing w:after="0" w:line="240" w:lineRule="auto"/>
        <w:textAlignment w:val="baseline"/>
        <w:outlineLvl w:val="2"/>
        <w:rPr>
          <w:rFonts w:ascii="Arial" w:eastAsia="Times New Roman" w:hAnsi="Arial" w:cs="Arial"/>
          <w:b/>
          <w:bCs/>
          <w:color w:val="7030A0"/>
          <w:sz w:val="24"/>
          <w:szCs w:val="24"/>
        </w:rPr>
      </w:pPr>
      <w:r w:rsidRPr="004762ED">
        <w:rPr>
          <w:rFonts w:ascii="Arial" w:eastAsia="Times New Roman" w:hAnsi="Arial" w:cs="Arial"/>
          <w:b/>
          <w:bCs/>
          <w:color w:val="7030A0"/>
          <w:sz w:val="24"/>
          <w:szCs w:val="24"/>
        </w:rPr>
        <w:t>(13-8) </w:t>
      </w:r>
      <w:hyperlink r:id="rId76" w:anchor="p31" w:history="1">
        <w:r w:rsidRPr="004762ED">
          <w:rPr>
            <w:rFonts w:ascii="Arial" w:eastAsia="Times New Roman" w:hAnsi="Arial" w:cs="Arial"/>
            <w:b/>
            <w:bCs/>
            <w:color w:val="7030A0"/>
            <w:sz w:val="24"/>
            <w:szCs w:val="24"/>
            <w:u w:val="single"/>
            <w:bdr w:val="none" w:sz="0" w:space="0" w:color="auto" w:frame="1"/>
          </w:rPr>
          <w:t>Exodus 25:31–40</w:t>
        </w:r>
      </w:hyperlink>
      <w:r w:rsidRPr="004762ED">
        <w:rPr>
          <w:rFonts w:ascii="Arial" w:eastAsia="Times New Roman" w:hAnsi="Arial" w:cs="Arial"/>
          <w:b/>
          <w:bCs/>
          <w:color w:val="7030A0"/>
          <w:sz w:val="24"/>
          <w:szCs w:val="24"/>
        </w:rPr>
        <w:t>; </w:t>
      </w:r>
      <w:hyperlink r:id="rId77" w:anchor="p17" w:history="1">
        <w:r w:rsidRPr="004762ED">
          <w:rPr>
            <w:rFonts w:ascii="Arial" w:eastAsia="Times New Roman" w:hAnsi="Arial" w:cs="Arial"/>
            <w:b/>
            <w:bCs/>
            <w:color w:val="7030A0"/>
            <w:sz w:val="24"/>
            <w:szCs w:val="24"/>
            <w:u w:val="single"/>
            <w:bdr w:val="none" w:sz="0" w:space="0" w:color="auto" w:frame="1"/>
          </w:rPr>
          <w:t>37:17–24</w:t>
        </w:r>
      </w:hyperlink>
      <w:r w:rsidRPr="004762ED">
        <w:rPr>
          <w:rFonts w:ascii="Arial" w:eastAsia="Times New Roman" w:hAnsi="Arial" w:cs="Arial"/>
          <w:b/>
          <w:bCs/>
          <w:color w:val="7030A0"/>
          <w:sz w:val="24"/>
          <w:szCs w:val="24"/>
        </w:rPr>
        <w:t>. The Golden Candlestick</w:t>
      </w:r>
    </w:p>
    <w:p w14:paraId="2C57CD72"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The source of light for the tabernacle was the sacred candlestick. Called </w:t>
      </w:r>
      <w:r w:rsidRPr="004762ED">
        <w:rPr>
          <w:rFonts w:ascii="Palatino Linotype" w:eastAsia="Times New Roman" w:hAnsi="Palatino Linotype" w:cs="Times New Roman"/>
          <w:i/>
          <w:iCs/>
          <w:color w:val="7030A0"/>
          <w:sz w:val="24"/>
          <w:szCs w:val="24"/>
          <w:bdr w:val="none" w:sz="0" w:space="0" w:color="auto" w:frame="1"/>
        </w:rPr>
        <w:t>menorah</w:t>
      </w:r>
      <w:r w:rsidRPr="004762ED">
        <w:rPr>
          <w:rFonts w:ascii="Palatino Linotype" w:eastAsia="Times New Roman" w:hAnsi="Palatino Linotype" w:cs="Times New Roman"/>
          <w:color w:val="7030A0"/>
          <w:sz w:val="24"/>
          <w:szCs w:val="24"/>
        </w:rPr>
        <w:t xml:space="preserve"> in Hebrew, which means the “place of lights” (Fallows, Bible Encyclopedia,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“candlestick,” 1:332), it held not candles but rather seven cup-shaped containers filled with pure olive oil into which a wick was inserted and lit. Made of solid gold, the </w:t>
      </w:r>
      <w:r w:rsidRPr="004762ED">
        <w:rPr>
          <w:rFonts w:ascii="Palatino Linotype" w:eastAsia="Times New Roman" w:hAnsi="Palatino Linotype" w:cs="Times New Roman"/>
          <w:i/>
          <w:iCs/>
          <w:color w:val="7030A0"/>
          <w:sz w:val="24"/>
          <w:szCs w:val="24"/>
          <w:bdr w:val="none" w:sz="0" w:space="0" w:color="auto" w:frame="1"/>
        </w:rPr>
        <w:t>menorah</w:t>
      </w:r>
      <w:r w:rsidRPr="004762ED">
        <w:rPr>
          <w:rFonts w:ascii="Palatino Linotype" w:eastAsia="Times New Roman" w:hAnsi="Palatino Linotype" w:cs="Times New Roman"/>
          <w:color w:val="7030A0"/>
          <w:sz w:val="24"/>
          <w:szCs w:val="24"/>
        </w:rPr>
        <w:t xml:space="preserve"> was supported by a base which rested upon three feet. Its shaft rose from the base which was decorated by knops (spherical ornamentations), bowls </w:t>
      </w:r>
      <w:r w:rsidRPr="004762ED">
        <w:rPr>
          <w:rFonts w:ascii="Palatino Linotype" w:eastAsia="Times New Roman" w:hAnsi="Palatino Linotype" w:cs="Times New Roman"/>
          <w:color w:val="7030A0"/>
          <w:sz w:val="24"/>
          <w:szCs w:val="24"/>
        </w:rPr>
        <w:lastRenderedPageBreak/>
        <w:t>(enlargements proportionate in size to the knops and upon which were almond blossoms), and flowers (disc-like enlargements representing the shape of an almond flower petal). Each of the branches of the </w:t>
      </w:r>
      <w:r w:rsidRPr="004762ED">
        <w:rPr>
          <w:rFonts w:ascii="Palatino Linotype" w:eastAsia="Times New Roman" w:hAnsi="Palatino Linotype" w:cs="Times New Roman"/>
          <w:i/>
          <w:iCs/>
          <w:color w:val="7030A0"/>
          <w:sz w:val="24"/>
          <w:szCs w:val="24"/>
          <w:bdr w:val="none" w:sz="0" w:space="0" w:color="auto" w:frame="1"/>
        </w:rPr>
        <w:t>menorah</w:t>
      </w:r>
      <w:r w:rsidRPr="004762ED">
        <w:rPr>
          <w:rFonts w:ascii="Palatino Linotype" w:eastAsia="Times New Roman" w:hAnsi="Palatino Linotype" w:cs="Times New Roman"/>
          <w:color w:val="7030A0"/>
          <w:sz w:val="24"/>
          <w:szCs w:val="24"/>
        </w:rPr>
        <w:t> was crowned with a light which illuminated the holy place, or first room of the tabernacle.</w:t>
      </w:r>
    </w:p>
    <w:p w14:paraId="3F71554C"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 xml:space="preserve">The number seven has sacred significance in the Old Testament, connoting wholeness or perfection (see Smith, Dictionary of the Bible,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t xml:space="preserve"> “seven,” pp. 607–8; Douglas, New Bible Dictionary, </w:t>
      </w:r>
      <w:proofErr w:type="spellStart"/>
      <w:r w:rsidRPr="004762ED">
        <w:rPr>
          <w:rFonts w:ascii="Palatino Linotype" w:eastAsia="Times New Roman" w:hAnsi="Palatino Linotype" w:cs="Times New Roman"/>
          <w:color w:val="7030A0"/>
          <w:sz w:val="24"/>
          <w:szCs w:val="24"/>
        </w:rPr>
        <w:t>s.v.</w:t>
      </w:r>
      <w:proofErr w:type="spellEnd"/>
      <w:r w:rsidRPr="004762ED">
        <w:rPr>
          <w:rFonts w:ascii="Palatino Linotype" w:eastAsia="Times New Roman" w:hAnsi="Palatino Linotype" w:cs="Times New Roman"/>
          <w:color w:val="7030A0"/>
          <w:sz w:val="24"/>
          <w:szCs w:val="24"/>
        </w:rPr>
        <w:fldChar w:fldCharType="begin"/>
      </w:r>
      <w:r w:rsidRPr="004762ED">
        <w:rPr>
          <w:rFonts w:ascii="Palatino Linotype" w:eastAsia="Times New Roman" w:hAnsi="Palatino Linotype" w:cs="Times New Roman"/>
          <w:color w:val="7030A0"/>
          <w:sz w:val="24"/>
          <w:szCs w:val="24"/>
        </w:rPr>
        <w:instrText xml:space="preserve"> HYPERLINK "https://www.churchofjesuschrist.org/study/scriptures/bd/numbers?lang=eng" </w:instrText>
      </w:r>
      <w:r w:rsidRPr="004762ED">
        <w:rPr>
          <w:rFonts w:ascii="Palatino Linotype" w:eastAsia="Times New Roman" w:hAnsi="Palatino Linotype" w:cs="Times New Roman"/>
          <w:color w:val="7030A0"/>
          <w:sz w:val="24"/>
          <w:szCs w:val="24"/>
        </w:rPr>
        <w:fldChar w:fldCharType="separate"/>
      </w:r>
      <w:r w:rsidRPr="004762ED">
        <w:rPr>
          <w:rFonts w:ascii="Palatino Linotype" w:eastAsia="Times New Roman" w:hAnsi="Palatino Linotype" w:cs="Times New Roman"/>
          <w:color w:val="7030A0"/>
          <w:sz w:val="24"/>
          <w:szCs w:val="24"/>
          <w:u w:val="single"/>
          <w:bdr w:val="none" w:sz="0" w:space="0" w:color="auto" w:frame="1"/>
        </w:rPr>
        <w:t> “numbers,” p. 898</w:t>
      </w:r>
      <w:r w:rsidRPr="004762ED">
        <w:rPr>
          <w:rFonts w:ascii="Palatino Linotype" w:eastAsia="Times New Roman" w:hAnsi="Palatino Linotype" w:cs="Times New Roman"/>
          <w:color w:val="7030A0"/>
          <w:sz w:val="24"/>
          <w:szCs w:val="24"/>
        </w:rPr>
        <w:fldChar w:fldCharType="end"/>
      </w:r>
      <w:r w:rsidRPr="004762ED">
        <w:rPr>
          <w:rFonts w:ascii="Palatino Linotype" w:eastAsia="Times New Roman" w:hAnsi="Palatino Linotype" w:cs="Times New Roman"/>
          <w:color w:val="7030A0"/>
          <w:sz w:val="24"/>
          <w:szCs w:val="24"/>
        </w:rPr>
        <w:t>). Thus, the light provided in the house of the Lord symbolized the perfect light.</w:t>
      </w:r>
    </w:p>
    <w:p w14:paraId="79E21800"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The oil for the seven lamps had to be pure olive oil (see </w:t>
      </w:r>
      <w:hyperlink r:id="rId78" w:anchor="p20" w:history="1">
        <w:r w:rsidRPr="004762ED">
          <w:rPr>
            <w:rFonts w:ascii="Palatino Linotype" w:eastAsia="Times New Roman" w:hAnsi="Palatino Linotype" w:cs="Times New Roman"/>
            <w:color w:val="7030A0"/>
            <w:sz w:val="24"/>
            <w:szCs w:val="24"/>
            <w:u w:val="single"/>
            <w:bdr w:val="none" w:sz="0" w:space="0" w:color="auto" w:frame="1"/>
          </w:rPr>
          <w:t>Exodus 27:20</w:t>
        </w:r>
      </w:hyperlink>
      <w:r w:rsidRPr="004762ED">
        <w:rPr>
          <w:rFonts w:ascii="Palatino Linotype" w:eastAsia="Times New Roman" w:hAnsi="Palatino Linotype" w:cs="Times New Roman"/>
          <w:color w:val="7030A0"/>
          <w:sz w:val="24"/>
          <w:szCs w:val="24"/>
        </w:rPr>
        <w:t>) that had been consecrated for that purpose. The Jewish festival of Hannukah, or the festival of lights, celebrates the time when Judas Maccabeus finally drove the Greeks from the temple in Jerusalem around 165 </w:t>
      </w:r>
      <w:r w:rsidRPr="004762ED">
        <w:rPr>
          <w:rFonts w:ascii="inherit" w:eastAsia="Times New Roman" w:hAnsi="inherit" w:cs="Times New Roman"/>
          <w:color w:val="7030A0"/>
          <w:sz w:val="20"/>
          <w:szCs w:val="20"/>
          <w:bdr w:val="none" w:sz="0" w:space="0" w:color="auto" w:frame="1"/>
        </w:rPr>
        <w:t>B.C.</w:t>
      </w:r>
      <w:r w:rsidRPr="004762ED">
        <w:rPr>
          <w:rFonts w:ascii="Palatino Linotype" w:eastAsia="Times New Roman" w:hAnsi="Palatino Linotype" w:cs="Times New Roman"/>
          <w:color w:val="7030A0"/>
          <w:sz w:val="24"/>
          <w:szCs w:val="24"/>
        </w:rPr>
        <w:t> According to Jewish tradition, the Maccabees found only enough consecrated oil for the sacred lamps to last one day. The consecration of new oil took eight days; yet miraculously, the meager supply burned until a new supply could be properly prepared. (See Josephus, Antiquities of the Jews, bk. 12, chap. 7, par. 6.)</w:t>
      </w:r>
    </w:p>
    <w:p w14:paraId="71BFBE92" w14:textId="77777777" w:rsidR="004762ED" w:rsidRPr="004762ED" w:rsidRDefault="004762ED" w:rsidP="004762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762ED">
        <w:rPr>
          <w:rFonts w:ascii="Palatino Linotype" w:eastAsia="Times New Roman" w:hAnsi="Palatino Linotype" w:cs="Times New Roman"/>
          <w:color w:val="7030A0"/>
          <w:sz w:val="24"/>
          <w:szCs w:val="24"/>
        </w:rPr>
        <w:t>Other scriptures indicate that olive oil represents the Holy Spirit, probably because it provided fire, heat, and light when burned in the lamps (see </w:t>
      </w:r>
      <w:hyperlink r:id="rId79" w:anchor="p56" w:history="1">
        <w:r w:rsidRPr="004762ED">
          <w:rPr>
            <w:rFonts w:ascii="Palatino Linotype" w:eastAsia="Times New Roman" w:hAnsi="Palatino Linotype" w:cs="Times New Roman"/>
            <w:color w:val="7030A0"/>
            <w:sz w:val="24"/>
            <w:szCs w:val="24"/>
            <w:u w:val="single"/>
            <w:bdr w:val="none" w:sz="0" w:space="0" w:color="auto" w:frame="1"/>
          </w:rPr>
          <w:t>D&amp;C 45:56–57</w:t>
        </w:r>
      </w:hyperlink>
      <w:r w:rsidRPr="004762ED">
        <w:rPr>
          <w:rFonts w:ascii="Palatino Linotype" w:eastAsia="Times New Roman" w:hAnsi="Palatino Linotype" w:cs="Times New Roman"/>
          <w:color w:val="7030A0"/>
          <w:sz w:val="24"/>
          <w:szCs w:val="24"/>
        </w:rPr>
        <w:t>). Thus, the sacred </w:t>
      </w:r>
      <w:r w:rsidRPr="004762ED">
        <w:rPr>
          <w:rFonts w:ascii="Palatino Linotype" w:eastAsia="Times New Roman" w:hAnsi="Palatino Linotype" w:cs="Times New Roman"/>
          <w:i/>
          <w:iCs/>
          <w:color w:val="7030A0"/>
          <w:sz w:val="24"/>
          <w:szCs w:val="24"/>
          <w:bdr w:val="none" w:sz="0" w:space="0" w:color="auto" w:frame="1"/>
        </w:rPr>
        <w:t>menorah</w:t>
      </w:r>
      <w:r w:rsidRPr="004762ED">
        <w:rPr>
          <w:rFonts w:ascii="Palatino Linotype" w:eastAsia="Times New Roman" w:hAnsi="Palatino Linotype" w:cs="Times New Roman"/>
          <w:color w:val="7030A0"/>
          <w:sz w:val="24"/>
          <w:szCs w:val="24"/>
        </w:rPr>
        <w:t> was a type or symbol of the true source of spiritual light, namely the Holy Ghost as He bears witness of the Father and the Son.</w:t>
      </w:r>
    </w:p>
    <w:p w14:paraId="45F28AF2" w14:textId="77777777" w:rsidR="004762ED" w:rsidRPr="00BC4B94" w:rsidRDefault="004762ED"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67D7D3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25 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incense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"note25a"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altar</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shittim wood: the length of it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a cubit, and the breadth of it a cubit; </w:t>
      </w:r>
      <w:r w:rsidRPr="00BC4B94">
        <w:rPr>
          <w:rStyle w:val="clarity-word"/>
          <w:rFonts w:ascii="Palatino Linotype" w:hAnsi="Palatino Linotype"/>
          <w:i/>
          <w:iCs/>
          <w:color w:val="BF8F00" w:themeColor="accent4" w:themeShade="BF"/>
          <w:bdr w:val="none" w:sz="0" w:space="0" w:color="auto" w:frame="1"/>
        </w:rPr>
        <w:t>it was</w:t>
      </w:r>
      <w:r w:rsidRPr="00BC4B94">
        <w:rPr>
          <w:rFonts w:ascii="Palatino Linotype" w:hAnsi="Palatino Linotype"/>
          <w:color w:val="BF8F00" w:themeColor="accent4" w:themeShade="BF"/>
        </w:rPr>
        <w:t> foursquare; and two cubits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height of it; the horns thereof were of the same.</w:t>
      </w:r>
    </w:p>
    <w:p w14:paraId="773AB91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26 </w:t>
      </w:r>
      <w:r w:rsidRPr="00BC4B94">
        <w:rPr>
          <w:rFonts w:ascii="Palatino Linotype" w:hAnsi="Palatino Linotype"/>
          <w:color w:val="BF8F00" w:themeColor="accent4" w:themeShade="BF"/>
        </w:rPr>
        <w:t>And he overlaid it with pure gold, </w:t>
      </w:r>
      <w:r w:rsidRPr="00BC4B94">
        <w:rPr>
          <w:rStyle w:val="clarity-word"/>
          <w:rFonts w:ascii="Palatino Linotype" w:hAnsi="Palatino Linotype"/>
          <w:i/>
          <w:iCs/>
          <w:color w:val="BF8F00" w:themeColor="accent4" w:themeShade="BF"/>
          <w:bdr w:val="none" w:sz="0" w:space="0" w:color="auto" w:frame="1"/>
        </w:rPr>
        <w:t>both</w:t>
      </w:r>
      <w:r w:rsidRPr="00BC4B94">
        <w:rPr>
          <w:rFonts w:ascii="Palatino Linotype" w:hAnsi="Palatino Linotype"/>
          <w:color w:val="BF8F00" w:themeColor="accent4" w:themeShade="BF"/>
        </w:rPr>
        <w:t xml:space="preserve"> the top of it, and the sides thereof round about, and the horns of it: </w:t>
      </w:r>
      <w:proofErr w:type="gramStart"/>
      <w:r w:rsidRPr="00BC4B94">
        <w:rPr>
          <w:rFonts w:ascii="Palatino Linotype" w:hAnsi="Palatino Linotype"/>
          <w:color w:val="BF8F00" w:themeColor="accent4" w:themeShade="BF"/>
        </w:rPr>
        <w:t>also</w:t>
      </w:r>
      <w:proofErr w:type="gramEnd"/>
      <w:r w:rsidRPr="00BC4B94">
        <w:rPr>
          <w:rFonts w:ascii="Palatino Linotype" w:hAnsi="Palatino Linotype"/>
          <w:color w:val="BF8F00" w:themeColor="accent4" w:themeShade="BF"/>
        </w:rPr>
        <w:t xml:space="preserve"> he made unto it a crown of gold round about.</w:t>
      </w:r>
    </w:p>
    <w:p w14:paraId="22DCAEE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27 </w:t>
      </w:r>
      <w:r w:rsidRPr="00BC4B94">
        <w:rPr>
          <w:rFonts w:ascii="Palatino Linotype" w:hAnsi="Palatino Linotype"/>
          <w:color w:val="BF8F00" w:themeColor="accent4" w:themeShade="BF"/>
        </w:rPr>
        <w:t>And he made two rings of gold for it under the crown thereof, by the two corners of it, upon the two sides thereof, to be places for the staves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"note27a"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to</w:t>
      </w:r>
      <w:proofErr w:type="spellEnd"/>
      <w:r w:rsidRPr="00BC4B94">
        <w:rPr>
          <w:rStyle w:val="Hyperlink"/>
          <w:rFonts w:ascii="Palatino Linotype" w:hAnsi="Palatino Linotype"/>
          <w:color w:val="BF8F00" w:themeColor="accent4" w:themeShade="BF"/>
          <w:bdr w:val="none" w:sz="0" w:space="0" w:color="auto" w:frame="1"/>
        </w:rPr>
        <w:t xml:space="preserve"> bear it withal</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072FC43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28 </w:t>
      </w:r>
      <w:r w:rsidRPr="00BC4B94">
        <w:rPr>
          <w:rFonts w:ascii="Palatino Linotype" w:hAnsi="Palatino Linotype"/>
          <w:color w:val="BF8F00" w:themeColor="accent4" w:themeShade="BF"/>
        </w:rPr>
        <w:t>And he made the staves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xml:space="preserve"> shittim </w:t>
      </w:r>
      <w:proofErr w:type="gramStart"/>
      <w:r w:rsidRPr="00BC4B94">
        <w:rPr>
          <w:rFonts w:ascii="Palatino Linotype" w:hAnsi="Palatino Linotype"/>
          <w:color w:val="BF8F00" w:themeColor="accent4" w:themeShade="BF"/>
        </w:rPr>
        <w:t>wood, and</w:t>
      </w:r>
      <w:proofErr w:type="gramEnd"/>
      <w:r w:rsidRPr="00BC4B94">
        <w:rPr>
          <w:rFonts w:ascii="Palatino Linotype" w:hAnsi="Palatino Linotype"/>
          <w:color w:val="BF8F00" w:themeColor="accent4" w:themeShade="BF"/>
        </w:rPr>
        <w:t xml:space="preserve"> overlaid them with gold.</w:t>
      </w:r>
    </w:p>
    <w:p w14:paraId="4E865C93"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29 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holy anointing oil, and the pure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"note29a"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incense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sweet spices, according to the work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"https://www.churchofjesuschrist.org/study/scriptures/ot/ex/37?lang=eng" \l "note29b"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apothecary</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577B6A08" w14:textId="2744B96A" w:rsidR="00BC4B94" w:rsidRDefault="00BC4B94" w:rsidP="007A4BCD"/>
    <w:p w14:paraId="5BEB1F10" w14:textId="13DB79DA" w:rsidR="00BC4B94" w:rsidRPr="00BC4B94" w:rsidRDefault="00BC4B94" w:rsidP="00BC4B9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BC4B94">
        <w:rPr>
          <w:rFonts w:ascii="inherit" w:hAnsi="inherit"/>
          <w:caps/>
          <w:color w:val="BF8F00" w:themeColor="accent4" w:themeShade="BF"/>
          <w:spacing w:val="24"/>
          <w:sz w:val="26"/>
          <w:szCs w:val="26"/>
        </w:rPr>
        <w:t>CHAPTER 38</w:t>
      </w:r>
    </w:p>
    <w:p w14:paraId="66138E90" w14:textId="77777777" w:rsidR="00BC4B94" w:rsidRPr="00BC4B94" w:rsidRDefault="00BC4B94" w:rsidP="00BC4B94">
      <w:pPr>
        <w:pStyle w:val="study-summary"/>
        <w:spacing w:before="0" w:beforeAutospacing="0" w:after="0" w:afterAutospacing="0"/>
        <w:textAlignment w:val="baseline"/>
        <w:rPr>
          <w:rFonts w:ascii="Palatino Linotype" w:hAnsi="Palatino Linotype"/>
          <w:i/>
          <w:iCs/>
          <w:color w:val="BF8F00" w:themeColor="accent4" w:themeShade="BF"/>
        </w:rPr>
      </w:pPr>
      <w:proofErr w:type="spellStart"/>
      <w:r w:rsidRPr="00BC4B94">
        <w:rPr>
          <w:rFonts w:ascii="Palatino Linotype" w:hAnsi="Palatino Linotype"/>
          <w:i/>
          <w:iCs/>
          <w:color w:val="BF8F00" w:themeColor="accent4" w:themeShade="BF"/>
        </w:rPr>
        <w:t>Bezaleel</w:t>
      </w:r>
      <w:proofErr w:type="spellEnd"/>
      <w:r w:rsidRPr="00BC4B94">
        <w:rPr>
          <w:rFonts w:ascii="Palatino Linotype" w:hAnsi="Palatino Linotype"/>
          <w:i/>
          <w:iCs/>
          <w:color w:val="BF8F00" w:themeColor="accent4" w:themeShade="BF"/>
        </w:rPr>
        <w:t xml:space="preserve"> and others make the altar of burnt offerings and all things pertaining to the tabernacle—Offerings are made by 603,550 men.</w:t>
      </w:r>
    </w:p>
    <w:p w14:paraId="17511DC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1 </w:t>
      </w:r>
      <w:r w:rsidRPr="00BC4B94">
        <w:rPr>
          <w:rFonts w:ascii="Palatino Linotype" w:hAnsi="Palatino Linotype"/>
          <w:color w:val="BF8F00" w:themeColor="accent4" w:themeShade="BF"/>
        </w:rPr>
        <w:t>And 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made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altar</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burnt offering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shittim</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wood: five cubits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length thereof, and five cubits the breadth thereof; </w:t>
      </w:r>
      <w:r w:rsidRPr="00BC4B94">
        <w:rPr>
          <w:rStyle w:val="clarity-word"/>
          <w:rFonts w:ascii="Palatino Linotype" w:hAnsi="Palatino Linotype"/>
          <w:i/>
          <w:iCs/>
          <w:color w:val="BF8F00" w:themeColor="accent4" w:themeShade="BF"/>
          <w:bdr w:val="none" w:sz="0" w:space="0" w:color="auto" w:frame="1"/>
        </w:rPr>
        <w:t>it was</w:t>
      </w:r>
      <w:r w:rsidRPr="00BC4B94">
        <w:rPr>
          <w:rFonts w:ascii="Palatino Linotype" w:hAnsi="Palatino Linotype"/>
          <w:color w:val="BF8F00" w:themeColor="accent4" w:themeShade="BF"/>
        </w:rPr>
        <w:t> foursquare; and three cubits the height thereof.</w:t>
      </w:r>
    </w:p>
    <w:p w14:paraId="1DF0319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2 </w:t>
      </w:r>
      <w:r w:rsidRPr="00BC4B94">
        <w:rPr>
          <w:rFonts w:ascii="Palatino Linotype" w:hAnsi="Palatino Linotype"/>
          <w:color w:val="BF8F00" w:themeColor="accent4" w:themeShade="BF"/>
        </w:rPr>
        <w:t>And he made the horns thereof on the four corners of it; the horns thereof were of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the</w:t>
      </w:r>
      <w:proofErr w:type="spellEnd"/>
      <w:r w:rsidRPr="00BC4B94">
        <w:rPr>
          <w:rStyle w:val="Hyperlink"/>
          <w:rFonts w:ascii="Palatino Linotype" w:hAnsi="Palatino Linotype"/>
          <w:color w:val="BF8F00" w:themeColor="accent4" w:themeShade="BF"/>
          <w:bdr w:val="none" w:sz="0" w:space="0" w:color="auto" w:frame="1"/>
        </w:rPr>
        <w:t xml:space="preserve"> same</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and he overlaid it with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brass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22AC111B"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lastRenderedPageBreak/>
        <w:t>3 </w:t>
      </w:r>
      <w:r w:rsidRPr="00BC4B94">
        <w:rPr>
          <w:rFonts w:ascii="Palatino Linotype" w:hAnsi="Palatino Linotype"/>
          <w:color w:val="BF8F00" w:themeColor="accent4" w:themeShade="BF"/>
        </w:rPr>
        <w:t>And he made all the vessels of the altar, the pots, and the shovels, and the basins, </w:t>
      </w:r>
      <w:r w:rsidRPr="00BC4B94">
        <w:rPr>
          <w:rStyle w:val="clarity-word"/>
          <w:rFonts w:ascii="Palatino Linotype" w:hAnsi="Palatino Linotype"/>
          <w:i/>
          <w:iCs/>
          <w:color w:val="BF8F00" w:themeColor="accent4" w:themeShade="BF"/>
          <w:bdr w:val="none" w:sz="0" w:space="0" w:color="auto" w:frame="1"/>
        </w:rPr>
        <w:t>and</w:t>
      </w:r>
      <w:r w:rsidRPr="00BC4B94">
        <w:rPr>
          <w:rFonts w:ascii="Palatino Linotype" w:hAnsi="Palatino Linotype"/>
          <w:color w:val="BF8F00" w:themeColor="accent4" w:themeShade="BF"/>
        </w:rPr>
        <w:t> the fleshhooks, and the firepans: all the vessels thereof made he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brass.</w:t>
      </w:r>
    </w:p>
    <w:p w14:paraId="3E18EDB5"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4 </w:t>
      </w:r>
      <w:r w:rsidRPr="00BC4B94">
        <w:rPr>
          <w:rFonts w:ascii="Palatino Linotype" w:hAnsi="Palatino Linotype"/>
          <w:color w:val="BF8F00" w:themeColor="accent4" w:themeShade="BF"/>
        </w:rPr>
        <w:t xml:space="preserve">And he made for the altar a </w:t>
      </w:r>
      <w:proofErr w:type="spellStart"/>
      <w:r w:rsidRPr="00BC4B94">
        <w:rPr>
          <w:rFonts w:ascii="Palatino Linotype" w:hAnsi="Palatino Linotype"/>
          <w:color w:val="BF8F00" w:themeColor="accent4" w:themeShade="BF"/>
        </w:rPr>
        <w:t>brasen</w:t>
      </w:r>
      <w:proofErr w:type="spellEnd"/>
      <w:r w:rsidRPr="00BC4B94">
        <w:rPr>
          <w:rFonts w:ascii="Palatino Linotype" w:hAnsi="Palatino Linotype"/>
          <w:color w:val="BF8F00" w:themeColor="accent4" w:themeShade="BF"/>
        </w:rPr>
        <w:t xml:space="preserve"> grate of network under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"note4a"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the</w:t>
      </w:r>
      <w:proofErr w:type="spellEnd"/>
      <w:r w:rsidRPr="00BC4B94">
        <w:rPr>
          <w:rStyle w:val="Hyperlink"/>
          <w:rFonts w:ascii="Palatino Linotype" w:hAnsi="Palatino Linotype"/>
          <w:color w:val="BF8F00" w:themeColor="accent4" w:themeShade="BF"/>
          <w:bdr w:val="none" w:sz="0" w:space="0" w:color="auto" w:frame="1"/>
        </w:rPr>
        <w:t xml:space="preserve"> compass</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thereof beneath unto the midst of it.</w:t>
      </w:r>
    </w:p>
    <w:p w14:paraId="5D641BB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5 </w:t>
      </w:r>
      <w:r w:rsidRPr="00BC4B94">
        <w:rPr>
          <w:rFonts w:ascii="Palatino Linotype" w:hAnsi="Palatino Linotype"/>
          <w:color w:val="BF8F00" w:themeColor="accent4" w:themeShade="BF"/>
        </w:rPr>
        <w:t>And he cast four rings for the four ends of the grate of brass, </w:t>
      </w:r>
      <w:r w:rsidRPr="00BC4B94">
        <w:rPr>
          <w:rStyle w:val="clarity-word"/>
          <w:rFonts w:ascii="Palatino Linotype" w:hAnsi="Palatino Linotype"/>
          <w:i/>
          <w:iCs/>
          <w:color w:val="BF8F00" w:themeColor="accent4" w:themeShade="BF"/>
          <w:bdr w:val="none" w:sz="0" w:space="0" w:color="auto" w:frame="1"/>
        </w:rPr>
        <w:t>to be</w:t>
      </w:r>
      <w:r w:rsidRPr="00BC4B94">
        <w:rPr>
          <w:rFonts w:ascii="Palatino Linotype" w:hAnsi="Palatino Linotype"/>
          <w:color w:val="BF8F00" w:themeColor="accent4" w:themeShade="BF"/>
        </w:rPr>
        <w:t> places for the staves.</w:t>
      </w:r>
    </w:p>
    <w:p w14:paraId="6488D31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6 </w:t>
      </w:r>
      <w:r w:rsidRPr="00BC4B94">
        <w:rPr>
          <w:rFonts w:ascii="Palatino Linotype" w:hAnsi="Palatino Linotype"/>
          <w:color w:val="BF8F00" w:themeColor="accent4" w:themeShade="BF"/>
        </w:rPr>
        <w:t>And he made the staves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xml:space="preserve"> shittim </w:t>
      </w:r>
      <w:proofErr w:type="gramStart"/>
      <w:r w:rsidRPr="00BC4B94">
        <w:rPr>
          <w:rFonts w:ascii="Palatino Linotype" w:hAnsi="Palatino Linotype"/>
          <w:color w:val="BF8F00" w:themeColor="accent4" w:themeShade="BF"/>
        </w:rPr>
        <w:t>wood, and</w:t>
      </w:r>
      <w:proofErr w:type="gramEnd"/>
      <w:r w:rsidRPr="00BC4B94">
        <w:rPr>
          <w:rFonts w:ascii="Palatino Linotype" w:hAnsi="Palatino Linotype"/>
          <w:color w:val="BF8F00" w:themeColor="accent4" w:themeShade="BF"/>
        </w:rPr>
        <w:t xml:space="preserve"> overlaid them with brass.</w:t>
      </w:r>
    </w:p>
    <w:p w14:paraId="7017D4E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7 </w:t>
      </w:r>
      <w:r w:rsidRPr="00BC4B94">
        <w:rPr>
          <w:rFonts w:ascii="Palatino Linotype" w:hAnsi="Palatino Linotype"/>
          <w:color w:val="BF8F00" w:themeColor="accent4" w:themeShade="BF"/>
        </w:rPr>
        <w:t>And he put the staves into the rings on the sides of the altar, to bear it withal; he made the altar hollow with boards.</w:t>
      </w:r>
    </w:p>
    <w:p w14:paraId="5D4E914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8 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laver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brass, and the foot of it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brass,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"note8a"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lookingglasses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w:t>
      </w:r>
      <w:r w:rsidRPr="00BC4B94">
        <w:rPr>
          <w:rStyle w:val="clarity-word"/>
          <w:rFonts w:ascii="Palatino Linotype" w:hAnsi="Palatino Linotype"/>
          <w:i/>
          <w:iCs/>
          <w:color w:val="BF8F00" w:themeColor="accent4" w:themeShade="BF"/>
          <w:bdr w:val="none" w:sz="0" w:space="0" w:color="auto" w:frame="1"/>
        </w:rPr>
        <w:t>the women</w:t>
      </w:r>
      <w:r w:rsidRPr="00BC4B94">
        <w:rPr>
          <w:rFonts w:ascii="Palatino Linotype" w:hAnsi="Palatino Linotype"/>
          <w:color w:val="BF8F00" w:themeColor="accent4" w:themeShade="BF"/>
        </w:rPr>
        <w:t> assembling, which assembled </w:t>
      </w:r>
      <w:r w:rsidRPr="00BC4B94">
        <w:rPr>
          <w:rStyle w:val="clarity-word"/>
          <w:rFonts w:ascii="Palatino Linotype" w:hAnsi="Palatino Linotype"/>
          <w:i/>
          <w:iCs/>
          <w:color w:val="BF8F00" w:themeColor="accent4" w:themeShade="BF"/>
          <w:bdr w:val="none" w:sz="0" w:space="0" w:color="auto" w:frame="1"/>
        </w:rPr>
        <w:t>at</w:t>
      </w:r>
      <w:r w:rsidRPr="00BC4B94">
        <w:rPr>
          <w:rFonts w:ascii="Palatino Linotype" w:hAnsi="Palatino Linotype"/>
          <w:color w:val="BF8F00" w:themeColor="accent4" w:themeShade="BF"/>
        </w:rPr>
        <w:t> the door of the tabernacle of the congregation.</w:t>
      </w:r>
    </w:p>
    <w:p w14:paraId="2A2947F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9 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court: on the south side southward the hangings of the court </w:t>
      </w:r>
      <w:r w:rsidRPr="00BC4B94">
        <w:rPr>
          <w:rStyle w:val="clarity-word"/>
          <w:rFonts w:ascii="Palatino Linotype" w:hAnsi="Palatino Linotype"/>
          <w:i/>
          <w:iCs/>
          <w:color w:val="BF8F00" w:themeColor="accent4" w:themeShade="BF"/>
          <w:bdr w:val="none" w:sz="0" w:space="0" w:color="auto" w:frame="1"/>
        </w:rPr>
        <w:t>were of</w:t>
      </w:r>
      <w:r w:rsidRPr="00BC4B94">
        <w:rPr>
          <w:rFonts w:ascii="Palatino Linotype" w:hAnsi="Palatino Linotype"/>
          <w:color w:val="BF8F00" w:themeColor="accent4" w:themeShade="BF"/>
        </w:rPr>
        <w:t xml:space="preserve"> fine twined linen, </w:t>
      </w:r>
      <w:proofErr w:type="gramStart"/>
      <w:r w:rsidRPr="00BC4B94">
        <w:rPr>
          <w:rFonts w:ascii="Palatino Linotype" w:hAnsi="Palatino Linotype"/>
          <w:color w:val="BF8F00" w:themeColor="accent4" w:themeShade="BF"/>
        </w:rPr>
        <w:t>an</w:t>
      </w:r>
      <w:proofErr w:type="gramEnd"/>
      <w:r w:rsidRPr="00BC4B94">
        <w:rPr>
          <w:rFonts w:ascii="Palatino Linotype" w:hAnsi="Palatino Linotype"/>
          <w:color w:val="BF8F00" w:themeColor="accent4" w:themeShade="BF"/>
        </w:rPr>
        <w:t xml:space="preserve"> hundred cubits:</w:t>
      </w:r>
    </w:p>
    <w:p w14:paraId="0CBA6E0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10 </w:t>
      </w:r>
      <w:r w:rsidRPr="00BC4B94">
        <w:rPr>
          <w:rFonts w:ascii="Palatino Linotype" w:hAnsi="Palatino Linotype"/>
          <w:color w:val="BF8F00" w:themeColor="accent4" w:themeShade="BF"/>
        </w:rPr>
        <w:t>Their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"note10a"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pillars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xml:space="preserve"> twenty, and their </w:t>
      </w:r>
      <w:proofErr w:type="spellStart"/>
      <w:r w:rsidRPr="00BC4B94">
        <w:rPr>
          <w:rFonts w:ascii="Palatino Linotype" w:hAnsi="Palatino Linotype"/>
          <w:color w:val="BF8F00" w:themeColor="accent4" w:themeShade="BF"/>
        </w:rPr>
        <w:t>brasen</w:t>
      </w:r>
      <w:proofErr w:type="spellEnd"/>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"note10b"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sockets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twenty; the hooks of the pillars and their fillets </w:t>
      </w:r>
      <w:r w:rsidRPr="00BC4B94">
        <w:rPr>
          <w:rStyle w:val="clarity-word"/>
          <w:rFonts w:ascii="Palatino Linotype" w:hAnsi="Palatino Linotype"/>
          <w:i/>
          <w:iCs/>
          <w:color w:val="BF8F00" w:themeColor="accent4" w:themeShade="BF"/>
          <w:bdr w:val="none" w:sz="0" w:space="0" w:color="auto" w:frame="1"/>
        </w:rPr>
        <w:t>were of</w:t>
      </w:r>
      <w:r w:rsidRPr="00BC4B94">
        <w:rPr>
          <w:rFonts w:ascii="Palatino Linotype" w:hAnsi="Palatino Linotype"/>
          <w:color w:val="BF8F00" w:themeColor="accent4" w:themeShade="BF"/>
        </w:rPr>
        <w:t> silver.</w:t>
      </w:r>
    </w:p>
    <w:p w14:paraId="671CBFB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11 </w:t>
      </w:r>
      <w:r w:rsidRPr="00BC4B94">
        <w:rPr>
          <w:rFonts w:ascii="Palatino Linotype" w:hAnsi="Palatino Linotype"/>
          <w:color w:val="BF8F00" w:themeColor="accent4" w:themeShade="BF"/>
        </w:rPr>
        <w:t>And for the north side </w:t>
      </w:r>
      <w:r w:rsidRPr="00BC4B94">
        <w:rPr>
          <w:rStyle w:val="clarity-word"/>
          <w:rFonts w:ascii="Palatino Linotype" w:hAnsi="Palatino Linotype"/>
          <w:i/>
          <w:iCs/>
          <w:color w:val="BF8F00" w:themeColor="accent4" w:themeShade="BF"/>
          <w:bdr w:val="none" w:sz="0" w:space="0" w:color="auto" w:frame="1"/>
        </w:rPr>
        <w:t>the hangings were</w:t>
      </w:r>
      <w:r w:rsidRPr="00BC4B94">
        <w:rPr>
          <w:rFonts w:ascii="Palatino Linotype" w:hAnsi="Palatino Linotype"/>
          <w:color w:val="BF8F00" w:themeColor="accent4" w:themeShade="BF"/>
        </w:rPr>
        <w:t> </w:t>
      </w:r>
      <w:proofErr w:type="gramStart"/>
      <w:r w:rsidRPr="00BC4B94">
        <w:rPr>
          <w:rFonts w:ascii="Palatino Linotype" w:hAnsi="Palatino Linotype"/>
          <w:color w:val="BF8F00" w:themeColor="accent4" w:themeShade="BF"/>
        </w:rPr>
        <w:t>an</w:t>
      </w:r>
      <w:proofErr w:type="gramEnd"/>
      <w:r w:rsidRPr="00BC4B94">
        <w:rPr>
          <w:rFonts w:ascii="Palatino Linotype" w:hAnsi="Palatino Linotype"/>
          <w:color w:val="BF8F00" w:themeColor="accent4" w:themeShade="BF"/>
        </w:rPr>
        <w:t xml:space="preserve"> hundred cubits, their pillars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twenty, and their sockets of brass twenty; the hooks of the pillars and their fillets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silver.</w:t>
      </w:r>
    </w:p>
    <w:p w14:paraId="54F3A4E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12 </w:t>
      </w:r>
      <w:r w:rsidRPr="00BC4B94">
        <w:rPr>
          <w:rFonts w:ascii="Palatino Linotype" w:hAnsi="Palatino Linotype"/>
          <w:color w:val="BF8F00" w:themeColor="accent4" w:themeShade="BF"/>
        </w:rPr>
        <w:t>And for the west side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hangings of fifty cubits, their pillars ten, and their sockets ten; the hooks of the pillars and their fillets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silver.</w:t>
      </w:r>
    </w:p>
    <w:p w14:paraId="2209E81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13 </w:t>
      </w:r>
      <w:r w:rsidRPr="00BC4B94">
        <w:rPr>
          <w:rFonts w:ascii="Palatino Linotype" w:hAnsi="Palatino Linotype"/>
          <w:color w:val="BF8F00" w:themeColor="accent4" w:themeShade="BF"/>
        </w:rPr>
        <w:t>And for the east side eastward fifty cubits.</w:t>
      </w:r>
    </w:p>
    <w:p w14:paraId="7119A0B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14 </w:t>
      </w:r>
      <w:r w:rsidRPr="00BC4B94">
        <w:rPr>
          <w:rFonts w:ascii="Palatino Linotype" w:hAnsi="Palatino Linotype"/>
          <w:color w:val="BF8F00" w:themeColor="accent4" w:themeShade="BF"/>
        </w:rPr>
        <w:t>The hangings of the one side </w:t>
      </w:r>
      <w:r w:rsidRPr="00BC4B94">
        <w:rPr>
          <w:rStyle w:val="clarity-word"/>
          <w:rFonts w:ascii="Palatino Linotype" w:hAnsi="Palatino Linotype"/>
          <w:i/>
          <w:iCs/>
          <w:color w:val="BF8F00" w:themeColor="accent4" w:themeShade="BF"/>
          <w:bdr w:val="none" w:sz="0" w:space="0" w:color="auto" w:frame="1"/>
        </w:rPr>
        <w:t>of the gate were</w:t>
      </w:r>
      <w:r w:rsidRPr="00BC4B94">
        <w:rPr>
          <w:rFonts w:ascii="Palatino Linotype" w:hAnsi="Palatino Linotype"/>
          <w:color w:val="BF8F00" w:themeColor="accent4" w:themeShade="BF"/>
        </w:rPr>
        <w:t xml:space="preserve"> fifteen </w:t>
      </w:r>
      <w:proofErr w:type="gramStart"/>
      <w:r w:rsidRPr="00BC4B94">
        <w:rPr>
          <w:rFonts w:ascii="Palatino Linotype" w:hAnsi="Palatino Linotype"/>
          <w:color w:val="BF8F00" w:themeColor="accent4" w:themeShade="BF"/>
        </w:rPr>
        <w:t>cubits;</w:t>
      </w:r>
      <w:proofErr w:type="gramEnd"/>
      <w:r w:rsidRPr="00BC4B94">
        <w:rPr>
          <w:rFonts w:ascii="Palatino Linotype" w:hAnsi="Palatino Linotype"/>
          <w:color w:val="BF8F00" w:themeColor="accent4" w:themeShade="BF"/>
        </w:rPr>
        <w:t xml:space="preserve"> their pillars three, and their sockets three.</w:t>
      </w:r>
    </w:p>
    <w:p w14:paraId="7F371E3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15 </w:t>
      </w:r>
      <w:r w:rsidRPr="00BC4B94">
        <w:rPr>
          <w:rFonts w:ascii="Palatino Linotype" w:hAnsi="Palatino Linotype"/>
          <w:color w:val="BF8F00" w:themeColor="accent4" w:themeShade="BF"/>
        </w:rPr>
        <w:t>And for the other side of the court gate, on this hand and that hand,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hangings of fifteen cubits; their pillars three, and their sockets three.</w:t>
      </w:r>
    </w:p>
    <w:p w14:paraId="008FE5F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16 </w:t>
      </w:r>
      <w:r w:rsidRPr="00BC4B94">
        <w:rPr>
          <w:rFonts w:ascii="Palatino Linotype" w:hAnsi="Palatino Linotype"/>
          <w:color w:val="BF8F00" w:themeColor="accent4" w:themeShade="BF"/>
        </w:rPr>
        <w:t xml:space="preserve">All the hangings of the court </w:t>
      </w:r>
      <w:proofErr w:type="spellStart"/>
      <w:r w:rsidRPr="00BC4B94">
        <w:rPr>
          <w:rFonts w:ascii="Palatino Linotype" w:hAnsi="Palatino Linotype"/>
          <w:color w:val="BF8F00" w:themeColor="accent4" w:themeShade="BF"/>
        </w:rPr>
        <w:t>round about</w:t>
      </w:r>
      <w:proofErr w:type="spellEnd"/>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of fine twined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"note16a"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linen</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2B756263"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17 </w:t>
      </w:r>
      <w:r w:rsidRPr="00BC4B94">
        <w:rPr>
          <w:rFonts w:ascii="Palatino Linotype" w:hAnsi="Palatino Linotype"/>
          <w:color w:val="BF8F00" w:themeColor="accent4" w:themeShade="BF"/>
        </w:rPr>
        <w:t>And the sockets for the pillars </w:t>
      </w:r>
      <w:r w:rsidRPr="00BC4B94">
        <w:rPr>
          <w:rStyle w:val="clarity-word"/>
          <w:rFonts w:ascii="Palatino Linotype" w:hAnsi="Palatino Linotype"/>
          <w:i/>
          <w:iCs/>
          <w:color w:val="BF8F00" w:themeColor="accent4" w:themeShade="BF"/>
          <w:bdr w:val="none" w:sz="0" w:space="0" w:color="auto" w:frame="1"/>
        </w:rPr>
        <w:t>were of</w:t>
      </w:r>
      <w:r w:rsidRPr="00BC4B94">
        <w:rPr>
          <w:rFonts w:ascii="Palatino Linotype" w:hAnsi="Palatino Linotype"/>
          <w:color w:val="BF8F00" w:themeColor="accent4" w:themeShade="BF"/>
        </w:rPr>
        <w:t> brass; the hooks of the pillars and their fillets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silver; and the overlaying of their </w:t>
      </w:r>
      <w:hyperlink r:id="rId80" w:anchor="note17a" w:history="1">
        <w:proofErr w:type="spellStart"/>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chapiters</w:t>
        </w:r>
        <w:proofErr w:type="spellEnd"/>
      </w:hyperlink>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silver; and all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"note17b"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pillars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court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filleted with silver.</w:t>
      </w:r>
    </w:p>
    <w:p w14:paraId="514C31E7"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18 </w:t>
      </w:r>
      <w:r w:rsidRPr="00BC4B94">
        <w:rPr>
          <w:rFonts w:ascii="Palatino Linotype" w:hAnsi="Palatino Linotype"/>
          <w:color w:val="BF8F00" w:themeColor="accent4" w:themeShade="BF"/>
        </w:rPr>
        <w:t>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"note18a"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hanging</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for the gate of the court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needlework,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blue, and purple, and scarlet, and fine twined linen: and twenty cubits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length, and the height in the breadth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five cubits,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"note18b"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answerable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to the hangings of the court.</w:t>
      </w:r>
    </w:p>
    <w:p w14:paraId="73234A43"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19 </w:t>
      </w:r>
      <w:r w:rsidRPr="00BC4B94">
        <w:rPr>
          <w:rFonts w:ascii="Palatino Linotype" w:hAnsi="Palatino Linotype"/>
          <w:color w:val="BF8F00" w:themeColor="accent4" w:themeShade="BF"/>
        </w:rPr>
        <w:t>And their pillars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four, and their sockets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brass four; their hooks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silver, and the overlaying of their chapiters and their fillets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silver.</w:t>
      </w:r>
    </w:p>
    <w:p w14:paraId="2BE4DEAF" w14:textId="341B3568" w:rsid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20 </w:t>
      </w:r>
      <w:r w:rsidRPr="00BC4B94">
        <w:rPr>
          <w:rFonts w:ascii="Palatino Linotype" w:hAnsi="Palatino Linotype"/>
          <w:color w:val="BF8F00" w:themeColor="accent4" w:themeShade="BF"/>
        </w:rPr>
        <w:t>And all the pins of the tabernacle, and of the court round about, </w:t>
      </w:r>
      <w:r w:rsidRPr="00BC4B94">
        <w:rPr>
          <w:rStyle w:val="clarity-word"/>
          <w:rFonts w:ascii="Palatino Linotype" w:hAnsi="Palatino Linotype"/>
          <w:i/>
          <w:iCs/>
          <w:color w:val="BF8F00" w:themeColor="accent4" w:themeShade="BF"/>
          <w:bdr w:val="none" w:sz="0" w:space="0" w:color="auto" w:frame="1"/>
        </w:rPr>
        <w:t>were of</w:t>
      </w:r>
      <w:r w:rsidRPr="00BC4B94">
        <w:rPr>
          <w:rFonts w:ascii="Palatino Linotype" w:hAnsi="Palatino Linotype"/>
          <w:color w:val="BF8F00" w:themeColor="accent4" w:themeShade="BF"/>
        </w:rPr>
        <w:t> brass.</w:t>
      </w:r>
    </w:p>
    <w:p w14:paraId="12DC97BF" w14:textId="33B6405F" w:rsidR="000E4364" w:rsidRDefault="000E436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24A36EF" w14:textId="77777777" w:rsidR="000E4364" w:rsidRPr="000E4364" w:rsidRDefault="000E4364" w:rsidP="000E4364">
      <w:pPr>
        <w:spacing w:after="0" w:line="240" w:lineRule="auto"/>
        <w:textAlignment w:val="baseline"/>
        <w:outlineLvl w:val="2"/>
        <w:rPr>
          <w:rFonts w:ascii="Arial" w:eastAsia="Times New Roman" w:hAnsi="Arial" w:cs="Arial"/>
          <w:b/>
          <w:bCs/>
          <w:color w:val="7030A0"/>
          <w:sz w:val="24"/>
          <w:szCs w:val="24"/>
        </w:rPr>
      </w:pPr>
      <w:r w:rsidRPr="000E4364">
        <w:rPr>
          <w:rFonts w:ascii="Arial" w:eastAsia="Times New Roman" w:hAnsi="Arial" w:cs="Arial"/>
          <w:b/>
          <w:bCs/>
          <w:color w:val="7030A0"/>
          <w:sz w:val="24"/>
          <w:szCs w:val="24"/>
        </w:rPr>
        <w:t>(13-12) </w:t>
      </w:r>
      <w:hyperlink r:id="rId81" w:anchor="p1" w:history="1">
        <w:r w:rsidRPr="000E4364">
          <w:rPr>
            <w:rFonts w:ascii="Arial" w:eastAsia="Times New Roman" w:hAnsi="Arial" w:cs="Arial"/>
            <w:b/>
            <w:bCs/>
            <w:color w:val="7030A0"/>
            <w:sz w:val="24"/>
            <w:szCs w:val="24"/>
            <w:u w:val="single"/>
            <w:bdr w:val="none" w:sz="0" w:space="0" w:color="auto" w:frame="1"/>
          </w:rPr>
          <w:t>Exodus 27:1–19</w:t>
        </w:r>
      </w:hyperlink>
      <w:r w:rsidRPr="000E4364">
        <w:rPr>
          <w:rFonts w:ascii="Arial" w:eastAsia="Times New Roman" w:hAnsi="Arial" w:cs="Arial"/>
          <w:b/>
          <w:bCs/>
          <w:color w:val="7030A0"/>
          <w:sz w:val="24"/>
          <w:szCs w:val="24"/>
        </w:rPr>
        <w:t>; </w:t>
      </w:r>
      <w:hyperlink r:id="rId82" w:anchor="p17" w:history="1">
        <w:r w:rsidRPr="000E4364">
          <w:rPr>
            <w:rFonts w:ascii="Arial" w:eastAsia="Times New Roman" w:hAnsi="Arial" w:cs="Arial"/>
            <w:b/>
            <w:bCs/>
            <w:color w:val="7030A0"/>
            <w:sz w:val="24"/>
            <w:szCs w:val="24"/>
            <w:u w:val="single"/>
            <w:bdr w:val="none" w:sz="0" w:space="0" w:color="auto" w:frame="1"/>
          </w:rPr>
          <w:t>30:17–21</w:t>
        </w:r>
      </w:hyperlink>
      <w:r w:rsidRPr="000E4364">
        <w:rPr>
          <w:rFonts w:ascii="Arial" w:eastAsia="Times New Roman" w:hAnsi="Arial" w:cs="Arial"/>
          <w:b/>
          <w:bCs/>
          <w:color w:val="7030A0"/>
          <w:sz w:val="24"/>
          <w:szCs w:val="24"/>
        </w:rPr>
        <w:t>; </w:t>
      </w:r>
      <w:hyperlink r:id="rId83" w:anchor="p1" w:history="1">
        <w:r w:rsidRPr="000E4364">
          <w:rPr>
            <w:rFonts w:ascii="Arial" w:eastAsia="Times New Roman" w:hAnsi="Arial" w:cs="Arial"/>
            <w:b/>
            <w:bCs/>
            <w:color w:val="7030A0"/>
            <w:sz w:val="24"/>
            <w:szCs w:val="24"/>
            <w:u w:val="single"/>
            <w:bdr w:val="none" w:sz="0" w:space="0" w:color="auto" w:frame="1"/>
          </w:rPr>
          <w:t>38:1–20</w:t>
        </w:r>
      </w:hyperlink>
      <w:r w:rsidRPr="000E4364">
        <w:rPr>
          <w:rFonts w:ascii="Arial" w:eastAsia="Times New Roman" w:hAnsi="Arial" w:cs="Arial"/>
          <w:b/>
          <w:bCs/>
          <w:color w:val="7030A0"/>
          <w:sz w:val="24"/>
          <w:szCs w:val="24"/>
        </w:rPr>
        <w:t>. The Outer Courtyard and Its Furnishings</w:t>
      </w:r>
    </w:p>
    <w:p w14:paraId="642A4045"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Surrounding the tabernacle itself was a </w:t>
      </w:r>
      <w:proofErr w:type="gramStart"/>
      <w:r w:rsidRPr="000E4364">
        <w:rPr>
          <w:rFonts w:ascii="Palatino Linotype" w:eastAsia="Times New Roman" w:hAnsi="Palatino Linotype" w:cs="Times New Roman"/>
          <w:color w:val="7030A0"/>
          <w:sz w:val="24"/>
          <w:szCs w:val="24"/>
        </w:rPr>
        <w:t>large enclosed</w:t>
      </w:r>
      <w:proofErr w:type="gramEnd"/>
      <w:r w:rsidRPr="000E4364">
        <w:rPr>
          <w:rFonts w:ascii="Palatino Linotype" w:eastAsia="Times New Roman" w:hAnsi="Palatino Linotype" w:cs="Times New Roman"/>
          <w:color w:val="7030A0"/>
          <w:sz w:val="24"/>
          <w:szCs w:val="24"/>
        </w:rPr>
        <w:t xml:space="preserve"> area protected by woven hangings attached to a movable wall. In this courtyard was located the altar of burnt offerings (altar of sacrifice) and the laver of water for the symbolic cleansing of hands </w:t>
      </w:r>
      <w:r w:rsidRPr="000E4364">
        <w:rPr>
          <w:rFonts w:ascii="Palatino Linotype" w:eastAsia="Times New Roman" w:hAnsi="Palatino Linotype" w:cs="Times New Roman"/>
          <w:color w:val="7030A0"/>
          <w:sz w:val="24"/>
          <w:szCs w:val="24"/>
        </w:rPr>
        <w:lastRenderedPageBreak/>
        <w:t>and feet. Into this courtyard anyone of Israel could bring sacrifices, but only the priests could enter the tabernacle itself. (Sometimes, however, the tabernacle referred to in the Old Testament means the whole complex, including the courtyard, and not just the tent itself.)</w:t>
      </w:r>
    </w:p>
    <w:p w14:paraId="43F081EA"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Each pillar of the court of the tabernacle was ringed horizontally by silver fillets, which were rectangular bands around each pillar to both protect the wood and beautify it. The hangings, or the fabric which formed the outer walls of the court, were attached to the top of each </w:t>
      </w:r>
      <w:proofErr w:type="gramStart"/>
      <w:r w:rsidRPr="000E4364">
        <w:rPr>
          <w:rFonts w:ascii="Palatino Linotype" w:eastAsia="Times New Roman" w:hAnsi="Palatino Linotype" w:cs="Times New Roman"/>
          <w:color w:val="7030A0"/>
          <w:sz w:val="24"/>
          <w:szCs w:val="24"/>
        </w:rPr>
        <w:t>pillar</w:t>
      </w:r>
      <w:proofErr w:type="gramEnd"/>
      <w:r w:rsidRPr="000E4364">
        <w:rPr>
          <w:rFonts w:ascii="Palatino Linotype" w:eastAsia="Times New Roman" w:hAnsi="Palatino Linotype" w:cs="Times New Roman"/>
          <w:color w:val="7030A0"/>
          <w:sz w:val="24"/>
          <w:szCs w:val="24"/>
        </w:rPr>
        <w:t xml:space="preserve"> and were secured at the bottom by ties to the brass pins which were firmly driven into the ground. The following were the furnishings of this outer court:</w:t>
      </w:r>
    </w:p>
    <w:p w14:paraId="7CB4C898"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Altar of burnt offerings.</w:t>
      </w:r>
      <w:r w:rsidRPr="000E4364">
        <w:rPr>
          <w:rFonts w:ascii="Palatino Linotype" w:eastAsia="Times New Roman" w:hAnsi="Palatino Linotype" w:cs="Times New Roman"/>
          <w:color w:val="7030A0"/>
          <w:sz w:val="24"/>
          <w:szCs w:val="24"/>
        </w:rPr>
        <w:t> All burnt offerings performed within the tabernacle took place on this altar. It was hollow, five cubits square and three cubits high, or about 7½ x 7½ x 5 feet in dimension. It was made of shittim wood overlaid with brass plates.</w:t>
      </w:r>
    </w:p>
    <w:p w14:paraId="3E806036"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It had four horns on its corners. Upon these horns the blood of the sacrifice was to be smeared. By laying hold of these horns, a person could find asylum and safety (see </w:t>
      </w:r>
      <w:hyperlink r:id="rId84" w:anchor="p50" w:history="1">
        <w:r w:rsidRPr="000E4364">
          <w:rPr>
            <w:rFonts w:ascii="Palatino Linotype" w:eastAsia="Times New Roman" w:hAnsi="Palatino Linotype" w:cs="Times New Roman"/>
            <w:color w:val="7030A0"/>
            <w:sz w:val="24"/>
            <w:szCs w:val="24"/>
            <w:u w:val="single"/>
            <w:bdr w:val="none" w:sz="0" w:space="0" w:color="auto" w:frame="1"/>
          </w:rPr>
          <w:t>1 Kings 1:50</w:t>
        </w:r>
      </w:hyperlink>
      <w:r w:rsidRPr="000E4364">
        <w:rPr>
          <w:rFonts w:ascii="Palatino Linotype" w:eastAsia="Times New Roman" w:hAnsi="Palatino Linotype" w:cs="Times New Roman"/>
          <w:color w:val="7030A0"/>
          <w:sz w:val="24"/>
          <w:szCs w:val="24"/>
        </w:rPr>
        <w:t>; </w:t>
      </w:r>
      <w:hyperlink r:id="rId85" w:anchor="p28" w:history="1">
        <w:r w:rsidRPr="000E4364">
          <w:rPr>
            <w:rFonts w:ascii="Palatino Linotype" w:eastAsia="Times New Roman" w:hAnsi="Palatino Linotype" w:cs="Times New Roman"/>
            <w:color w:val="7030A0"/>
            <w:sz w:val="24"/>
            <w:szCs w:val="24"/>
            <w:u w:val="single"/>
            <w:bdr w:val="none" w:sz="0" w:space="0" w:color="auto" w:frame="1"/>
          </w:rPr>
          <w:t>2:28</w:t>
        </w:r>
      </w:hyperlink>
      <w:r w:rsidRPr="000E4364">
        <w:rPr>
          <w:rFonts w:ascii="Palatino Linotype" w:eastAsia="Times New Roman" w:hAnsi="Palatino Linotype" w:cs="Times New Roman"/>
          <w:color w:val="7030A0"/>
          <w:sz w:val="24"/>
          <w:szCs w:val="24"/>
        </w:rPr>
        <w:t>), although not if he was guilty of premeditated murder (see </w:t>
      </w:r>
      <w:hyperlink r:id="rId86" w:anchor="p14" w:history="1">
        <w:r w:rsidRPr="000E4364">
          <w:rPr>
            <w:rFonts w:ascii="Palatino Linotype" w:eastAsia="Times New Roman" w:hAnsi="Palatino Linotype" w:cs="Times New Roman"/>
            <w:color w:val="7030A0"/>
            <w:sz w:val="24"/>
            <w:szCs w:val="24"/>
            <w:u w:val="single"/>
            <w:bdr w:val="none" w:sz="0" w:space="0" w:color="auto" w:frame="1"/>
          </w:rPr>
          <w:t>Exodus 21:14</w:t>
        </w:r>
      </w:hyperlink>
      <w:r w:rsidRPr="000E4364">
        <w:rPr>
          <w:rFonts w:ascii="Palatino Linotype" w:eastAsia="Times New Roman" w:hAnsi="Palatino Linotype" w:cs="Times New Roman"/>
          <w:color w:val="7030A0"/>
          <w:sz w:val="24"/>
          <w:szCs w:val="24"/>
        </w:rPr>
        <w:t>). Sometimes the horns were used to bind the animal or intended sacrifice.</w:t>
      </w:r>
    </w:p>
    <w:p w14:paraId="5DF7CE28"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Holy instruments of sacrifice.</w:t>
      </w:r>
      <w:r w:rsidRPr="000E4364">
        <w:rPr>
          <w:rFonts w:ascii="Palatino Linotype" w:eastAsia="Times New Roman" w:hAnsi="Palatino Linotype" w:cs="Times New Roman"/>
          <w:color w:val="7030A0"/>
          <w:sz w:val="24"/>
          <w:szCs w:val="24"/>
        </w:rPr>
        <w:t> The pan was a large, brazen dish placed under the altar to receive the ashes as they fell through.</w:t>
      </w:r>
    </w:p>
    <w:p w14:paraId="06ACCCDF"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Brazen fire shovels were used for emptying the pans.</w:t>
      </w:r>
    </w:p>
    <w:p w14:paraId="2E3C2F8D"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The basons were receptacles used to catch the blood from the sacrifice.</w:t>
      </w:r>
    </w:p>
    <w:p w14:paraId="55F8F1F6"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The fleshhook was a three-pronged hook that the priest used to dip into the sacrificial container. That which he brought up was to be kept for himself.</w:t>
      </w:r>
    </w:p>
    <w:p w14:paraId="4A675DFB"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The firepan was the container in which was kept the continuously burning fire for sacrifice.</w:t>
      </w:r>
    </w:p>
    <w:p w14:paraId="7A8D4A6F"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Laver.</w:t>
      </w:r>
      <w:r w:rsidRPr="000E4364">
        <w:rPr>
          <w:rFonts w:ascii="Palatino Linotype" w:eastAsia="Times New Roman" w:hAnsi="Palatino Linotype" w:cs="Times New Roman"/>
          <w:color w:val="7030A0"/>
          <w:sz w:val="24"/>
          <w:szCs w:val="24"/>
        </w:rPr>
        <w:t> This, like the altar of sacrifice, was made of brass. It stood between the altar of sacrifice and the tabernacle. It was used by the priests for cleansing, preparatory to entering the tabernacle.</w:t>
      </w:r>
    </w:p>
    <w:p w14:paraId="196D85E1"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In Solomon’s day, when a permanent temple was constructed, the laver was set on the backs of twelve oxen (see </w:t>
      </w:r>
      <w:hyperlink r:id="rId87" w:anchor="p23" w:history="1">
        <w:r w:rsidRPr="000E4364">
          <w:rPr>
            <w:rFonts w:ascii="Palatino Linotype" w:eastAsia="Times New Roman" w:hAnsi="Palatino Linotype" w:cs="Times New Roman"/>
            <w:color w:val="7030A0"/>
            <w:sz w:val="24"/>
            <w:szCs w:val="24"/>
            <w:u w:val="single"/>
            <w:bdr w:val="none" w:sz="0" w:space="0" w:color="auto" w:frame="1"/>
          </w:rPr>
          <w:t>1 Kings 7:23–26</w:t>
        </w:r>
      </w:hyperlink>
      <w:r w:rsidRPr="000E4364">
        <w:rPr>
          <w:rFonts w:ascii="Palatino Linotype" w:eastAsia="Times New Roman" w:hAnsi="Palatino Linotype" w:cs="Times New Roman"/>
          <w:color w:val="7030A0"/>
          <w:sz w:val="24"/>
          <w:szCs w:val="24"/>
        </w:rPr>
        <w:t>).</w:t>
      </w:r>
    </w:p>
    <w:p w14:paraId="71D04903" w14:textId="77777777" w:rsidR="000E4364" w:rsidRPr="00BC4B94" w:rsidRDefault="000E436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63F9A3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21 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This is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"note21a"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sum</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"note21b"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tabernacle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even</w:t>
      </w:r>
      <w:r w:rsidRPr="00BC4B94">
        <w:rPr>
          <w:rFonts w:ascii="Palatino Linotype" w:hAnsi="Palatino Linotype"/>
          <w:color w:val="BF8F00" w:themeColor="accent4" w:themeShade="BF"/>
        </w:rPr>
        <w:t>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"note21c"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tabernacle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testimony, as it was counted, according to the commandment of Moses, </w:t>
      </w:r>
      <w:r w:rsidRPr="00BC4B94">
        <w:rPr>
          <w:rStyle w:val="clarity-word"/>
          <w:rFonts w:ascii="Palatino Linotype" w:hAnsi="Palatino Linotype"/>
          <w:i/>
          <w:iCs/>
          <w:color w:val="BF8F00" w:themeColor="accent4" w:themeShade="BF"/>
          <w:bdr w:val="none" w:sz="0" w:space="0" w:color="auto" w:frame="1"/>
        </w:rPr>
        <w:t>for</w:t>
      </w:r>
      <w:r w:rsidRPr="00BC4B94">
        <w:rPr>
          <w:rFonts w:ascii="Palatino Linotype" w:hAnsi="Palatino Linotype"/>
          <w:color w:val="BF8F00" w:themeColor="accent4" w:themeShade="BF"/>
        </w:rPr>
        <w:t> the service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"note21d"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d</w:t>
      </w:r>
      <w:r w:rsidRPr="00BC4B94">
        <w:rPr>
          <w:rStyle w:val="Hyperlink"/>
          <w:rFonts w:ascii="Palatino Linotype" w:hAnsi="Palatino Linotype"/>
          <w:color w:val="BF8F00" w:themeColor="accent4" w:themeShade="BF"/>
          <w:bdr w:val="none" w:sz="0" w:space="0" w:color="auto" w:frame="1"/>
        </w:rPr>
        <w:t>Levites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by the hand of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"note21e"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e</w:t>
      </w:r>
      <w:r w:rsidRPr="00BC4B94">
        <w:rPr>
          <w:rStyle w:val="Hyperlink"/>
          <w:rFonts w:ascii="Palatino Linotype" w:hAnsi="Palatino Linotype"/>
          <w:color w:val="BF8F00" w:themeColor="accent4" w:themeShade="BF"/>
          <w:bdr w:val="none" w:sz="0" w:space="0" w:color="auto" w:frame="1"/>
        </w:rPr>
        <w:t>Ithamar</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son to Aaron the priest.</w:t>
      </w:r>
    </w:p>
    <w:p w14:paraId="510D1EFA"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22 </w:t>
      </w:r>
      <w:r w:rsidRPr="00BC4B94">
        <w:rPr>
          <w:rFonts w:ascii="Palatino Linotype" w:hAnsi="Palatino Linotype"/>
          <w:color w:val="BF8F00" w:themeColor="accent4" w:themeShade="BF"/>
        </w:rPr>
        <w:t xml:space="preserve">And </w:t>
      </w:r>
      <w:proofErr w:type="spellStart"/>
      <w:r w:rsidRPr="00BC4B94">
        <w:rPr>
          <w:rFonts w:ascii="Palatino Linotype" w:hAnsi="Palatino Linotype"/>
          <w:color w:val="BF8F00" w:themeColor="accent4" w:themeShade="BF"/>
        </w:rPr>
        <w:t>Bezaleel</w:t>
      </w:r>
      <w:proofErr w:type="spellEnd"/>
      <w:r w:rsidRPr="00BC4B94">
        <w:rPr>
          <w:rFonts w:ascii="Palatino Linotype" w:hAnsi="Palatino Linotype"/>
          <w:color w:val="BF8F00" w:themeColor="accent4" w:themeShade="BF"/>
        </w:rPr>
        <w:t xml:space="preserve"> the son of Uri, the son of </w:t>
      </w:r>
      <w:proofErr w:type="spellStart"/>
      <w:r w:rsidRPr="00BC4B94">
        <w:rPr>
          <w:rFonts w:ascii="Palatino Linotype" w:hAnsi="Palatino Linotype"/>
          <w:color w:val="BF8F00" w:themeColor="accent4" w:themeShade="BF"/>
        </w:rPr>
        <w:t>Hur</w:t>
      </w:r>
      <w:proofErr w:type="spellEnd"/>
      <w:r w:rsidRPr="00BC4B94">
        <w:rPr>
          <w:rFonts w:ascii="Palatino Linotype" w:hAnsi="Palatino Linotype"/>
          <w:color w:val="BF8F00" w:themeColor="accent4" w:themeShade="BF"/>
        </w:rPr>
        <w:t>, of the tribe of Judah, made all that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7F6A5095"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lastRenderedPageBreak/>
        <w:t>23 </w:t>
      </w:r>
      <w:r w:rsidRPr="00BC4B94">
        <w:rPr>
          <w:rFonts w:ascii="Palatino Linotype" w:hAnsi="Palatino Linotype"/>
          <w:color w:val="BF8F00" w:themeColor="accent4" w:themeShade="BF"/>
        </w:rPr>
        <w:t>And with him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t>Aholiab</w:t>
      </w:r>
      <w:proofErr w:type="spellEnd"/>
      <w:r w:rsidRPr="00BC4B94">
        <w:rPr>
          <w:rFonts w:ascii="Palatino Linotype" w:hAnsi="Palatino Linotype"/>
          <w:color w:val="BF8F00" w:themeColor="accent4" w:themeShade="BF"/>
        </w:rPr>
        <w:t xml:space="preserve">, son of </w:t>
      </w:r>
      <w:proofErr w:type="spellStart"/>
      <w:r w:rsidRPr="00BC4B94">
        <w:rPr>
          <w:rFonts w:ascii="Palatino Linotype" w:hAnsi="Palatino Linotype"/>
          <w:color w:val="BF8F00" w:themeColor="accent4" w:themeShade="BF"/>
        </w:rPr>
        <w:t>Ahisamach</w:t>
      </w:r>
      <w:proofErr w:type="spellEnd"/>
      <w:r w:rsidRPr="00BC4B94">
        <w:rPr>
          <w:rFonts w:ascii="Palatino Linotype" w:hAnsi="Palatino Linotype"/>
          <w:color w:val="BF8F00" w:themeColor="accent4" w:themeShade="BF"/>
        </w:rPr>
        <w:t>, of the tribe of Dan, an engraver, and a cunning workman, and an embroiderer in blue, and in purple, and in scarlet, and fine linen.</w:t>
      </w:r>
    </w:p>
    <w:p w14:paraId="2CA2565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24 </w:t>
      </w:r>
      <w:r w:rsidRPr="00BC4B94">
        <w:rPr>
          <w:rFonts w:ascii="Palatino Linotype" w:hAnsi="Palatino Linotype"/>
          <w:color w:val="BF8F00" w:themeColor="accent4" w:themeShade="BF"/>
        </w:rPr>
        <w:t>All the gold that was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"note24a"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occupied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for the work in all the work of the holy </w:t>
      </w:r>
      <w:r w:rsidRPr="00BC4B94">
        <w:rPr>
          <w:rStyle w:val="clarity-word"/>
          <w:rFonts w:ascii="Palatino Linotype" w:hAnsi="Palatino Linotype"/>
          <w:i/>
          <w:iCs/>
          <w:color w:val="BF8F00" w:themeColor="accent4" w:themeShade="BF"/>
          <w:bdr w:val="none" w:sz="0" w:space="0" w:color="auto" w:frame="1"/>
        </w:rPr>
        <w:t>place,</w:t>
      </w:r>
      <w:r w:rsidRPr="00BC4B94">
        <w:rPr>
          <w:rFonts w:ascii="Palatino Linotype" w:hAnsi="Palatino Linotype"/>
          <w:color w:val="BF8F00" w:themeColor="accent4" w:themeShade="BF"/>
        </w:rPr>
        <w:t> even the gold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"note24b"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offering</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was twenty and nine talents, and seven hundred and thirty shekels, after the shekel of the sanctuary.</w:t>
      </w:r>
    </w:p>
    <w:p w14:paraId="6AD65ABB"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25 </w:t>
      </w:r>
      <w:r w:rsidRPr="00BC4B94">
        <w:rPr>
          <w:rFonts w:ascii="Palatino Linotype" w:hAnsi="Palatino Linotype"/>
          <w:color w:val="BF8F00" w:themeColor="accent4" w:themeShade="BF"/>
        </w:rPr>
        <w:t>And the silver of them that were numbered of the congregation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w:t>
      </w:r>
      <w:proofErr w:type="gramStart"/>
      <w:r w:rsidRPr="00BC4B94">
        <w:rPr>
          <w:rFonts w:ascii="Palatino Linotype" w:hAnsi="Palatino Linotype"/>
          <w:color w:val="BF8F00" w:themeColor="accent4" w:themeShade="BF"/>
        </w:rPr>
        <w:t>an</w:t>
      </w:r>
      <w:proofErr w:type="gramEnd"/>
      <w:r w:rsidRPr="00BC4B94">
        <w:rPr>
          <w:rFonts w:ascii="Palatino Linotype" w:hAnsi="Palatino Linotype"/>
          <w:color w:val="BF8F00" w:themeColor="accent4" w:themeShade="BF"/>
        </w:rPr>
        <w:t xml:space="preserve"> hundred talents, and a thousand seven hundred and threescore and fifteen shekels, after the shekel of the sanctuary:</w:t>
      </w:r>
    </w:p>
    <w:p w14:paraId="3C63BB0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26 </w:t>
      </w:r>
      <w:r w:rsidRPr="00BC4B94">
        <w:rPr>
          <w:rFonts w:ascii="Palatino Linotype" w:hAnsi="Palatino Linotype"/>
          <w:color w:val="BF8F00" w:themeColor="accent4" w:themeShade="BF"/>
        </w:rPr>
        <w:t>A bekah for every man, </w:t>
      </w:r>
      <w:r w:rsidRPr="00BC4B94">
        <w:rPr>
          <w:rStyle w:val="clarity-word"/>
          <w:rFonts w:ascii="Palatino Linotype" w:hAnsi="Palatino Linotype"/>
          <w:i/>
          <w:iCs/>
          <w:color w:val="BF8F00" w:themeColor="accent4" w:themeShade="BF"/>
          <w:bdr w:val="none" w:sz="0" w:space="0" w:color="auto" w:frame="1"/>
        </w:rPr>
        <w:t>that is,</w:t>
      </w:r>
      <w:r w:rsidRPr="00BC4B94">
        <w:rPr>
          <w:rFonts w:ascii="Palatino Linotype" w:hAnsi="Palatino Linotype"/>
          <w:color w:val="BF8F00" w:themeColor="accent4" w:themeShade="BF"/>
        </w:rPr>
        <w:t> half a shekel, after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"note26a"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shekel</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sanctuary, for every one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"https://www.churchofjesuschrist.org/study/scriptures/ot/ex/38?lang=eng" \l "note26b"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that</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went to be numbered, from twenty years old and upward, for six hundred thousand and three thousand and five hundred and fifty </w:t>
      </w:r>
      <w:r w:rsidRPr="00BC4B94">
        <w:rPr>
          <w:rStyle w:val="clarity-word"/>
          <w:rFonts w:ascii="Palatino Linotype" w:hAnsi="Palatino Linotype"/>
          <w:i/>
          <w:iCs/>
          <w:color w:val="BF8F00" w:themeColor="accent4" w:themeShade="BF"/>
          <w:bdr w:val="none" w:sz="0" w:space="0" w:color="auto" w:frame="1"/>
        </w:rPr>
        <w:t>men.</w:t>
      </w:r>
    </w:p>
    <w:p w14:paraId="590C037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27 </w:t>
      </w:r>
      <w:r w:rsidRPr="00BC4B94">
        <w:rPr>
          <w:rFonts w:ascii="Palatino Linotype" w:hAnsi="Palatino Linotype"/>
          <w:color w:val="BF8F00" w:themeColor="accent4" w:themeShade="BF"/>
        </w:rPr>
        <w:t xml:space="preserve">And of the hundred talents of silver were cast the sockets of the sanctuary, and the sockets of the </w:t>
      </w:r>
      <w:proofErr w:type="gramStart"/>
      <w:r w:rsidRPr="00BC4B94">
        <w:rPr>
          <w:rFonts w:ascii="Palatino Linotype" w:hAnsi="Palatino Linotype"/>
          <w:color w:val="BF8F00" w:themeColor="accent4" w:themeShade="BF"/>
        </w:rPr>
        <w:t>veil;</w:t>
      </w:r>
      <w:proofErr w:type="gramEnd"/>
      <w:r w:rsidRPr="00BC4B94">
        <w:rPr>
          <w:rFonts w:ascii="Palatino Linotype" w:hAnsi="Palatino Linotype"/>
          <w:color w:val="BF8F00" w:themeColor="accent4" w:themeShade="BF"/>
        </w:rPr>
        <w:t xml:space="preserve"> an hundred sockets of the hundred talents, a talent for a socket.</w:t>
      </w:r>
    </w:p>
    <w:p w14:paraId="3CEED8D5"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28 </w:t>
      </w:r>
      <w:r w:rsidRPr="00BC4B94">
        <w:rPr>
          <w:rFonts w:ascii="Palatino Linotype" w:hAnsi="Palatino Linotype"/>
          <w:color w:val="BF8F00" w:themeColor="accent4" w:themeShade="BF"/>
        </w:rPr>
        <w:t>And of the thousand seven hundred seventy and five </w:t>
      </w:r>
      <w:r w:rsidRPr="00BC4B94">
        <w:rPr>
          <w:rStyle w:val="clarity-word"/>
          <w:rFonts w:ascii="Palatino Linotype" w:hAnsi="Palatino Linotype"/>
          <w:i/>
          <w:iCs/>
          <w:color w:val="BF8F00" w:themeColor="accent4" w:themeShade="BF"/>
          <w:bdr w:val="none" w:sz="0" w:space="0" w:color="auto" w:frame="1"/>
        </w:rPr>
        <w:t>shekels</w:t>
      </w:r>
      <w:r w:rsidRPr="00BC4B94">
        <w:rPr>
          <w:rFonts w:ascii="Palatino Linotype" w:hAnsi="Palatino Linotype"/>
          <w:color w:val="BF8F00" w:themeColor="accent4" w:themeShade="BF"/>
        </w:rPr>
        <w:t> he made hooks for the pillars, and overlaid their chapiters, and filleted them.</w:t>
      </w:r>
    </w:p>
    <w:p w14:paraId="320137F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29 </w:t>
      </w:r>
      <w:r w:rsidRPr="00BC4B94">
        <w:rPr>
          <w:rFonts w:ascii="Palatino Linotype" w:hAnsi="Palatino Linotype"/>
          <w:color w:val="BF8F00" w:themeColor="accent4" w:themeShade="BF"/>
        </w:rPr>
        <w:t>And the brass of the offering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seventy talents, and two thousand and four hundred shekels.</w:t>
      </w:r>
    </w:p>
    <w:p w14:paraId="73CD281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30 </w:t>
      </w:r>
      <w:r w:rsidRPr="00BC4B94">
        <w:rPr>
          <w:rFonts w:ascii="Palatino Linotype" w:hAnsi="Palatino Linotype"/>
          <w:color w:val="BF8F00" w:themeColor="accent4" w:themeShade="BF"/>
        </w:rPr>
        <w:t xml:space="preserve">And therewith he made the sockets to the door of the tabernacle of the congregation, and the </w:t>
      </w:r>
      <w:proofErr w:type="spellStart"/>
      <w:r w:rsidRPr="00BC4B94">
        <w:rPr>
          <w:rFonts w:ascii="Palatino Linotype" w:hAnsi="Palatino Linotype"/>
          <w:color w:val="BF8F00" w:themeColor="accent4" w:themeShade="BF"/>
        </w:rPr>
        <w:t>brasen</w:t>
      </w:r>
      <w:proofErr w:type="spellEnd"/>
      <w:r w:rsidRPr="00BC4B94">
        <w:rPr>
          <w:rFonts w:ascii="Palatino Linotype" w:hAnsi="Palatino Linotype"/>
          <w:color w:val="BF8F00" w:themeColor="accent4" w:themeShade="BF"/>
        </w:rPr>
        <w:t xml:space="preserve"> altar, and the </w:t>
      </w:r>
      <w:proofErr w:type="spellStart"/>
      <w:r w:rsidRPr="00BC4B94">
        <w:rPr>
          <w:rFonts w:ascii="Palatino Linotype" w:hAnsi="Palatino Linotype"/>
          <w:color w:val="BF8F00" w:themeColor="accent4" w:themeShade="BF"/>
        </w:rPr>
        <w:t>brasen</w:t>
      </w:r>
      <w:proofErr w:type="spellEnd"/>
      <w:r w:rsidRPr="00BC4B94">
        <w:rPr>
          <w:rFonts w:ascii="Palatino Linotype" w:hAnsi="Palatino Linotype"/>
          <w:color w:val="BF8F00" w:themeColor="accent4" w:themeShade="BF"/>
        </w:rPr>
        <w:t xml:space="preserve"> grate for it, and all the vessels of the altar,</w:t>
      </w:r>
    </w:p>
    <w:p w14:paraId="2087018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31 </w:t>
      </w:r>
      <w:r w:rsidRPr="00BC4B94">
        <w:rPr>
          <w:rFonts w:ascii="Palatino Linotype" w:hAnsi="Palatino Linotype"/>
          <w:color w:val="BF8F00" w:themeColor="accent4" w:themeShade="BF"/>
        </w:rPr>
        <w:t>And the sockets of the court round about, and the sockets of the court gate, and all the pins of the tabernacle, and all the pins of the court round about.</w:t>
      </w:r>
    </w:p>
    <w:p w14:paraId="1289EBA8" w14:textId="65DE64CA" w:rsidR="00BC4B94" w:rsidRDefault="00BC4B94" w:rsidP="007A4BCD"/>
    <w:p w14:paraId="67D17A01" w14:textId="30551992" w:rsidR="00BC4B94" w:rsidRPr="00BC4B94" w:rsidRDefault="00BC4B94" w:rsidP="00BC4B9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BC4B94">
        <w:rPr>
          <w:rFonts w:ascii="inherit" w:hAnsi="inherit"/>
          <w:caps/>
          <w:color w:val="BF8F00" w:themeColor="accent4" w:themeShade="BF"/>
          <w:spacing w:val="24"/>
          <w:sz w:val="26"/>
          <w:szCs w:val="26"/>
        </w:rPr>
        <w:t xml:space="preserve">Exodus </w:t>
      </w:r>
      <w:r w:rsidRPr="00BC4B94">
        <w:rPr>
          <w:rFonts w:ascii="inherit" w:hAnsi="inherit"/>
          <w:caps/>
          <w:color w:val="BF8F00" w:themeColor="accent4" w:themeShade="BF"/>
          <w:spacing w:val="24"/>
          <w:sz w:val="26"/>
          <w:szCs w:val="26"/>
        </w:rPr>
        <w:t>CHAPTER 39</w:t>
      </w:r>
    </w:p>
    <w:p w14:paraId="6A4257E6" w14:textId="1E4C4A31" w:rsidR="00BC4B94" w:rsidRPr="00BC4B94" w:rsidRDefault="00BC4B94" w:rsidP="00BC4B94">
      <w:pPr>
        <w:pStyle w:val="study-summary"/>
        <w:spacing w:before="0" w:beforeAutospacing="0" w:after="0" w:afterAutospacing="0"/>
        <w:textAlignment w:val="baseline"/>
        <w:rPr>
          <w:rFonts w:ascii="Palatino Linotype" w:hAnsi="Palatino Linotype"/>
          <w:i/>
          <w:iCs/>
          <w:color w:val="BF8F00" w:themeColor="accent4" w:themeShade="BF"/>
        </w:rPr>
      </w:pPr>
      <w:r w:rsidRPr="00BC4B94">
        <w:rPr>
          <w:rFonts w:ascii="Palatino Linotype" w:hAnsi="Palatino Linotype"/>
          <w:i/>
          <w:iCs/>
          <w:color w:val="BF8F00" w:themeColor="accent4" w:themeShade="BF"/>
        </w:rPr>
        <w:t>Holy garments are made for Aaron and the priests—The breastplate is made—The tabernacle of the congregation is finished—Moses blesses the people.</w:t>
      </w:r>
    </w:p>
    <w:p w14:paraId="6FC6EB67" w14:textId="77777777" w:rsidR="00BC4B94" w:rsidRDefault="00BC4B94" w:rsidP="00BC4B94">
      <w:pPr>
        <w:pStyle w:val="study-summary"/>
        <w:spacing w:before="0" w:beforeAutospacing="0" w:after="0" w:afterAutospacing="0"/>
        <w:textAlignment w:val="baseline"/>
        <w:rPr>
          <w:rFonts w:ascii="Palatino Linotype" w:hAnsi="Palatino Linotype"/>
          <w:i/>
          <w:iCs/>
        </w:rPr>
      </w:pPr>
    </w:p>
    <w:p w14:paraId="0E32F3B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1 </w:t>
      </w:r>
      <w:r w:rsidRPr="00BC4B94">
        <w:rPr>
          <w:rFonts w:ascii="Palatino Linotype" w:hAnsi="Palatino Linotype"/>
          <w:color w:val="BF8F00" w:themeColor="accent4" w:themeShade="BF"/>
        </w:rPr>
        <w:t>And of the blue, and purple, and scarlet, they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"note1a"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made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"note1b"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cloths</w:t>
      </w:r>
      <w:proofErr w:type="spellEnd"/>
      <w:r w:rsidRPr="00BC4B94">
        <w:rPr>
          <w:rStyle w:val="Hyperlink"/>
          <w:rFonts w:ascii="Palatino Linotype" w:hAnsi="Palatino Linotype"/>
          <w:color w:val="BF8F00" w:themeColor="accent4" w:themeShade="BF"/>
          <w:bdr w:val="none" w:sz="0" w:space="0" w:color="auto" w:frame="1"/>
        </w:rPr>
        <w:t xml:space="preserve"> of service</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to do service in the holy </w:t>
      </w:r>
      <w:r w:rsidRPr="00BC4B94">
        <w:rPr>
          <w:rStyle w:val="clarity-word"/>
          <w:rFonts w:ascii="Palatino Linotype" w:hAnsi="Palatino Linotype"/>
          <w:i/>
          <w:iCs/>
          <w:color w:val="BF8F00" w:themeColor="accent4" w:themeShade="BF"/>
          <w:bdr w:val="none" w:sz="0" w:space="0" w:color="auto" w:frame="1"/>
        </w:rPr>
        <w:t>place,</w:t>
      </w:r>
      <w:r w:rsidRPr="00BC4B94">
        <w:rPr>
          <w:rFonts w:ascii="Palatino Linotype" w:hAnsi="Palatino Linotype"/>
          <w:color w:val="BF8F00" w:themeColor="accent4" w:themeShade="BF"/>
        </w:rPr>
        <w:t> and made the holy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"note1c"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garments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for Aaron;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53BD63B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2 </w:t>
      </w:r>
      <w:r w:rsidRPr="00BC4B94">
        <w:rPr>
          <w:rFonts w:ascii="Palatino Linotype" w:hAnsi="Palatino Linotype"/>
          <w:color w:val="BF8F00" w:themeColor="accent4" w:themeShade="BF"/>
        </w:rPr>
        <w:t>And he made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ephod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gold, blue, and purple, and scarlet, and fine twined linen.</w:t>
      </w:r>
    </w:p>
    <w:p w14:paraId="23A6427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3 </w:t>
      </w:r>
      <w:r w:rsidRPr="00BC4B94">
        <w:rPr>
          <w:rFonts w:ascii="Palatino Linotype" w:hAnsi="Palatino Linotype"/>
          <w:color w:val="BF8F00" w:themeColor="accent4" w:themeShade="BF"/>
        </w:rPr>
        <w:t>And they did beat the gold into thin plates, and cut </w:t>
      </w:r>
      <w:r w:rsidRPr="00BC4B94">
        <w:rPr>
          <w:rStyle w:val="clarity-word"/>
          <w:rFonts w:ascii="Palatino Linotype" w:hAnsi="Palatino Linotype"/>
          <w:i/>
          <w:iCs/>
          <w:color w:val="BF8F00" w:themeColor="accent4" w:themeShade="BF"/>
          <w:bdr w:val="none" w:sz="0" w:space="0" w:color="auto" w:frame="1"/>
        </w:rPr>
        <w:t>it into</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wires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to work </w:t>
      </w:r>
      <w:r w:rsidRPr="00BC4B94">
        <w:rPr>
          <w:rStyle w:val="clarity-word"/>
          <w:rFonts w:ascii="Palatino Linotype" w:hAnsi="Palatino Linotype"/>
          <w:i/>
          <w:iCs/>
          <w:color w:val="BF8F00" w:themeColor="accent4" w:themeShade="BF"/>
          <w:bdr w:val="none" w:sz="0" w:space="0" w:color="auto" w:frame="1"/>
        </w:rPr>
        <w:t>it</w:t>
      </w:r>
      <w:r w:rsidRPr="00BC4B94">
        <w:rPr>
          <w:rFonts w:ascii="Palatino Linotype" w:hAnsi="Palatino Linotype"/>
          <w:color w:val="BF8F00" w:themeColor="accent4" w:themeShade="BF"/>
        </w:rPr>
        <w:t> in the blue, and in the purple, and in the scarlet, and in the fine linen, </w:t>
      </w:r>
      <w:r w:rsidRPr="00BC4B94">
        <w:rPr>
          <w:rStyle w:val="clarity-word"/>
          <w:rFonts w:ascii="Palatino Linotype" w:hAnsi="Palatino Linotype"/>
          <w:i/>
          <w:iCs/>
          <w:color w:val="BF8F00" w:themeColor="accent4" w:themeShade="BF"/>
          <w:bdr w:val="none" w:sz="0" w:space="0" w:color="auto" w:frame="1"/>
        </w:rPr>
        <w:t>with</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cunning</w:t>
      </w:r>
      <w:proofErr w:type="spellEnd"/>
      <w:r w:rsidRPr="00BC4B94">
        <w:rPr>
          <w:rStyle w:val="Hyperlink"/>
          <w:rFonts w:ascii="Palatino Linotype" w:hAnsi="Palatino Linotype"/>
          <w:color w:val="BF8F00" w:themeColor="accent4" w:themeShade="BF"/>
          <w:bdr w:val="none" w:sz="0" w:space="0" w:color="auto" w:frame="1"/>
        </w:rPr>
        <w:t xml:space="preserve"> work</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3C50757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4 </w:t>
      </w:r>
      <w:r w:rsidRPr="00BC4B94">
        <w:rPr>
          <w:rFonts w:ascii="Palatino Linotype" w:hAnsi="Palatino Linotype"/>
          <w:color w:val="BF8F00" w:themeColor="accent4" w:themeShade="BF"/>
        </w:rPr>
        <w:t xml:space="preserve">They made </w:t>
      </w:r>
      <w:proofErr w:type="spellStart"/>
      <w:r w:rsidRPr="00BC4B94">
        <w:rPr>
          <w:rFonts w:ascii="Palatino Linotype" w:hAnsi="Palatino Linotype"/>
          <w:color w:val="BF8F00" w:themeColor="accent4" w:themeShade="BF"/>
        </w:rPr>
        <w:t>shoulderpieces</w:t>
      </w:r>
      <w:proofErr w:type="spellEnd"/>
      <w:r w:rsidRPr="00BC4B94">
        <w:rPr>
          <w:rFonts w:ascii="Palatino Linotype" w:hAnsi="Palatino Linotype"/>
          <w:color w:val="BF8F00" w:themeColor="accent4" w:themeShade="BF"/>
        </w:rPr>
        <w:t xml:space="preserve"> for it, to couple </w:t>
      </w:r>
      <w:r w:rsidRPr="00BC4B94">
        <w:rPr>
          <w:rStyle w:val="clarity-word"/>
          <w:rFonts w:ascii="Palatino Linotype" w:hAnsi="Palatino Linotype"/>
          <w:i/>
          <w:iCs/>
          <w:color w:val="BF8F00" w:themeColor="accent4" w:themeShade="BF"/>
          <w:bdr w:val="none" w:sz="0" w:space="0" w:color="auto" w:frame="1"/>
        </w:rPr>
        <w:t>it</w:t>
      </w:r>
      <w:r w:rsidRPr="00BC4B94">
        <w:rPr>
          <w:rFonts w:ascii="Palatino Linotype" w:hAnsi="Palatino Linotype"/>
          <w:color w:val="BF8F00" w:themeColor="accent4" w:themeShade="BF"/>
        </w:rPr>
        <w:t> together: by the two edges was it coupled together.</w:t>
      </w:r>
    </w:p>
    <w:p w14:paraId="75B6625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5 </w:t>
      </w:r>
      <w:r w:rsidRPr="00BC4B94">
        <w:rPr>
          <w:rFonts w:ascii="Palatino Linotype" w:hAnsi="Palatino Linotype"/>
          <w:color w:val="BF8F00" w:themeColor="accent4" w:themeShade="BF"/>
        </w:rPr>
        <w:t>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"note5a"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curious</w:t>
      </w:r>
      <w:proofErr w:type="spellEnd"/>
      <w:r w:rsidRPr="00BC4B94">
        <w:rPr>
          <w:rStyle w:val="Hyperlink"/>
          <w:rFonts w:ascii="Palatino Linotype" w:hAnsi="Palatino Linotype"/>
          <w:color w:val="BF8F00" w:themeColor="accent4" w:themeShade="BF"/>
          <w:bdr w:val="none" w:sz="0" w:space="0" w:color="auto" w:frame="1"/>
        </w:rPr>
        <w:t xml:space="preserve"> girdle</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his ephod, that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upon it,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of the same, according to the work thereof;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gold, blue, and purple, and scarlet, and fine twined linen;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70E6975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6 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 xml:space="preserve">And they wrought onyx stones </w:t>
      </w:r>
      <w:proofErr w:type="spellStart"/>
      <w:r w:rsidRPr="00BC4B94">
        <w:rPr>
          <w:rFonts w:ascii="Palatino Linotype" w:hAnsi="Palatino Linotype"/>
          <w:color w:val="BF8F00" w:themeColor="accent4" w:themeShade="BF"/>
        </w:rPr>
        <w:t>inclosed</w:t>
      </w:r>
      <w:proofErr w:type="spellEnd"/>
      <w:r w:rsidRPr="00BC4B94">
        <w:rPr>
          <w:rFonts w:ascii="Palatino Linotype" w:hAnsi="Palatino Linotype"/>
          <w:color w:val="BF8F00" w:themeColor="accent4" w:themeShade="BF"/>
        </w:rPr>
        <w:t xml:space="preserve"> in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"note6a"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ouches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gold, graven, as signets are graven, with the names of the children of Israel.</w:t>
      </w:r>
    </w:p>
    <w:p w14:paraId="5948BD3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lastRenderedPageBreak/>
        <w:t>7 </w:t>
      </w:r>
      <w:r w:rsidRPr="00BC4B94">
        <w:rPr>
          <w:rFonts w:ascii="Palatino Linotype" w:hAnsi="Palatino Linotype"/>
          <w:color w:val="BF8F00" w:themeColor="accent4" w:themeShade="BF"/>
        </w:rPr>
        <w:t>And he put them on the shoulders of the ephod, </w:t>
      </w:r>
      <w:r w:rsidRPr="00BC4B94">
        <w:rPr>
          <w:rStyle w:val="clarity-word"/>
          <w:rFonts w:ascii="Palatino Linotype" w:hAnsi="Palatino Linotype"/>
          <w:i/>
          <w:iCs/>
          <w:color w:val="BF8F00" w:themeColor="accent4" w:themeShade="BF"/>
          <w:bdr w:val="none" w:sz="0" w:space="0" w:color="auto" w:frame="1"/>
        </w:rPr>
        <w:t>that they should be</w:t>
      </w:r>
      <w:r w:rsidRPr="00BC4B94">
        <w:rPr>
          <w:rFonts w:ascii="Palatino Linotype" w:hAnsi="Palatino Linotype"/>
          <w:color w:val="BF8F00" w:themeColor="accent4" w:themeShade="BF"/>
        </w:rPr>
        <w:t xml:space="preserve"> stones for a memorial to the children of </w:t>
      </w:r>
      <w:proofErr w:type="gramStart"/>
      <w:r w:rsidRPr="00BC4B94">
        <w:rPr>
          <w:rFonts w:ascii="Palatino Linotype" w:hAnsi="Palatino Linotype"/>
          <w:color w:val="BF8F00" w:themeColor="accent4" w:themeShade="BF"/>
        </w:rPr>
        <w:t>Israel;</w:t>
      </w:r>
      <w:proofErr w:type="gramEnd"/>
      <w:r w:rsidRPr="00BC4B94">
        <w:rPr>
          <w:rFonts w:ascii="Palatino Linotype" w:hAnsi="Palatino Linotype"/>
          <w:color w:val="BF8F00" w:themeColor="accent4" w:themeShade="BF"/>
        </w:rPr>
        <w:t xml:space="preserve">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5690EF3B"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8 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breastplate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xml:space="preserve"> cunning work, like the work of the </w:t>
      </w:r>
      <w:proofErr w:type="gramStart"/>
      <w:r w:rsidRPr="00BC4B94">
        <w:rPr>
          <w:rFonts w:ascii="Palatino Linotype" w:hAnsi="Palatino Linotype"/>
          <w:color w:val="BF8F00" w:themeColor="accent4" w:themeShade="BF"/>
        </w:rPr>
        <w:t>ephod;</w:t>
      </w:r>
      <w:proofErr w:type="gramEnd"/>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gold, blue, and purple, and scarlet, and fine twined linen.</w:t>
      </w:r>
    </w:p>
    <w:p w14:paraId="1136800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9 </w:t>
      </w:r>
      <w:r w:rsidRPr="00BC4B94">
        <w:rPr>
          <w:rFonts w:ascii="Palatino Linotype" w:hAnsi="Palatino Linotype"/>
          <w:color w:val="BF8F00" w:themeColor="accent4" w:themeShade="BF"/>
        </w:rPr>
        <w:t>It was foursquare; they made the breastplate double: a span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length thereof, and a span the breadth thereof, </w:t>
      </w:r>
      <w:r w:rsidRPr="00BC4B94">
        <w:rPr>
          <w:rStyle w:val="clarity-word"/>
          <w:rFonts w:ascii="Palatino Linotype" w:hAnsi="Palatino Linotype"/>
          <w:i/>
          <w:iCs/>
          <w:color w:val="BF8F00" w:themeColor="accent4" w:themeShade="BF"/>
          <w:bdr w:val="none" w:sz="0" w:space="0" w:color="auto" w:frame="1"/>
        </w:rPr>
        <w:t>being</w:t>
      </w:r>
      <w:r w:rsidRPr="00BC4B94">
        <w:rPr>
          <w:rFonts w:ascii="Palatino Linotype" w:hAnsi="Palatino Linotype"/>
          <w:color w:val="BF8F00" w:themeColor="accent4" w:themeShade="BF"/>
        </w:rPr>
        <w:t> doubled.</w:t>
      </w:r>
    </w:p>
    <w:p w14:paraId="72D96A7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10 </w:t>
      </w:r>
      <w:r w:rsidRPr="00BC4B94">
        <w:rPr>
          <w:rFonts w:ascii="Palatino Linotype" w:hAnsi="Palatino Linotype"/>
          <w:color w:val="BF8F00" w:themeColor="accent4" w:themeShade="BF"/>
        </w:rPr>
        <w:t>And they set in it four rows of stones: </w:t>
      </w:r>
      <w:r w:rsidRPr="00BC4B94">
        <w:rPr>
          <w:rStyle w:val="clarity-word"/>
          <w:rFonts w:ascii="Palatino Linotype" w:hAnsi="Palatino Linotype"/>
          <w:i/>
          <w:iCs/>
          <w:color w:val="BF8F00" w:themeColor="accent4" w:themeShade="BF"/>
          <w:bdr w:val="none" w:sz="0" w:space="0" w:color="auto" w:frame="1"/>
        </w:rPr>
        <w:t>the first</w:t>
      </w:r>
      <w:r w:rsidRPr="00BC4B94">
        <w:rPr>
          <w:rFonts w:ascii="Palatino Linotype" w:hAnsi="Palatino Linotype"/>
          <w:color w:val="BF8F00" w:themeColor="accent4" w:themeShade="BF"/>
        </w:rPr>
        <w:t> row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a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"note10a"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sardius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a topaz, and a carbuncle: this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the first row.</w:t>
      </w:r>
    </w:p>
    <w:p w14:paraId="19D6821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11 </w:t>
      </w:r>
      <w:r w:rsidRPr="00BC4B94">
        <w:rPr>
          <w:rFonts w:ascii="Palatino Linotype" w:hAnsi="Palatino Linotype"/>
          <w:color w:val="BF8F00" w:themeColor="accent4" w:themeShade="BF"/>
        </w:rPr>
        <w:t>And the second row, an emerald, a sapphire, and a diamond.</w:t>
      </w:r>
    </w:p>
    <w:p w14:paraId="5548A56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12 </w:t>
      </w:r>
      <w:r w:rsidRPr="00BC4B94">
        <w:rPr>
          <w:rFonts w:ascii="Palatino Linotype" w:hAnsi="Palatino Linotype"/>
          <w:color w:val="BF8F00" w:themeColor="accent4" w:themeShade="BF"/>
        </w:rPr>
        <w:t>And the third row, a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"note12a"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ligure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an agate, and an amethyst.</w:t>
      </w:r>
    </w:p>
    <w:p w14:paraId="5EFE81D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13 </w:t>
      </w:r>
      <w:r w:rsidRPr="00BC4B94">
        <w:rPr>
          <w:rFonts w:ascii="Palatino Linotype" w:hAnsi="Palatino Linotype"/>
          <w:color w:val="BF8F00" w:themeColor="accent4" w:themeShade="BF"/>
        </w:rPr>
        <w:t>And the fourth row, a beryl, an onyx, and a jasper: </w:t>
      </w:r>
      <w:r w:rsidRPr="00BC4B94">
        <w:rPr>
          <w:rStyle w:val="clarity-word"/>
          <w:rFonts w:ascii="Palatino Linotype" w:hAnsi="Palatino Linotype"/>
          <w:i/>
          <w:iCs/>
          <w:color w:val="BF8F00" w:themeColor="accent4" w:themeShade="BF"/>
          <w:bdr w:val="none" w:sz="0" w:space="0" w:color="auto" w:frame="1"/>
        </w:rPr>
        <w:t>they were</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t>inclosed</w:t>
      </w:r>
      <w:proofErr w:type="spellEnd"/>
      <w:r w:rsidRPr="00BC4B94">
        <w:rPr>
          <w:rFonts w:ascii="Palatino Linotype" w:hAnsi="Palatino Linotype"/>
          <w:color w:val="BF8F00" w:themeColor="accent4" w:themeShade="BF"/>
        </w:rPr>
        <w:t xml:space="preserve"> in ouches of gold in their </w:t>
      </w:r>
      <w:proofErr w:type="spellStart"/>
      <w:r w:rsidRPr="00BC4B94">
        <w:rPr>
          <w:rFonts w:ascii="Palatino Linotype" w:hAnsi="Palatino Linotype"/>
          <w:color w:val="BF8F00" w:themeColor="accent4" w:themeShade="BF"/>
        </w:rPr>
        <w:t>inclosings</w:t>
      </w:r>
      <w:proofErr w:type="spellEnd"/>
      <w:r w:rsidRPr="00BC4B94">
        <w:rPr>
          <w:rFonts w:ascii="Palatino Linotype" w:hAnsi="Palatino Linotype"/>
          <w:color w:val="BF8F00" w:themeColor="accent4" w:themeShade="BF"/>
        </w:rPr>
        <w:t>.</w:t>
      </w:r>
    </w:p>
    <w:p w14:paraId="64C6EC2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14 </w:t>
      </w:r>
      <w:r w:rsidRPr="00BC4B94">
        <w:rPr>
          <w:rFonts w:ascii="Palatino Linotype" w:hAnsi="Palatino Linotype"/>
          <w:color w:val="BF8F00" w:themeColor="accent4" w:themeShade="BF"/>
        </w:rPr>
        <w:t>And the stones </w:t>
      </w:r>
      <w:r w:rsidRPr="00BC4B94">
        <w:rPr>
          <w:rStyle w:val="clarity-word"/>
          <w:rFonts w:ascii="Palatino Linotype" w:hAnsi="Palatino Linotype"/>
          <w:i/>
          <w:iCs/>
          <w:color w:val="BF8F00" w:themeColor="accent4" w:themeShade="BF"/>
          <w:bdr w:val="none" w:sz="0" w:space="0" w:color="auto" w:frame="1"/>
        </w:rPr>
        <w:t>were</w:t>
      </w:r>
      <w:r w:rsidRPr="00BC4B94">
        <w:rPr>
          <w:rFonts w:ascii="Palatino Linotype" w:hAnsi="Palatino Linotype"/>
          <w:color w:val="BF8F00" w:themeColor="accent4" w:themeShade="BF"/>
        </w:rPr>
        <w:t> according to the names of the children of Israel, twelve, according to their names, </w:t>
      </w:r>
      <w:r w:rsidRPr="00BC4B94">
        <w:rPr>
          <w:rStyle w:val="clarity-word"/>
          <w:rFonts w:ascii="Palatino Linotype" w:hAnsi="Palatino Linotype"/>
          <w:i/>
          <w:iCs/>
          <w:color w:val="BF8F00" w:themeColor="accent4" w:themeShade="BF"/>
          <w:bdr w:val="none" w:sz="0" w:space="0" w:color="auto" w:frame="1"/>
        </w:rPr>
        <w:t>like</w:t>
      </w:r>
      <w:r w:rsidRPr="00BC4B94">
        <w:rPr>
          <w:rFonts w:ascii="Palatino Linotype" w:hAnsi="Palatino Linotype"/>
          <w:color w:val="BF8F00" w:themeColor="accent4" w:themeShade="BF"/>
        </w:rPr>
        <w:t xml:space="preserve"> the engravings of a signet, </w:t>
      </w:r>
      <w:proofErr w:type="spellStart"/>
      <w:proofErr w:type="gramStart"/>
      <w:r w:rsidRPr="00BC4B94">
        <w:rPr>
          <w:rFonts w:ascii="Palatino Linotype" w:hAnsi="Palatino Linotype"/>
          <w:color w:val="BF8F00" w:themeColor="accent4" w:themeShade="BF"/>
        </w:rPr>
        <w:t>every one</w:t>
      </w:r>
      <w:proofErr w:type="spellEnd"/>
      <w:proofErr w:type="gramEnd"/>
      <w:r w:rsidRPr="00BC4B94">
        <w:rPr>
          <w:rFonts w:ascii="Palatino Linotype" w:hAnsi="Palatino Linotype"/>
          <w:color w:val="BF8F00" w:themeColor="accent4" w:themeShade="BF"/>
        </w:rPr>
        <w:t xml:space="preserve"> with his name, according to the twelve tribes.</w:t>
      </w:r>
    </w:p>
    <w:p w14:paraId="3E5E0A47"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15 </w:t>
      </w:r>
      <w:r w:rsidRPr="00BC4B94">
        <w:rPr>
          <w:rFonts w:ascii="Palatino Linotype" w:hAnsi="Palatino Linotype"/>
          <w:color w:val="BF8F00" w:themeColor="accent4" w:themeShade="BF"/>
        </w:rPr>
        <w:t>And they made upon the breastplate chains at the ends,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"note15a"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wreathen</w:t>
      </w:r>
      <w:proofErr w:type="spellEnd"/>
      <w:r w:rsidRPr="00BC4B94">
        <w:rPr>
          <w:rStyle w:val="Hyperlink"/>
          <w:rFonts w:ascii="Palatino Linotype" w:hAnsi="Palatino Linotype"/>
          <w:color w:val="BF8F00" w:themeColor="accent4" w:themeShade="BF"/>
          <w:bdr w:val="none" w:sz="0" w:space="0" w:color="auto" w:frame="1"/>
        </w:rPr>
        <w:t xml:space="preserve"> work</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pure gold.</w:t>
      </w:r>
    </w:p>
    <w:p w14:paraId="38BD208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16 </w:t>
      </w:r>
      <w:r w:rsidRPr="00BC4B94">
        <w:rPr>
          <w:rFonts w:ascii="Palatino Linotype" w:hAnsi="Palatino Linotype"/>
          <w:color w:val="BF8F00" w:themeColor="accent4" w:themeShade="BF"/>
        </w:rPr>
        <w:t>And they made two ouches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gold, and two gold rings; and put the two rings in the two ends of the breastplate.</w:t>
      </w:r>
    </w:p>
    <w:p w14:paraId="4A95D9F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17 </w:t>
      </w:r>
      <w:r w:rsidRPr="00BC4B94">
        <w:rPr>
          <w:rFonts w:ascii="Palatino Linotype" w:hAnsi="Palatino Linotype"/>
          <w:color w:val="BF8F00" w:themeColor="accent4" w:themeShade="BF"/>
        </w:rPr>
        <w:t>And they put the two wreathen chains of gold in the two rings on the ends of the breastplate.</w:t>
      </w:r>
    </w:p>
    <w:p w14:paraId="71D7F3C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18 </w:t>
      </w:r>
      <w:r w:rsidRPr="00BC4B94">
        <w:rPr>
          <w:rFonts w:ascii="Palatino Linotype" w:hAnsi="Palatino Linotype"/>
          <w:color w:val="BF8F00" w:themeColor="accent4" w:themeShade="BF"/>
        </w:rPr>
        <w:t xml:space="preserve">And the two ends of the two wreathen chains they fastened in the two ouches, and put them on the </w:t>
      </w:r>
      <w:proofErr w:type="spellStart"/>
      <w:r w:rsidRPr="00BC4B94">
        <w:rPr>
          <w:rFonts w:ascii="Palatino Linotype" w:hAnsi="Palatino Linotype"/>
          <w:color w:val="BF8F00" w:themeColor="accent4" w:themeShade="BF"/>
        </w:rPr>
        <w:t>shoulderpieces</w:t>
      </w:r>
      <w:proofErr w:type="spellEnd"/>
      <w:r w:rsidRPr="00BC4B94">
        <w:rPr>
          <w:rFonts w:ascii="Palatino Linotype" w:hAnsi="Palatino Linotype"/>
          <w:color w:val="BF8F00" w:themeColor="accent4" w:themeShade="BF"/>
        </w:rPr>
        <w:t xml:space="preserve"> of the ephod, before it.</w:t>
      </w:r>
    </w:p>
    <w:p w14:paraId="04AF2C3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19 </w:t>
      </w:r>
      <w:r w:rsidRPr="00BC4B94">
        <w:rPr>
          <w:rFonts w:ascii="Palatino Linotype" w:hAnsi="Palatino Linotype"/>
          <w:color w:val="BF8F00" w:themeColor="accent4" w:themeShade="BF"/>
        </w:rPr>
        <w:t xml:space="preserve">And they made two rings of </w:t>
      </w:r>
      <w:proofErr w:type="gramStart"/>
      <w:r w:rsidRPr="00BC4B94">
        <w:rPr>
          <w:rFonts w:ascii="Palatino Linotype" w:hAnsi="Palatino Linotype"/>
          <w:color w:val="BF8F00" w:themeColor="accent4" w:themeShade="BF"/>
        </w:rPr>
        <w:t>gold, and</w:t>
      </w:r>
      <w:proofErr w:type="gramEnd"/>
      <w:r w:rsidRPr="00BC4B94">
        <w:rPr>
          <w:rFonts w:ascii="Palatino Linotype" w:hAnsi="Palatino Linotype"/>
          <w:color w:val="BF8F00" w:themeColor="accent4" w:themeShade="BF"/>
        </w:rPr>
        <w:t xml:space="preserve"> put </w:t>
      </w:r>
      <w:r w:rsidRPr="00BC4B94">
        <w:rPr>
          <w:rStyle w:val="clarity-word"/>
          <w:rFonts w:ascii="Palatino Linotype" w:hAnsi="Palatino Linotype"/>
          <w:i/>
          <w:iCs/>
          <w:color w:val="BF8F00" w:themeColor="accent4" w:themeShade="BF"/>
          <w:bdr w:val="none" w:sz="0" w:space="0" w:color="auto" w:frame="1"/>
        </w:rPr>
        <w:t>them</w:t>
      </w:r>
      <w:r w:rsidRPr="00BC4B94">
        <w:rPr>
          <w:rFonts w:ascii="Palatino Linotype" w:hAnsi="Palatino Linotype"/>
          <w:color w:val="BF8F00" w:themeColor="accent4" w:themeShade="BF"/>
        </w:rPr>
        <w:t> on the two ends of the breastplate, upon the border of it, which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on the side of the ephod inward.</w:t>
      </w:r>
    </w:p>
    <w:p w14:paraId="4F3F686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20 </w:t>
      </w:r>
      <w:r w:rsidRPr="00BC4B94">
        <w:rPr>
          <w:rFonts w:ascii="Palatino Linotype" w:hAnsi="Palatino Linotype"/>
          <w:color w:val="BF8F00" w:themeColor="accent4" w:themeShade="BF"/>
        </w:rPr>
        <w:t>And they made two </w:t>
      </w:r>
      <w:r w:rsidRPr="00BC4B94">
        <w:rPr>
          <w:rStyle w:val="clarity-word"/>
          <w:rFonts w:ascii="Palatino Linotype" w:hAnsi="Palatino Linotype"/>
          <w:i/>
          <w:iCs/>
          <w:color w:val="BF8F00" w:themeColor="accent4" w:themeShade="BF"/>
          <w:bdr w:val="none" w:sz="0" w:space="0" w:color="auto" w:frame="1"/>
        </w:rPr>
        <w:t>other</w:t>
      </w:r>
      <w:r w:rsidRPr="00BC4B94">
        <w:rPr>
          <w:rFonts w:ascii="Palatino Linotype" w:hAnsi="Palatino Linotype"/>
          <w:color w:val="BF8F00" w:themeColor="accent4" w:themeShade="BF"/>
        </w:rPr>
        <w:t xml:space="preserve"> golden </w:t>
      </w:r>
      <w:proofErr w:type="gramStart"/>
      <w:r w:rsidRPr="00BC4B94">
        <w:rPr>
          <w:rFonts w:ascii="Palatino Linotype" w:hAnsi="Palatino Linotype"/>
          <w:color w:val="BF8F00" w:themeColor="accent4" w:themeShade="BF"/>
        </w:rPr>
        <w:t>rings, and</w:t>
      </w:r>
      <w:proofErr w:type="gramEnd"/>
      <w:r w:rsidRPr="00BC4B94">
        <w:rPr>
          <w:rFonts w:ascii="Palatino Linotype" w:hAnsi="Palatino Linotype"/>
          <w:color w:val="BF8F00" w:themeColor="accent4" w:themeShade="BF"/>
        </w:rPr>
        <w:t xml:space="preserve"> put them on the two sides of the ephod underneath, toward the forepart of it, over against the </w:t>
      </w:r>
      <w:r w:rsidRPr="00BC4B94">
        <w:rPr>
          <w:rStyle w:val="clarity-word"/>
          <w:rFonts w:ascii="Palatino Linotype" w:hAnsi="Palatino Linotype"/>
          <w:i/>
          <w:iCs/>
          <w:color w:val="BF8F00" w:themeColor="accent4" w:themeShade="BF"/>
          <w:bdr w:val="none" w:sz="0" w:space="0" w:color="auto" w:frame="1"/>
        </w:rPr>
        <w:t>other</w:t>
      </w:r>
      <w:r w:rsidRPr="00BC4B94">
        <w:rPr>
          <w:rFonts w:ascii="Palatino Linotype" w:hAnsi="Palatino Linotype"/>
          <w:color w:val="BF8F00" w:themeColor="accent4" w:themeShade="BF"/>
        </w:rPr>
        <w:t> coupling thereof, above the curious girdle of the ephod.</w:t>
      </w:r>
    </w:p>
    <w:p w14:paraId="4E9458D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21 </w:t>
      </w:r>
      <w:r w:rsidRPr="00BC4B94">
        <w:rPr>
          <w:rFonts w:ascii="Palatino Linotype" w:hAnsi="Palatino Linotype"/>
          <w:color w:val="BF8F00" w:themeColor="accent4" w:themeShade="BF"/>
        </w:rPr>
        <w:t xml:space="preserve">And they did bind the breastplate by his rings unto the rings of the ephod with a lace of blue, that it might be above the curious girdle of the ephod, and that the breastplate might not be loosed from the </w:t>
      </w:r>
      <w:proofErr w:type="gramStart"/>
      <w:r w:rsidRPr="00BC4B94">
        <w:rPr>
          <w:rFonts w:ascii="Palatino Linotype" w:hAnsi="Palatino Linotype"/>
          <w:color w:val="BF8F00" w:themeColor="accent4" w:themeShade="BF"/>
        </w:rPr>
        <w:t>ephod;</w:t>
      </w:r>
      <w:proofErr w:type="gramEnd"/>
      <w:r w:rsidRPr="00BC4B94">
        <w:rPr>
          <w:rFonts w:ascii="Palatino Linotype" w:hAnsi="Palatino Linotype"/>
          <w:color w:val="BF8F00" w:themeColor="accent4" w:themeShade="BF"/>
        </w:rPr>
        <w:t xml:space="preserve">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2C21C0E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22 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made the robe of the ephod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xml:space="preserve"> woven work, </w:t>
      </w:r>
      <w:proofErr w:type="gramStart"/>
      <w:r w:rsidRPr="00BC4B94">
        <w:rPr>
          <w:rFonts w:ascii="Palatino Linotype" w:hAnsi="Palatino Linotype"/>
          <w:color w:val="BF8F00" w:themeColor="accent4" w:themeShade="BF"/>
        </w:rPr>
        <w:t>all </w:t>
      </w:r>
      <w:r w:rsidRPr="00BC4B94">
        <w:rPr>
          <w:rStyle w:val="clarity-word"/>
          <w:rFonts w:ascii="Palatino Linotype" w:hAnsi="Palatino Linotype"/>
          <w:i/>
          <w:iCs/>
          <w:color w:val="BF8F00" w:themeColor="accent4" w:themeShade="BF"/>
          <w:bdr w:val="none" w:sz="0" w:space="0" w:color="auto" w:frame="1"/>
        </w:rPr>
        <w:t>of</w:t>
      </w:r>
      <w:proofErr w:type="gramEnd"/>
      <w:r w:rsidRPr="00BC4B94">
        <w:rPr>
          <w:rFonts w:ascii="Palatino Linotype" w:hAnsi="Palatino Linotype"/>
          <w:color w:val="BF8F00" w:themeColor="accent4" w:themeShade="BF"/>
        </w:rPr>
        <w:t> blue.</w:t>
      </w:r>
    </w:p>
    <w:p w14:paraId="25F2DEC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23 </w:t>
      </w:r>
      <w:r w:rsidRPr="00BC4B94">
        <w:rPr>
          <w:rFonts w:ascii="Palatino Linotype" w:hAnsi="Palatino Linotype"/>
          <w:color w:val="BF8F00" w:themeColor="accent4" w:themeShade="BF"/>
        </w:rPr>
        <w:t>And </w:t>
      </w:r>
      <w:r w:rsidRPr="00BC4B94">
        <w:rPr>
          <w:rStyle w:val="clarity-word"/>
          <w:rFonts w:ascii="Palatino Linotype" w:hAnsi="Palatino Linotype"/>
          <w:i/>
          <w:iCs/>
          <w:color w:val="BF8F00" w:themeColor="accent4" w:themeShade="BF"/>
          <w:bdr w:val="none" w:sz="0" w:space="0" w:color="auto" w:frame="1"/>
        </w:rPr>
        <w:t>there was</w:t>
      </w:r>
      <w:r w:rsidRPr="00BC4B94">
        <w:rPr>
          <w:rFonts w:ascii="Palatino Linotype" w:hAnsi="Palatino Linotype"/>
          <w:color w:val="BF8F00" w:themeColor="accent4" w:themeShade="BF"/>
        </w:rPr>
        <w:t> an hole in the midst of the robe, as the hole of an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"note23a"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habergeon</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with</w:t>
      </w:r>
      <w:r w:rsidRPr="00BC4B94">
        <w:rPr>
          <w:rFonts w:ascii="Palatino Linotype" w:hAnsi="Palatino Linotype"/>
          <w:color w:val="BF8F00" w:themeColor="accent4" w:themeShade="BF"/>
        </w:rPr>
        <w:t> a band round about the hole, that it should not rend.</w:t>
      </w:r>
    </w:p>
    <w:p w14:paraId="71591EE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24 </w:t>
      </w:r>
      <w:r w:rsidRPr="00BC4B94">
        <w:rPr>
          <w:rFonts w:ascii="Palatino Linotype" w:hAnsi="Palatino Linotype"/>
          <w:color w:val="BF8F00" w:themeColor="accent4" w:themeShade="BF"/>
        </w:rPr>
        <w:t>And they made upon the hems of the robe pomegranates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blue, and purple, and scarlet, </w:t>
      </w:r>
      <w:r w:rsidRPr="00BC4B94">
        <w:rPr>
          <w:rStyle w:val="clarity-word"/>
          <w:rFonts w:ascii="Palatino Linotype" w:hAnsi="Palatino Linotype"/>
          <w:i/>
          <w:iCs/>
          <w:color w:val="BF8F00" w:themeColor="accent4" w:themeShade="BF"/>
          <w:bdr w:val="none" w:sz="0" w:space="0" w:color="auto" w:frame="1"/>
        </w:rPr>
        <w:t>and</w:t>
      </w:r>
      <w:r w:rsidRPr="00BC4B94">
        <w:rPr>
          <w:rFonts w:ascii="Palatino Linotype" w:hAnsi="Palatino Linotype"/>
          <w:color w:val="BF8F00" w:themeColor="accent4" w:themeShade="BF"/>
        </w:rPr>
        <w:t> twined </w:t>
      </w:r>
      <w:r w:rsidRPr="00BC4B94">
        <w:rPr>
          <w:rStyle w:val="clarity-word"/>
          <w:rFonts w:ascii="Palatino Linotype" w:hAnsi="Palatino Linotype"/>
          <w:i/>
          <w:iCs/>
          <w:color w:val="BF8F00" w:themeColor="accent4" w:themeShade="BF"/>
          <w:bdr w:val="none" w:sz="0" w:space="0" w:color="auto" w:frame="1"/>
        </w:rPr>
        <w:t>linen.</w:t>
      </w:r>
    </w:p>
    <w:p w14:paraId="03028C7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25 </w:t>
      </w:r>
      <w:r w:rsidRPr="00BC4B94">
        <w:rPr>
          <w:rFonts w:ascii="Palatino Linotype" w:hAnsi="Palatino Linotype"/>
          <w:color w:val="BF8F00" w:themeColor="accent4" w:themeShade="BF"/>
        </w:rPr>
        <w:t>And they made bells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xml:space="preserve"> pure gold, and put the bells between the pomegranates upon the hem of the robe, round about between the </w:t>
      </w:r>
      <w:proofErr w:type="gramStart"/>
      <w:r w:rsidRPr="00BC4B94">
        <w:rPr>
          <w:rFonts w:ascii="Palatino Linotype" w:hAnsi="Palatino Linotype"/>
          <w:color w:val="BF8F00" w:themeColor="accent4" w:themeShade="BF"/>
        </w:rPr>
        <w:t>pomegranates;</w:t>
      </w:r>
      <w:proofErr w:type="gramEnd"/>
    </w:p>
    <w:p w14:paraId="13D4368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26 </w:t>
      </w:r>
      <w:r w:rsidRPr="00BC4B94">
        <w:rPr>
          <w:rFonts w:ascii="Palatino Linotype" w:hAnsi="Palatino Linotype"/>
          <w:color w:val="BF8F00" w:themeColor="accent4" w:themeShade="BF"/>
        </w:rPr>
        <w:t>A bell and a pomegranate, a bell and a pomegranate, round about the hem of the robe to minister </w:t>
      </w:r>
      <w:proofErr w:type="gramStart"/>
      <w:r w:rsidRPr="00BC4B94">
        <w:rPr>
          <w:rStyle w:val="clarity-word"/>
          <w:rFonts w:ascii="Palatino Linotype" w:hAnsi="Palatino Linotype"/>
          <w:i/>
          <w:iCs/>
          <w:color w:val="BF8F00" w:themeColor="accent4" w:themeShade="BF"/>
          <w:bdr w:val="none" w:sz="0" w:space="0" w:color="auto" w:frame="1"/>
        </w:rPr>
        <w:t>in;</w:t>
      </w:r>
      <w:proofErr w:type="gramEnd"/>
      <w:r w:rsidRPr="00BC4B94">
        <w:rPr>
          <w:rFonts w:ascii="Palatino Linotype" w:hAnsi="Palatino Linotype"/>
          <w:color w:val="BF8F00" w:themeColor="accent4" w:themeShade="BF"/>
        </w:rPr>
        <w:t>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4F3BDB5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lastRenderedPageBreak/>
        <w:t>27 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they made coats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fine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"note27a"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linen</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woven work for Aaron, and for his sons,</w:t>
      </w:r>
    </w:p>
    <w:p w14:paraId="465984D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28 </w:t>
      </w:r>
      <w:r w:rsidRPr="00BC4B94">
        <w:rPr>
          <w:rFonts w:ascii="Palatino Linotype" w:hAnsi="Palatino Linotype"/>
          <w:color w:val="BF8F00" w:themeColor="accent4" w:themeShade="BF"/>
        </w:rPr>
        <w:t>And a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"note28a"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mitre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fine linen, and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"note28b"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goodly</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"note28c"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bonnets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fine linen, and linen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"note28d"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d</w:t>
      </w:r>
      <w:r w:rsidRPr="00BC4B94">
        <w:rPr>
          <w:rStyle w:val="Hyperlink"/>
          <w:rFonts w:ascii="Palatino Linotype" w:hAnsi="Palatino Linotype"/>
          <w:color w:val="BF8F00" w:themeColor="accent4" w:themeShade="BF"/>
          <w:bdr w:val="none" w:sz="0" w:space="0" w:color="auto" w:frame="1"/>
        </w:rPr>
        <w:t>breeches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fine twined linen,</w:t>
      </w:r>
    </w:p>
    <w:p w14:paraId="734A4B2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29 </w:t>
      </w:r>
      <w:r w:rsidRPr="00BC4B94">
        <w:rPr>
          <w:rFonts w:ascii="Palatino Linotype" w:hAnsi="Palatino Linotype"/>
          <w:color w:val="BF8F00" w:themeColor="accent4" w:themeShade="BF"/>
        </w:rPr>
        <w:t>And a girdle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fine twined linen, and blue, and purple, and scarlet,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"note29a"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needlework</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0432EF1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30 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they made the plate of the holy crown </w:t>
      </w:r>
      <w:r w:rsidRPr="00BC4B94">
        <w:rPr>
          <w:rStyle w:val="clarity-word"/>
          <w:rFonts w:ascii="Palatino Linotype" w:hAnsi="Palatino Linotype"/>
          <w:i/>
          <w:iCs/>
          <w:color w:val="BF8F00" w:themeColor="accent4" w:themeShade="BF"/>
          <w:bdr w:val="none" w:sz="0" w:space="0" w:color="auto" w:frame="1"/>
        </w:rPr>
        <w:t>of</w:t>
      </w:r>
      <w:r w:rsidRPr="00BC4B94">
        <w:rPr>
          <w:rFonts w:ascii="Palatino Linotype" w:hAnsi="Palatino Linotype"/>
          <w:color w:val="BF8F00" w:themeColor="accent4" w:themeShade="BF"/>
        </w:rPr>
        <w:t> pure gold, and wrote upon it a writing, </w:t>
      </w:r>
      <w:r w:rsidRPr="00BC4B94">
        <w:rPr>
          <w:rStyle w:val="clarity-word"/>
          <w:rFonts w:ascii="Palatino Linotype" w:hAnsi="Palatino Linotype"/>
          <w:i/>
          <w:iCs/>
          <w:color w:val="BF8F00" w:themeColor="accent4" w:themeShade="BF"/>
          <w:bdr w:val="none" w:sz="0" w:space="0" w:color="auto" w:frame="1"/>
        </w:rPr>
        <w:t>like to</w:t>
      </w:r>
      <w:r w:rsidRPr="00BC4B94">
        <w:rPr>
          <w:rFonts w:ascii="Palatino Linotype" w:hAnsi="Palatino Linotype"/>
          <w:color w:val="BF8F00" w:themeColor="accent4" w:themeShade="BF"/>
        </w:rPr>
        <w:t> the engravings of a signet, </w:t>
      </w:r>
      <w:proofErr w:type="spellStart"/>
      <w:r w:rsidRPr="00BC4B94">
        <w:rPr>
          <w:rStyle w:val="uppercase"/>
          <w:rFonts w:ascii="Palatino Linotype" w:hAnsi="Palatino Linotype"/>
          <w:caps/>
          <w:color w:val="BF8F00" w:themeColor="accent4" w:themeShade="BF"/>
          <w:bdr w:val="none" w:sz="0" w:space="0" w:color="auto" w:frame="1"/>
        </w:rPr>
        <w:fldChar w:fldCharType="begin"/>
      </w:r>
      <w:r w:rsidRPr="00BC4B94">
        <w:rPr>
          <w:rStyle w:val="uppercase"/>
          <w:rFonts w:ascii="Palatino Linotype" w:hAnsi="Palatino Linotype"/>
          <w:caps/>
          <w:color w:val="BF8F00" w:themeColor="accent4" w:themeShade="BF"/>
          <w:bdr w:val="none" w:sz="0" w:space="0" w:color="auto" w:frame="1"/>
        </w:rPr>
        <w:instrText xml:space="preserve"> HYPERLINK "https://www.churchofjesuschrist.org/study/scriptures/ot/ex/39?lang=eng" \l "note30a" </w:instrText>
      </w:r>
      <w:r w:rsidRPr="00BC4B94">
        <w:rPr>
          <w:rStyle w:val="uppercase"/>
          <w:rFonts w:ascii="Palatino Linotype" w:hAnsi="Palatino Linotype"/>
          <w:caps/>
          <w:color w:val="BF8F00" w:themeColor="accent4" w:themeShade="BF"/>
          <w:bdr w:val="none" w:sz="0" w:space="0" w:color="auto" w:frame="1"/>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aps/>
          <w:color w:val="BF8F00" w:themeColor="accent4" w:themeShade="BF"/>
          <w:bdr w:val="none" w:sz="0" w:space="0" w:color="auto" w:frame="1"/>
        </w:rPr>
        <w:t>HOLINESS</w:t>
      </w:r>
      <w:proofErr w:type="spellEnd"/>
      <w:r w:rsidRPr="00BC4B94">
        <w:rPr>
          <w:rStyle w:val="uppercase"/>
          <w:rFonts w:ascii="Palatino Linotype" w:hAnsi="Palatino Linotype"/>
          <w:caps/>
          <w:color w:val="BF8F00" w:themeColor="accent4" w:themeShade="BF"/>
          <w:bdr w:val="none" w:sz="0" w:space="0" w:color="auto" w:frame="1"/>
        </w:rPr>
        <w:fldChar w:fldCharType="end"/>
      </w:r>
      <w:r w:rsidRPr="00BC4B94">
        <w:rPr>
          <w:rStyle w:val="uppercase"/>
          <w:rFonts w:ascii="Palatino Linotype" w:hAnsi="Palatino Linotype"/>
          <w:caps/>
          <w:color w:val="BF8F00" w:themeColor="accent4" w:themeShade="BF"/>
          <w:bdr w:val="none" w:sz="0" w:space="0" w:color="auto" w:frame="1"/>
        </w:rPr>
        <w:t> TO THE </w:t>
      </w:r>
      <w:r w:rsidRPr="00BC4B94">
        <w:rPr>
          <w:rStyle w:val="deity-name"/>
          <w:rFonts w:ascii="Palatino Linotype" w:hAnsi="Palatino Linotype"/>
          <w:caps/>
          <w:color w:val="BF8F00" w:themeColor="accent4" w:themeShade="BF"/>
          <w:bdr w:val="none" w:sz="0" w:space="0" w:color="auto" w:frame="1"/>
        </w:rPr>
        <w:t>LORD</w:t>
      </w:r>
      <w:r w:rsidRPr="00BC4B94">
        <w:rPr>
          <w:rFonts w:ascii="Palatino Linotype" w:hAnsi="Palatino Linotype"/>
          <w:color w:val="BF8F00" w:themeColor="accent4" w:themeShade="BF"/>
        </w:rPr>
        <w:t>.</w:t>
      </w:r>
    </w:p>
    <w:p w14:paraId="310B150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31 </w:t>
      </w:r>
      <w:r w:rsidRPr="00BC4B94">
        <w:rPr>
          <w:rFonts w:ascii="Palatino Linotype" w:hAnsi="Palatino Linotype"/>
          <w:color w:val="BF8F00" w:themeColor="accent4" w:themeShade="BF"/>
        </w:rPr>
        <w:t>And they tied unto it a lace of blue, to fasten </w:t>
      </w:r>
      <w:r w:rsidRPr="00BC4B94">
        <w:rPr>
          <w:rStyle w:val="clarity-word"/>
          <w:rFonts w:ascii="Palatino Linotype" w:hAnsi="Palatino Linotype"/>
          <w:i/>
          <w:iCs/>
          <w:color w:val="BF8F00" w:themeColor="accent4" w:themeShade="BF"/>
          <w:bdr w:val="none" w:sz="0" w:space="0" w:color="auto" w:frame="1"/>
        </w:rPr>
        <w:t>it</w:t>
      </w:r>
      <w:r w:rsidRPr="00BC4B94">
        <w:rPr>
          <w:rFonts w:ascii="Palatino Linotype" w:hAnsi="Palatino Linotype"/>
          <w:color w:val="BF8F00" w:themeColor="accent4" w:themeShade="BF"/>
        </w:rPr>
        <w:t xml:space="preserve"> on high upon the </w:t>
      </w:r>
      <w:proofErr w:type="spellStart"/>
      <w:proofErr w:type="gramStart"/>
      <w:r w:rsidRPr="00BC4B94">
        <w:rPr>
          <w:rFonts w:ascii="Palatino Linotype" w:hAnsi="Palatino Linotype"/>
          <w:color w:val="BF8F00" w:themeColor="accent4" w:themeShade="BF"/>
        </w:rPr>
        <w:t>mitre</w:t>
      </w:r>
      <w:proofErr w:type="spellEnd"/>
      <w:r w:rsidRPr="00BC4B94">
        <w:rPr>
          <w:rFonts w:ascii="Palatino Linotype" w:hAnsi="Palatino Linotype"/>
          <w:color w:val="BF8F00" w:themeColor="accent4" w:themeShade="BF"/>
        </w:rPr>
        <w:t>;</w:t>
      </w:r>
      <w:proofErr w:type="gramEnd"/>
      <w:r w:rsidRPr="00BC4B94">
        <w:rPr>
          <w:rFonts w:ascii="Palatino Linotype" w:hAnsi="Palatino Linotype"/>
          <w:color w:val="BF8F00" w:themeColor="accent4" w:themeShade="BF"/>
        </w:rPr>
        <w:t xml:space="preserve">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1131A46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32 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Thus was all the work of the tabernacle of the tent of the congregation finished: and the children of Israel did according to all that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"note32a"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commanded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Moses, so did they.</w:t>
      </w:r>
    </w:p>
    <w:p w14:paraId="387DB40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33 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they brought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"note33a"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tabernacle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unto Moses, the tent, and all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"note33b"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his</w:t>
      </w:r>
      <w:proofErr w:type="spellEnd"/>
      <w:r w:rsidRPr="00BC4B94">
        <w:rPr>
          <w:rStyle w:val="Hyperlink"/>
          <w:rFonts w:ascii="Palatino Linotype" w:hAnsi="Palatino Linotype"/>
          <w:color w:val="BF8F00" w:themeColor="accent4" w:themeShade="BF"/>
          <w:bdr w:val="none" w:sz="0" w:space="0" w:color="auto" w:frame="1"/>
        </w:rPr>
        <w:t xml:space="preserve"> furniture</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his taches, his boards, his bars, and his pillars, and his sockets,</w:t>
      </w:r>
    </w:p>
    <w:p w14:paraId="496F4C0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34 </w:t>
      </w:r>
      <w:r w:rsidRPr="00BC4B94">
        <w:rPr>
          <w:rFonts w:ascii="Palatino Linotype" w:hAnsi="Palatino Linotype"/>
          <w:color w:val="BF8F00" w:themeColor="accent4" w:themeShade="BF"/>
        </w:rPr>
        <w:t>And the covering of rams’ skins dyed red, and the covering of badgers’ skins, 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"note34a"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veil</w:t>
      </w:r>
      <w:proofErr w:type="spellEnd"/>
      <w:r w:rsidRPr="00BC4B94">
        <w:rPr>
          <w:rStyle w:val="Hyperlink"/>
          <w:rFonts w:ascii="Palatino Linotype" w:hAnsi="Palatino Linotype"/>
          <w:color w:val="BF8F00" w:themeColor="accent4" w:themeShade="BF"/>
          <w:bdr w:val="none" w:sz="0" w:space="0" w:color="auto" w:frame="1"/>
        </w:rPr>
        <w:t xml:space="preserve"> of the covering</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4DC37A5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35 </w:t>
      </w:r>
      <w:r w:rsidRPr="00BC4B94">
        <w:rPr>
          <w:rFonts w:ascii="Palatino Linotype" w:hAnsi="Palatino Linotype"/>
          <w:color w:val="BF8F00" w:themeColor="accent4" w:themeShade="BF"/>
        </w:rPr>
        <w:t>The ark of the testimony, and the staves thereof, and the mercy seat,</w:t>
      </w:r>
    </w:p>
    <w:p w14:paraId="5F39030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36 </w:t>
      </w:r>
      <w:r w:rsidRPr="00BC4B94">
        <w:rPr>
          <w:rFonts w:ascii="Palatino Linotype" w:hAnsi="Palatino Linotype"/>
          <w:color w:val="BF8F00" w:themeColor="accent4" w:themeShade="BF"/>
        </w:rPr>
        <w:t>The table, </w:t>
      </w:r>
      <w:r w:rsidRPr="00BC4B94">
        <w:rPr>
          <w:rStyle w:val="clarity-word"/>
          <w:rFonts w:ascii="Palatino Linotype" w:hAnsi="Palatino Linotype"/>
          <w:i/>
          <w:iCs/>
          <w:color w:val="BF8F00" w:themeColor="accent4" w:themeShade="BF"/>
          <w:bdr w:val="none" w:sz="0" w:space="0" w:color="auto" w:frame="1"/>
        </w:rPr>
        <w:t>and</w:t>
      </w:r>
      <w:r w:rsidRPr="00BC4B94">
        <w:rPr>
          <w:rFonts w:ascii="Palatino Linotype" w:hAnsi="Palatino Linotype"/>
          <w:color w:val="BF8F00" w:themeColor="accent4" w:themeShade="BF"/>
        </w:rPr>
        <w:t> all the vessels thereof, 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"note36a"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shewbread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29359F2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37 </w:t>
      </w:r>
      <w:r w:rsidRPr="00BC4B94">
        <w:rPr>
          <w:rFonts w:ascii="Palatino Linotype" w:hAnsi="Palatino Linotype"/>
          <w:color w:val="BF8F00" w:themeColor="accent4" w:themeShade="BF"/>
        </w:rPr>
        <w:t>The pure candlestick, </w:t>
      </w:r>
      <w:r w:rsidRPr="00BC4B94">
        <w:rPr>
          <w:rStyle w:val="clarity-word"/>
          <w:rFonts w:ascii="Palatino Linotype" w:hAnsi="Palatino Linotype"/>
          <w:i/>
          <w:iCs/>
          <w:color w:val="BF8F00" w:themeColor="accent4" w:themeShade="BF"/>
          <w:bdr w:val="none" w:sz="0" w:space="0" w:color="auto" w:frame="1"/>
        </w:rPr>
        <w:t>with</w:t>
      </w:r>
      <w:r w:rsidRPr="00BC4B94">
        <w:rPr>
          <w:rFonts w:ascii="Palatino Linotype" w:hAnsi="Palatino Linotype"/>
          <w:color w:val="BF8F00" w:themeColor="accent4" w:themeShade="BF"/>
        </w:rPr>
        <w:t> the lamps thereof, </w:t>
      </w:r>
      <w:r w:rsidRPr="00BC4B94">
        <w:rPr>
          <w:rStyle w:val="clarity-word"/>
          <w:rFonts w:ascii="Palatino Linotype" w:hAnsi="Palatino Linotype"/>
          <w:i/>
          <w:iCs/>
          <w:color w:val="BF8F00" w:themeColor="accent4" w:themeShade="BF"/>
          <w:bdr w:val="none" w:sz="0" w:space="0" w:color="auto" w:frame="1"/>
        </w:rPr>
        <w:t>even with</w:t>
      </w:r>
      <w:r w:rsidRPr="00BC4B94">
        <w:rPr>
          <w:rFonts w:ascii="Palatino Linotype" w:hAnsi="Palatino Linotype"/>
          <w:color w:val="BF8F00" w:themeColor="accent4" w:themeShade="BF"/>
        </w:rPr>
        <w:t> the lamps to be set in order, and all the vessels thereof, and the oil for light,</w:t>
      </w:r>
    </w:p>
    <w:p w14:paraId="09264CF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38 </w:t>
      </w:r>
      <w:r w:rsidRPr="00BC4B94">
        <w:rPr>
          <w:rFonts w:ascii="Palatino Linotype" w:hAnsi="Palatino Linotype"/>
          <w:color w:val="BF8F00" w:themeColor="accent4" w:themeShade="BF"/>
        </w:rPr>
        <w:t>And the golden altar, and the anointing oil, and the sweet incense, 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"https://www.churchofjesuschrist.org/study/scriptures/ot/ex/39?lang=eng" \l "note38a"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hanging</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for the tabernacle door,</w:t>
      </w:r>
    </w:p>
    <w:p w14:paraId="1D637E5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39 </w:t>
      </w:r>
      <w:r w:rsidRPr="00BC4B94">
        <w:rPr>
          <w:rFonts w:ascii="Palatino Linotype" w:hAnsi="Palatino Linotype"/>
          <w:color w:val="BF8F00" w:themeColor="accent4" w:themeShade="BF"/>
        </w:rPr>
        <w:t xml:space="preserve">The </w:t>
      </w:r>
      <w:proofErr w:type="spellStart"/>
      <w:r w:rsidRPr="00BC4B94">
        <w:rPr>
          <w:rFonts w:ascii="Palatino Linotype" w:hAnsi="Palatino Linotype"/>
          <w:color w:val="BF8F00" w:themeColor="accent4" w:themeShade="BF"/>
        </w:rPr>
        <w:t>brasen</w:t>
      </w:r>
      <w:proofErr w:type="spellEnd"/>
      <w:r w:rsidRPr="00BC4B94">
        <w:rPr>
          <w:rFonts w:ascii="Palatino Linotype" w:hAnsi="Palatino Linotype"/>
          <w:color w:val="BF8F00" w:themeColor="accent4" w:themeShade="BF"/>
        </w:rPr>
        <w:t xml:space="preserve"> altar, and his grate of brass, his staves, and all his vessels, the laver and </w:t>
      </w:r>
      <w:hyperlink r:id="rId88" w:anchor="note39a" w:history="1">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his foot</w:t>
        </w:r>
      </w:hyperlink>
      <w:r w:rsidRPr="00BC4B94">
        <w:rPr>
          <w:rFonts w:ascii="Palatino Linotype" w:hAnsi="Palatino Linotype"/>
          <w:color w:val="BF8F00" w:themeColor="accent4" w:themeShade="BF"/>
        </w:rPr>
        <w:t>,</w:t>
      </w:r>
    </w:p>
    <w:p w14:paraId="0CF39F70"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40 </w:t>
      </w:r>
      <w:r w:rsidRPr="00BC4B94">
        <w:rPr>
          <w:rFonts w:ascii="Palatino Linotype" w:hAnsi="Palatino Linotype"/>
          <w:color w:val="BF8F00" w:themeColor="accent4" w:themeShade="BF"/>
        </w:rPr>
        <w:t>The hangings of the court, his pillars, and his sockets, and the hanging for the court gate, his cords, and his pins, and all the vessels of the service of the tabernacle, for the tent of the congregation,</w:t>
      </w:r>
    </w:p>
    <w:p w14:paraId="7938438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41 </w:t>
      </w:r>
      <w:r w:rsidRPr="00BC4B94">
        <w:rPr>
          <w:rFonts w:ascii="Palatino Linotype" w:hAnsi="Palatino Linotype"/>
          <w:color w:val="BF8F00" w:themeColor="accent4" w:themeShade="BF"/>
        </w:rPr>
        <w:t>The cloths of service to do service in the holy </w:t>
      </w:r>
      <w:r w:rsidRPr="00BC4B94">
        <w:rPr>
          <w:rStyle w:val="clarity-word"/>
          <w:rFonts w:ascii="Palatino Linotype" w:hAnsi="Palatino Linotype"/>
          <w:i/>
          <w:iCs/>
          <w:color w:val="BF8F00" w:themeColor="accent4" w:themeShade="BF"/>
          <w:bdr w:val="none" w:sz="0" w:space="0" w:color="auto" w:frame="1"/>
        </w:rPr>
        <w:t>place,</w:t>
      </w:r>
      <w:r w:rsidRPr="00BC4B94">
        <w:rPr>
          <w:rFonts w:ascii="Palatino Linotype" w:hAnsi="Palatino Linotype"/>
          <w:color w:val="BF8F00" w:themeColor="accent4" w:themeShade="BF"/>
        </w:rPr>
        <w:t> and the holy garments for Aaron the priest, and his sons’ garments, to minister in the priest’s office.</w:t>
      </w:r>
    </w:p>
    <w:p w14:paraId="7E82B86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42 </w:t>
      </w:r>
      <w:r w:rsidRPr="00BC4B94">
        <w:rPr>
          <w:rFonts w:ascii="Palatino Linotype" w:hAnsi="Palatino Linotype"/>
          <w:color w:val="BF8F00" w:themeColor="accent4" w:themeShade="BF"/>
        </w:rPr>
        <w:t>According to all that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 so the children of Israel made all the work.</w:t>
      </w:r>
    </w:p>
    <w:p w14:paraId="77EA2481" w14:textId="0E8CED8B" w:rsid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43 </w:t>
      </w:r>
      <w:r w:rsidRPr="00BC4B94">
        <w:rPr>
          <w:rFonts w:ascii="Palatino Linotype" w:hAnsi="Palatino Linotype"/>
          <w:color w:val="BF8F00" w:themeColor="accent4" w:themeShade="BF"/>
        </w:rPr>
        <w:t xml:space="preserve">And Moses did look upon all the work, </w:t>
      </w:r>
      <w:proofErr w:type="gramStart"/>
      <w:r w:rsidRPr="00BC4B94">
        <w:rPr>
          <w:rFonts w:ascii="Palatino Linotype" w:hAnsi="Palatino Linotype"/>
          <w:color w:val="BF8F00" w:themeColor="accent4" w:themeShade="BF"/>
        </w:rPr>
        <w:t>and,</w:t>
      </w:r>
      <w:proofErr w:type="gramEnd"/>
      <w:r w:rsidRPr="00BC4B94">
        <w:rPr>
          <w:rFonts w:ascii="Palatino Linotype" w:hAnsi="Palatino Linotype"/>
          <w:color w:val="BF8F00" w:themeColor="accent4" w:themeShade="BF"/>
        </w:rPr>
        <w:t xml:space="preserve"> behold, they had done it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had commanded, even so had they done it: and Moses blessed them.</w:t>
      </w:r>
    </w:p>
    <w:p w14:paraId="4F81A6BE" w14:textId="77777777" w:rsidR="000E4364" w:rsidRDefault="000E436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7A51875" w14:textId="77777777" w:rsidR="000E4364" w:rsidRPr="000E4364" w:rsidRDefault="000E4364" w:rsidP="000E4364">
      <w:pPr>
        <w:spacing w:after="0" w:line="240" w:lineRule="auto"/>
        <w:textAlignment w:val="baseline"/>
        <w:outlineLvl w:val="2"/>
        <w:rPr>
          <w:rFonts w:ascii="Arial" w:eastAsia="Times New Roman" w:hAnsi="Arial" w:cs="Arial"/>
          <w:b/>
          <w:bCs/>
          <w:color w:val="7030A0"/>
          <w:sz w:val="24"/>
          <w:szCs w:val="24"/>
        </w:rPr>
      </w:pPr>
      <w:r w:rsidRPr="000E4364">
        <w:rPr>
          <w:rFonts w:ascii="Arial" w:eastAsia="Times New Roman" w:hAnsi="Arial" w:cs="Arial"/>
          <w:b/>
          <w:bCs/>
          <w:color w:val="7030A0"/>
          <w:sz w:val="24"/>
          <w:szCs w:val="24"/>
        </w:rPr>
        <w:t>(13-13) </w:t>
      </w:r>
      <w:hyperlink r:id="rId89" w:history="1">
        <w:r w:rsidRPr="000E4364">
          <w:rPr>
            <w:rFonts w:ascii="Arial" w:eastAsia="Times New Roman" w:hAnsi="Arial" w:cs="Arial"/>
            <w:b/>
            <w:bCs/>
            <w:color w:val="7030A0"/>
            <w:sz w:val="24"/>
            <w:szCs w:val="24"/>
            <w:u w:val="single"/>
            <w:bdr w:val="none" w:sz="0" w:space="0" w:color="auto" w:frame="1"/>
          </w:rPr>
          <w:t>Exodus 28; 39</w:t>
        </w:r>
      </w:hyperlink>
      <w:r w:rsidRPr="000E4364">
        <w:rPr>
          <w:rFonts w:ascii="Arial" w:eastAsia="Times New Roman" w:hAnsi="Arial" w:cs="Arial"/>
          <w:b/>
          <w:bCs/>
          <w:color w:val="7030A0"/>
          <w:sz w:val="24"/>
          <w:szCs w:val="24"/>
        </w:rPr>
        <w:t>. The Priesthood Garments and Their Significance</w:t>
      </w:r>
    </w:p>
    <w:p w14:paraId="03A81720"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When the children of Israel forfeited their right to the higher priesthood and its associated blessings and responsibilities, the Lord established the Levitical Priesthood among them (see </w:t>
      </w:r>
      <w:hyperlink r:id="rId90" w:anchor="p18" w:history="1">
        <w:r w:rsidRPr="000E4364">
          <w:rPr>
            <w:rFonts w:ascii="Palatino Linotype" w:eastAsia="Times New Roman" w:hAnsi="Palatino Linotype" w:cs="Times New Roman"/>
            <w:color w:val="7030A0"/>
            <w:sz w:val="24"/>
            <w:szCs w:val="24"/>
            <w:u w:val="single"/>
            <w:bdr w:val="none" w:sz="0" w:space="0" w:color="auto" w:frame="1"/>
          </w:rPr>
          <w:t>D&amp;C 84:18–27</w:t>
        </w:r>
      </w:hyperlink>
      <w:r w:rsidRPr="000E4364">
        <w:rPr>
          <w:rFonts w:ascii="Palatino Linotype" w:eastAsia="Times New Roman" w:hAnsi="Palatino Linotype" w:cs="Times New Roman"/>
          <w:color w:val="7030A0"/>
          <w:sz w:val="24"/>
          <w:szCs w:val="24"/>
        </w:rPr>
        <w:t xml:space="preserve">). Through this order of the priesthood Israel enjoyed the principles of the preparatory gospel. They were reminded continually of the atoning sacrifice of the Savior, who was symbolically represented before them in the person </w:t>
      </w:r>
      <w:r w:rsidRPr="000E4364">
        <w:rPr>
          <w:rFonts w:ascii="Palatino Linotype" w:eastAsia="Times New Roman" w:hAnsi="Palatino Linotype" w:cs="Times New Roman"/>
          <w:color w:val="7030A0"/>
          <w:sz w:val="24"/>
          <w:szCs w:val="24"/>
        </w:rPr>
        <w:lastRenderedPageBreak/>
        <w:t>officiating as priest (see </w:t>
      </w:r>
      <w:hyperlink r:id="rId91" w:anchor="p5" w:history="1">
        <w:r w:rsidRPr="000E4364">
          <w:rPr>
            <w:rFonts w:ascii="Palatino Linotype" w:eastAsia="Times New Roman" w:hAnsi="Palatino Linotype" w:cs="Times New Roman"/>
            <w:color w:val="7030A0"/>
            <w:sz w:val="24"/>
            <w:szCs w:val="24"/>
            <w:u w:val="single"/>
            <w:bdr w:val="none" w:sz="0" w:space="0" w:color="auto" w:frame="1"/>
          </w:rPr>
          <w:t>Leviticus 8:5–10</w:t>
        </w:r>
      </w:hyperlink>
      <w:r w:rsidRPr="000E4364">
        <w:rPr>
          <w:rFonts w:ascii="Palatino Linotype" w:eastAsia="Times New Roman" w:hAnsi="Palatino Linotype" w:cs="Times New Roman"/>
          <w:color w:val="7030A0"/>
          <w:sz w:val="24"/>
          <w:szCs w:val="24"/>
        </w:rPr>
        <w:t>; </w:t>
      </w:r>
      <w:hyperlink r:id="rId92" w:anchor="p10" w:history="1">
        <w:r w:rsidRPr="000E4364">
          <w:rPr>
            <w:rFonts w:ascii="Palatino Linotype" w:eastAsia="Times New Roman" w:hAnsi="Palatino Linotype" w:cs="Times New Roman"/>
            <w:color w:val="7030A0"/>
            <w:sz w:val="24"/>
            <w:szCs w:val="24"/>
            <w:u w:val="single"/>
            <w:bdr w:val="none" w:sz="0" w:space="0" w:color="auto" w:frame="1"/>
          </w:rPr>
          <w:t>21:10</w:t>
        </w:r>
      </w:hyperlink>
      <w:r w:rsidRPr="000E4364">
        <w:rPr>
          <w:rFonts w:ascii="Palatino Linotype" w:eastAsia="Times New Roman" w:hAnsi="Palatino Linotype" w:cs="Times New Roman"/>
          <w:color w:val="7030A0"/>
          <w:sz w:val="24"/>
          <w:szCs w:val="24"/>
        </w:rPr>
        <w:t>; </w:t>
      </w:r>
      <w:hyperlink r:id="rId93" w:anchor="p4" w:history="1">
        <w:r w:rsidRPr="000E4364">
          <w:rPr>
            <w:rFonts w:ascii="Palatino Linotype" w:eastAsia="Times New Roman" w:hAnsi="Palatino Linotype" w:cs="Times New Roman"/>
            <w:color w:val="7030A0"/>
            <w:sz w:val="24"/>
            <w:szCs w:val="24"/>
            <w:u w:val="single"/>
            <w:bdr w:val="none" w:sz="0" w:space="0" w:color="auto" w:frame="1"/>
          </w:rPr>
          <w:t>Hebrews 5:4</w:t>
        </w:r>
      </w:hyperlink>
      <w:r w:rsidRPr="000E4364">
        <w:rPr>
          <w:rFonts w:ascii="Palatino Linotype" w:eastAsia="Times New Roman" w:hAnsi="Palatino Linotype" w:cs="Times New Roman"/>
          <w:color w:val="7030A0"/>
          <w:sz w:val="24"/>
          <w:szCs w:val="24"/>
        </w:rPr>
        <w:t>; </w:t>
      </w:r>
      <w:hyperlink r:id="rId94" w:anchor="p11" w:history="1">
        <w:r w:rsidRPr="000E4364">
          <w:rPr>
            <w:rFonts w:ascii="Palatino Linotype" w:eastAsia="Times New Roman" w:hAnsi="Palatino Linotype" w:cs="Times New Roman"/>
            <w:color w:val="7030A0"/>
            <w:sz w:val="24"/>
            <w:szCs w:val="24"/>
            <w:u w:val="single"/>
            <w:bdr w:val="none" w:sz="0" w:space="0" w:color="auto" w:frame="1"/>
          </w:rPr>
          <w:t>7:11–12, 21</w:t>
        </w:r>
      </w:hyperlink>
      <w:r w:rsidRPr="000E4364">
        <w:rPr>
          <w:rFonts w:ascii="Palatino Linotype" w:eastAsia="Times New Roman" w:hAnsi="Palatino Linotype" w:cs="Times New Roman"/>
          <w:color w:val="7030A0"/>
          <w:sz w:val="24"/>
          <w:szCs w:val="24"/>
        </w:rPr>
        <w:t>; </w:t>
      </w:r>
      <w:hyperlink r:id="rId95" w:anchor="p1" w:history="1">
        <w:r w:rsidRPr="000E4364">
          <w:rPr>
            <w:rFonts w:ascii="Palatino Linotype" w:eastAsia="Times New Roman" w:hAnsi="Palatino Linotype" w:cs="Times New Roman"/>
            <w:color w:val="7030A0"/>
            <w:sz w:val="24"/>
            <w:szCs w:val="24"/>
            <w:u w:val="single"/>
            <w:bdr w:val="none" w:sz="0" w:space="0" w:color="auto" w:frame="1"/>
          </w:rPr>
          <w:t>D&amp;C 107:1, 13–20</w:t>
        </w:r>
      </w:hyperlink>
      <w:r w:rsidRPr="000E4364">
        <w:rPr>
          <w:rFonts w:ascii="Palatino Linotype" w:eastAsia="Times New Roman" w:hAnsi="Palatino Linotype" w:cs="Times New Roman"/>
          <w:color w:val="7030A0"/>
          <w:sz w:val="24"/>
          <w:szCs w:val="24"/>
        </w:rPr>
        <w:t>; JS—H, 1:68–72).</w:t>
      </w:r>
    </w:p>
    <w:p w14:paraId="628BD933"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The pattern for the official clothing of the high </w:t>
      </w:r>
      <w:proofErr w:type="gramStart"/>
      <w:r w:rsidRPr="000E4364">
        <w:rPr>
          <w:rFonts w:ascii="Palatino Linotype" w:eastAsia="Times New Roman" w:hAnsi="Palatino Linotype" w:cs="Times New Roman"/>
          <w:color w:val="7030A0"/>
          <w:sz w:val="24"/>
          <w:szCs w:val="24"/>
        </w:rPr>
        <w:t>priest, or</w:t>
      </w:r>
      <w:proofErr w:type="gramEnd"/>
      <w:r w:rsidRPr="000E4364">
        <w:rPr>
          <w:rFonts w:ascii="Palatino Linotype" w:eastAsia="Times New Roman" w:hAnsi="Palatino Linotype" w:cs="Times New Roman"/>
          <w:color w:val="7030A0"/>
          <w:sz w:val="24"/>
          <w:szCs w:val="24"/>
        </w:rPr>
        <w:t xml:space="preserve"> presiding head of the Aaronic Priesthood (not the Melchizedek Priesthood office of high priest), was given by revelation and had symbolic as well as practical significance. It consisted of the following items:</w:t>
      </w:r>
    </w:p>
    <w:p w14:paraId="2A186AAC"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Ephod.</w:t>
      </w:r>
      <w:r w:rsidRPr="000E4364">
        <w:rPr>
          <w:rFonts w:ascii="Palatino Linotype" w:eastAsia="Times New Roman" w:hAnsi="Palatino Linotype" w:cs="Times New Roman"/>
          <w:color w:val="7030A0"/>
          <w:sz w:val="24"/>
          <w:szCs w:val="24"/>
        </w:rPr>
        <w:t> “The ephod [pronounced </w:t>
      </w:r>
      <w:proofErr w:type="spellStart"/>
      <w:r w:rsidRPr="000E4364">
        <w:rPr>
          <w:rFonts w:ascii="Palatino Linotype" w:eastAsia="Times New Roman" w:hAnsi="Palatino Linotype" w:cs="Times New Roman"/>
          <w:i/>
          <w:iCs/>
          <w:color w:val="7030A0"/>
          <w:sz w:val="24"/>
          <w:szCs w:val="24"/>
          <w:bdr w:val="none" w:sz="0" w:space="0" w:color="auto" w:frame="1"/>
        </w:rPr>
        <w:t>ay’fode</w:t>
      </w:r>
      <w:proofErr w:type="spellEnd"/>
      <w:r w:rsidRPr="000E4364">
        <w:rPr>
          <w:rFonts w:ascii="Palatino Linotype" w:eastAsia="Times New Roman" w:hAnsi="Palatino Linotype" w:cs="Times New Roman"/>
          <w:color w:val="7030A0"/>
          <w:sz w:val="24"/>
          <w:szCs w:val="24"/>
        </w:rPr>
        <w:t> in Hebrew] was an article of sacred clothing worn by the high priests of the Levitical Priesthood. The Lord directed that they were not to wear ordinary clothing during their service, but they were to have ‘holy garments’ made by those whom the Lord had ‘filled with the spirit of wisdom.’ (</w:t>
      </w:r>
      <w:hyperlink r:id="rId96" w:anchor="p2" w:history="1">
        <w:r w:rsidRPr="000E4364">
          <w:rPr>
            <w:rFonts w:ascii="Palatino Linotype" w:eastAsia="Times New Roman" w:hAnsi="Palatino Linotype" w:cs="Times New Roman"/>
            <w:color w:val="7030A0"/>
            <w:sz w:val="24"/>
            <w:szCs w:val="24"/>
            <w:u w:val="single"/>
            <w:bdr w:val="none" w:sz="0" w:space="0" w:color="auto" w:frame="1"/>
          </w:rPr>
          <w:t>Exod. 28:2–3</w:t>
        </w:r>
      </w:hyperlink>
      <w:r w:rsidRPr="000E4364">
        <w:rPr>
          <w:rFonts w:ascii="Palatino Linotype" w:eastAsia="Times New Roman" w:hAnsi="Palatino Linotype" w:cs="Times New Roman"/>
          <w:color w:val="7030A0"/>
          <w:sz w:val="24"/>
          <w:szCs w:val="24"/>
        </w:rPr>
        <w:t>.) These sacred garments were to be passed from father to son along with the high priestly office itself. (</w:t>
      </w:r>
      <w:hyperlink r:id="rId97" w:anchor="p29" w:history="1">
        <w:r w:rsidRPr="000E4364">
          <w:rPr>
            <w:rFonts w:ascii="Palatino Linotype" w:eastAsia="Times New Roman" w:hAnsi="Palatino Linotype" w:cs="Times New Roman"/>
            <w:color w:val="7030A0"/>
            <w:sz w:val="24"/>
            <w:szCs w:val="24"/>
            <w:u w:val="single"/>
            <w:bdr w:val="none" w:sz="0" w:space="0" w:color="auto" w:frame="1"/>
          </w:rPr>
          <w:t>Exod. 29:29</w:t>
        </w:r>
      </w:hyperlink>
      <w:r w:rsidRPr="000E4364">
        <w:rPr>
          <w:rFonts w:ascii="Palatino Linotype" w:eastAsia="Times New Roman" w:hAnsi="Palatino Linotype" w:cs="Times New Roman"/>
          <w:color w:val="7030A0"/>
          <w:sz w:val="24"/>
          <w:szCs w:val="24"/>
        </w:rPr>
        <w:t>.)</w:t>
      </w:r>
    </w:p>
    <w:p w14:paraId="05C1069B"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“The ephod, worn over a blue robe, was made of blue, purple, and scarlet material, with designs of gold thread skillfully woven into the fabric. This garment was fastened at each shoulder and had an intricately woven band with which it could be fastened around the waist. In gold settings on each shoulder were onyx stones engraved with the names of the 12 sons of Israel as a ‘memorial’ as the priest served before the Lord. (See </w:t>
      </w:r>
      <w:hyperlink r:id="rId98" w:anchor="p6" w:history="1">
        <w:r w:rsidRPr="000E4364">
          <w:rPr>
            <w:rFonts w:ascii="Palatino Linotype" w:eastAsia="Times New Roman" w:hAnsi="Palatino Linotype" w:cs="Times New Roman"/>
            <w:color w:val="7030A0"/>
            <w:sz w:val="24"/>
            <w:szCs w:val="24"/>
            <w:u w:val="single"/>
            <w:bdr w:val="none" w:sz="0" w:space="0" w:color="auto" w:frame="1"/>
          </w:rPr>
          <w:t>Exod. 28:6–14</w:t>
        </w:r>
      </w:hyperlink>
      <w:r w:rsidRPr="000E4364">
        <w:rPr>
          <w:rFonts w:ascii="Palatino Linotype" w:eastAsia="Times New Roman" w:hAnsi="Palatino Linotype" w:cs="Times New Roman"/>
          <w:color w:val="7030A0"/>
          <w:sz w:val="24"/>
          <w:szCs w:val="24"/>
        </w:rPr>
        <w:t xml:space="preserve"> and 39:2–7). Fastened to the ephod was a breastplate into which the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w:t>
      </w:r>
      <w:proofErr w:type="spellStart"/>
      <w:r w:rsidRPr="000E4364">
        <w:rPr>
          <w:rFonts w:ascii="Palatino Linotype" w:eastAsia="Times New Roman" w:hAnsi="Palatino Linotype" w:cs="Times New Roman"/>
          <w:color w:val="7030A0"/>
          <w:sz w:val="24"/>
          <w:szCs w:val="24"/>
        </w:rPr>
        <w:t>Thummin</w:t>
      </w:r>
      <w:proofErr w:type="spellEnd"/>
      <w:r w:rsidRPr="000E4364">
        <w:rPr>
          <w:rFonts w:ascii="Palatino Linotype" w:eastAsia="Times New Roman" w:hAnsi="Palatino Linotype" w:cs="Times New Roman"/>
          <w:color w:val="7030A0"/>
          <w:sz w:val="24"/>
          <w:szCs w:val="24"/>
        </w:rPr>
        <w:t xml:space="preserve"> could be placed. (</w:t>
      </w:r>
      <w:hyperlink r:id="rId99" w:anchor="p15" w:history="1">
        <w:r w:rsidRPr="000E4364">
          <w:rPr>
            <w:rFonts w:ascii="Palatino Linotype" w:eastAsia="Times New Roman" w:hAnsi="Palatino Linotype" w:cs="Times New Roman"/>
            <w:color w:val="7030A0"/>
            <w:sz w:val="24"/>
            <w:szCs w:val="24"/>
            <w:u w:val="single"/>
            <w:bdr w:val="none" w:sz="0" w:space="0" w:color="auto" w:frame="1"/>
          </w:rPr>
          <w:t>Exod. 28:15–30</w:t>
        </w:r>
      </w:hyperlink>
      <w:r w:rsidRPr="000E4364">
        <w:rPr>
          <w:rFonts w:ascii="Palatino Linotype" w:eastAsia="Times New Roman" w:hAnsi="Palatino Linotype" w:cs="Times New Roman"/>
          <w:color w:val="7030A0"/>
          <w:sz w:val="24"/>
          <w:szCs w:val="24"/>
        </w:rPr>
        <w:t>.)</w:t>
      </w:r>
    </w:p>
    <w:p w14:paraId="59270BAC"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“The exact function of the ephod is not known. As President Joseph Fielding Smith observed, information concerning these ancient ordinances ‘was never recorded in any detail, because such ordinances are sacred and not for the world.’ (Improvement Era, November 1955, p. 794.)” (Richard O. Cowan, </w:t>
      </w:r>
      <w:hyperlink r:id="rId100" w:history="1">
        <w:r w:rsidRPr="000E4364">
          <w:rPr>
            <w:rFonts w:ascii="Palatino Linotype" w:eastAsia="Times New Roman" w:hAnsi="Palatino Linotype" w:cs="Times New Roman"/>
            <w:color w:val="7030A0"/>
            <w:sz w:val="24"/>
            <w:szCs w:val="24"/>
            <w:u w:val="single"/>
            <w:bdr w:val="none" w:sz="0" w:space="0" w:color="auto" w:frame="1"/>
          </w:rPr>
          <w:t>“I Have a Question,”</w:t>
        </w:r>
      </w:hyperlink>
      <w:r w:rsidRPr="000E4364">
        <w:rPr>
          <w:rFonts w:ascii="Palatino Linotype" w:eastAsia="Times New Roman" w:hAnsi="Palatino Linotype" w:cs="Times New Roman"/>
          <w:color w:val="7030A0"/>
          <w:sz w:val="24"/>
          <w:szCs w:val="24"/>
        </w:rPr>
        <w:t> Ensign, Dec. 1973, p. 33.)</w:t>
      </w:r>
    </w:p>
    <w:p w14:paraId="49F7BB7F"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This “apron,” as it is sometimes translated, signified a beautiful symbolic concept. With the two onyx stones, which fastened the ephod on the shoulders, the high priest (a type of Christ and also of His authorized representatives) entered the tabernacle (the house of the Lord, or God’s presence) carrying Israel on his shoulders (see </w:t>
      </w:r>
      <w:hyperlink r:id="rId101" w:anchor="p12" w:history="1">
        <w:r w:rsidRPr="000E4364">
          <w:rPr>
            <w:rFonts w:ascii="Palatino Linotype" w:eastAsia="Times New Roman" w:hAnsi="Palatino Linotype" w:cs="Times New Roman"/>
            <w:color w:val="7030A0"/>
            <w:sz w:val="24"/>
            <w:szCs w:val="24"/>
            <w:u w:val="single"/>
            <w:bdr w:val="none" w:sz="0" w:space="0" w:color="auto" w:frame="1"/>
          </w:rPr>
          <w:t>Exodus 28:12</w:t>
        </w:r>
      </w:hyperlink>
      <w:r w:rsidRPr="000E4364">
        <w:rPr>
          <w:rFonts w:ascii="Palatino Linotype" w:eastAsia="Times New Roman" w:hAnsi="Palatino Linotype" w:cs="Times New Roman"/>
          <w:color w:val="7030A0"/>
          <w:sz w:val="24"/>
          <w:szCs w:val="24"/>
        </w:rPr>
        <w:t>).</w:t>
      </w:r>
    </w:p>
    <w:p w14:paraId="3FE0D433"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The breastplate.</w:t>
      </w:r>
      <w:r w:rsidRPr="000E4364">
        <w:rPr>
          <w:rFonts w:ascii="Palatino Linotype" w:eastAsia="Times New Roman" w:hAnsi="Palatino Linotype" w:cs="Times New Roman"/>
          <w:color w:val="7030A0"/>
          <w:sz w:val="24"/>
          <w:szCs w:val="24"/>
        </w:rPr>
        <w:t> Attached to the ephod with golden chains and ouches (sockets or fasteners) was the breastplate (see </w:t>
      </w:r>
      <w:hyperlink r:id="rId102" w:anchor="p13" w:history="1">
        <w:r w:rsidRPr="000E4364">
          <w:rPr>
            <w:rFonts w:ascii="Palatino Linotype" w:eastAsia="Times New Roman" w:hAnsi="Palatino Linotype" w:cs="Times New Roman"/>
            <w:color w:val="7030A0"/>
            <w:sz w:val="24"/>
            <w:szCs w:val="24"/>
            <w:u w:val="single"/>
            <w:bdr w:val="none" w:sz="0" w:space="0" w:color="auto" w:frame="1"/>
          </w:rPr>
          <w:t>vv. 13–29</w:t>
        </w:r>
      </w:hyperlink>
      <w:r w:rsidRPr="000E4364">
        <w:rPr>
          <w:rFonts w:ascii="Palatino Linotype" w:eastAsia="Times New Roman" w:hAnsi="Palatino Linotype" w:cs="Times New Roman"/>
          <w:color w:val="7030A0"/>
          <w:sz w:val="24"/>
          <w:szCs w:val="24"/>
        </w:rPr>
        <w:t>). The breastplate worn by Aaron and subsequent high priests should not be confused with the one used by the Prophet Joseph Smith in translating the Book of Mormon. Aaron’s breastplate was made of fabric rather than of metal and was woven of the same material that was used in making the ephod (see </w:t>
      </w:r>
      <w:hyperlink r:id="rId103" w:anchor="p15" w:history="1">
        <w:r w:rsidRPr="000E4364">
          <w:rPr>
            <w:rFonts w:ascii="Palatino Linotype" w:eastAsia="Times New Roman" w:hAnsi="Palatino Linotype" w:cs="Times New Roman"/>
            <w:color w:val="7030A0"/>
            <w:sz w:val="24"/>
            <w:szCs w:val="24"/>
            <w:u w:val="single"/>
            <w:bdr w:val="none" w:sz="0" w:space="0" w:color="auto" w:frame="1"/>
          </w:rPr>
          <w:t>v. 15</w:t>
        </w:r>
      </w:hyperlink>
      <w:r w:rsidRPr="000E4364">
        <w:rPr>
          <w:rFonts w:ascii="Palatino Linotype" w:eastAsia="Times New Roman" w:hAnsi="Palatino Linotype" w:cs="Times New Roman"/>
          <w:color w:val="7030A0"/>
          <w:sz w:val="24"/>
          <w:szCs w:val="24"/>
        </w:rPr>
        <w:t xml:space="preserve">). It was twice </w:t>
      </w:r>
      <w:proofErr w:type="gramStart"/>
      <w:r w:rsidRPr="000E4364">
        <w:rPr>
          <w:rFonts w:ascii="Palatino Linotype" w:eastAsia="Times New Roman" w:hAnsi="Palatino Linotype" w:cs="Times New Roman"/>
          <w:color w:val="7030A0"/>
          <w:sz w:val="24"/>
          <w:szCs w:val="24"/>
        </w:rPr>
        <w:t>as long as</w:t>
      </w:r>
      <w:proofErr w:type="gramEnd"/>
      <w:r w:rsidRPr="000E4364">
        <w:rPr>
          <w:rFonts w:ascii="Palatino Linotype" w:eastAsia="Times New Roman" w:hAnsi="Palatino Linotype" w:cs="Times New Roman"/>
          <w:color w:val="7030A0"/>
          <w:sz w:val="24"/>
          <w:szCs w:val="24"/>
        </w:rPr>
        <w:t xml:space="preserve"> it was wide and when folded became a square pocket into which the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Thummim was placed. Upon the exposed half of the breastplate were precious stones inscribed with the names of each of the tribes of Israel. Thus, the high priest bore “the names of the children of Israel in the breastplate of judgment upon his heart … for a memorial before the Lord continually” (</w:t>
      </w:r>
      <w:hyperlink r:id="rId104" w:anchor="p29" w:history="1">
        <w:r w:rsidRPr="000E4364">
          <w:rPr>
            <w:rFonts w:ascii="Palatino Linotype" w:eastAsia="Times New Roman" w:hAnsi="Palatino Linotype" w:cs="Times New Roman"/>
            <w:color w:val="7030A0"/>
            <w:sz w:val="24"/>
            <w:szCs w:val="24"/>
            <w:u w:val="single"/>
            <w:bdr w:val="none" w:sz="0" w:space="0" w:color="auto" w:frame="1"/>
          </w:rPr>
          <w:t>v. 29</w:t>
        </w:r>
      </w:hyperlink>
      <w:r w:rsidRPr="000E4364">
        <w:rPr>
          <w:rFonts w:ascii="Palatino Linotype" w:eastAsia="Times New Roman" w:hAnsi="Palatino Linotype" w:cs="Times New Roman"/>
          <w:color w:val="7030A0"/>
          <w:sz w:val="24"/>
          <w:szCs w:val="24"/>
        </w:rPr>
        <w:t>).</w:t>
      </w:r>
    </w:p>
    <w:p w14:paraId="2F3972EF"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lastRenderedPageBreak/>
        <w:t xml:space="preserve">The symbolism of the high priest carrying Israel next to his heart lends added meaning to the promise that the Lord will </w:t>
      </w:r>
      <w:proofErr w:type="spellStart"/>
      <w:r w:rsidRPr="000E4364">
        <w:rPr>
          <w:rFonts w:ascii="Palatino Linotype" w:eastAsia="Times New Roman" w:hAnsi="Palatino Linotype" w:cs="Times New Roman"/>
          <w:color w:val="7030A0"/>
          <w:sz w:val="24"/>
          <w:szCs w:val="24"/>
        </w:rPr>
        <w:t>some day</w:t>
      </w:r>
      <w:proofErr w:type="spellEnd"/>
      <w:r w:rsidRPr="000E4364">
        <w:rPr>
          <w:rFonts w:ascii="Palatino Linotype" w:eastAsia="Times New Roman" w:hAnsi="Palatino Linotype" w:cs="Times New Roman"/>
          <w:color w:val="7030A0"/>
          <w:sz w:val="24"/>
          <w:szCs w:val="24"/>
        </w:rPr>
        <w:t xml:space="preserve"> select His “jewels” (</w:t>
      </w:r>
      <w:hyperlink r:id="rId105" w:anchor="p4" w:history="1">
        <w:r w:rsidRPr="000E4364">
          <w:rPr>
            <w:rFonts w:ascii="Palatino Linotype" w:eastAsia="Times New Roman" w:hAnsi="Palatino Linotype" w:cs="Times New Roman"/>
            <w:color w:val="7030A0"/>
            <w:sz w:val="24"/>
            <w:szCs w:val="24"/>
            <w:u w:val="single"/>
            <w:bdr w:val="none" w:sz="0" w:space="0" w:color="auto" w:frame="1"/>
          </w:rPr>
          <w:t>D&amp;C 60:4</w:t>
        </w:r>
      </w:hyperlink>
      <w:r w:rsidRPr="000E4364">
        <w:rPr>
          <w:rFonts w:ascii="Palatino Linotype" w:eastAsia="Times New Roman" w:hAnsi="Palatino Linotype" w:cs="Times New Roman"/>
          <w:color w:val="7030A0"/>
          <w:sz w:val="24"/>
          <w:szCs w:val="24"/>
        </w:rPr>
        <w:t>; </w:t>
      </w:r>
      <w:hyperlink r:id="rId106" w:anchor="p3" w:history="1">
        <w:r w:rsidRPr="000E4364">
          <w:rPr>
            <w:rFonts w:ascii="Palatino Linotype" w:eastAsia="Times New Roman" w:hAnsi="Palatino Linotype" w:cs="Times New Roman"/>
            <w:color w:val="7030A0"/>
            <w:sz w:val="24"/>
            <w:szCs w:val="24"/>
            <w:u w:val="single"/>
            <w:bdr w:val="none" w:sz="0" w:space="0" w:color="auto" w:frame="1"/>
          </w:rPr>
          <w:t>101:3</w:t>
        </w:r>
      </w:hyperlink>
      <w:r w:rsidRPr="000E4364">
        <w:rPr>
          <w:rFonts w:ascii="Palatino Linotype" w:eastAsia="Times New Roman" w:hAnsi="Palatino Linotype" w:cs="Times New Roman"/>
          <w:color w:val="7030A0"/>
          <w:sz w:val="24"/>
          <w:szCs w:val="24"/>
        </w:rPr>
        <w:t>).</w:t>
      </w:r>
    </w:p>
    <w:p w14:paraId="49FAFC76"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 xml:space="preserve">The </w:t>
      </w:r>
      <w:proofErr w:type="spellStart"/>
      <w:r w:rsidRPr="000E4364">
        <w:rPr>
          <w:rFonts w:ascii="Palatino Linotype" w:eastAsia="Times New Roman" w:hAnsi="Palatino Linotype" w:cs="Times New Roman"/>
          <w:i/>
          <w:iCs/>
          <w:color w:val="7030A0"/>
          <w:sz w:val="24"/>
          <w:szCs w:val="24"/>
          <w:bdr w:val="none" w:sz="0" w:space="0" w:color="auto" w:frame="1"/>
        </w:rPr>
        <w:t>Urim</w:t>
      </w:r>
      <w:proofErr w:type="spellEnd"/>
      <w:r w:rsidRPr="000E4364">
        <w:rPr>
          <w:rFonts w:ascii="Palatino Linotype" w:eastAsia="Times New Roman" w:hAnsi="Palatino Linotype" w:cs="Times New Roman"/>
          <w:i/>
          <w:iCs/>
          <w:color w:val="7030A0"/>
          <w:sz w:val="24"/>
          <w:szCs w:val="24"/>
          <w:bdr w:val="none" w:sz="0" w:space="0" w:color="auto" w:frame="1"/>
        </w:rPr>
        <w:t xml:space="preserve"> and Thummim.</w:t>
      </w:r>
      <w:r w:rsidRPr="000E4364">
        <w:rPr>
          <w:rFonts w:ascii="Palatino Linotype" w:eastAsia="Times New Roman" w:hAnsi="Palatino Linotype" w:cs="Times New Roman"/>
          <w:color w:val="7030A0"/>
          <w:sz w:val="24"/>
          <w:szCs w:val="24"/>
        </w:rPr>
        <w:t xml:space="preserve"> As noted above, the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Thummim was carried in the pouch formed when the breastplate was folded over (see </w:t>
      </w:r>
      <w:hyperlink r:id="rId107" w:anchor="p30" w:history="1">
        <w:r w:rsidRPr="000E4364">
          <w:rPr>
            <w:rFonts w:ascii="Palatino Linotype" w:eastAsia="Times New Roman" w:hAnsi="Palatino Linotype" w:cs="Times New Roman"/>
            <w:color w:val="7030A0"/>
            <w:sz w:val="24"/>
            <w:szCs w:val="24"/>
            <w:u w:val="single"/>
            <w:bdr w:val="none" w:sz="0" w:space="0" w:color="auto" w:frame="1"/>
          </w:rPr>
          <w:t>Exodus 28:30</w:t>
        </w:r>
      </w:hyperlink>
      <w:r w:rsidRPr="000E4364">
        <w:rPr>
          <w:rFonts w:ascii="Palatino Linotype" w:eastAsia="Times New Roman" w:hAnsi="Palatino Linotype" w:cs="Times New Roman"/>
          <w:color w:val="7030A0"/>
          <w:sz w:val="24"/>
          <w:szCs w:val="24"/>
        </w:rPr>
        <w:t>).</w:t>
      </w:r>
    </w:p>
    <w:p w14:paraId="3CB41934"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“A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Thummim consists of two special stones called </w:t>
      </w:r>
      <w:r w:rsidRPr="000E4364">
        <w:rPr>
          <w:rFonts w:ascii="Palatino Linotype" w:eastAsia="Times New Roman" w:hAnsi="Palatino Linotype" w:cs="Times New Roman"/>
          <w:i/>
          <w:iCs/>
          <w:color w:val="7030A0"/>
          <w:sz w:val="24"/>
          <w:szCs w:val="24"/>
          <w:bdr w:val="none" w:sz="0" w:space="0" w:color="auto" w:frame="1"/>
        </w:rPr>
        <w:t>seer stones</w:t>
      </w:r>
      <w:r w:rsidRPr="000E4364">
        <w:rPr>
          <w:rFonts w:ascii="Palatino Linotype" w:eastAsia="Times New Roman" w:hAnsi="Palatino Linotype" w:cs="Times New Roman"/>
          <w:color w:val="7030A0"/>
          <w:sz w:val="24"/>
          <w:szCs w:val="24"/>
        </w:rPr>
        <w:t> or </w:t>
      </w:r>
      <w:r w:rsidRPr="000E4364">
        <w:rPr>
          <w:rFonts w:ascii="Palatino Linotype" w:eastAsia="Times New Roman" w:hAnsi="Palatino Linotype" w:cs="Times New Roman"/>
          <w:i/>
          <w:iCs/>
          <w:color w:val="7030A0"/>
          <w:sz w:val="24"/>
          <w:szCs w:val="24"/>
          <w:bdr w:val="none" w:sz="0" w:space="0" w:color="auto" w:frame="1"/>
        </w:rPr>
        <w:t>interpreters.</w:t>
      </w:r>
      <w:r w:rsidRPr="000E4364">
        <w:rPr>
          <w:rFonts w:ascii="Palatino Linotype" w:eastAsia="Times New Roman" w:hAnsi="Palatino Linotype" w:cs="Times New Roman"/>
          <w:color w:val="7030A0"/>
          <w:sz w:val="24"/>
          <w:szCs w:val="24"/>
        </w:rPr>
        <w:t> The Hebrew words </w:t>
      </w:r>
      <w:proofErr w:type="spellStart"/>
      <w:r w:rsidRPr="000E4364">
        <w:rPr>
          <w:rFonts w:ascii="Palatino Linotype" w:eastAsia="Times New Roman" w:hAnsi="Palatino Linotype" w:cs="Times New Roman"/>
          <w:i/>
          <w:iCs/>
          <w:color w:val="7030A0"/>
          <w:sz w:val="24"/>
          <w:szCs w:val="24"/>
          <w:bdr w:val="none" w:sz="0" w:space="0" w:color="auto" w:frame="1"/>
        </w:rPr>
        <w:t>urim</w:t>
      </w:r>
      <w:proofErr w:type="spellEnd"/>
      <w:r w:rsidRPr="000E4364">
        <w:rPr>
          <w:rFonts w:ascii="Palatino Linotype" w:eastAsia="Times New Roman" w:hAnsi="Palatino Linotype" w:cs="Times New Roman"/>
          <w:color w:val="7030A0"/>
          <w:sz w:val="24"/>
          <w:szCs w:val="24"/>
        </w:rPr>
        <w:t> and </w:t>
      </w:r>
      <w:proofErr w:type="spellStart"/>
      <w:r w:rsidRPr="000E4364">
        <w:rPr>
          <w:rFonts w:ascii="Palatino Linotype" w:eastAsia="Times New Roman" w:hAnsi="Palatino Linotype" w:cs="Times New Roman"/>
          <w:i/>
          <w:iCs/>
          <w:color w:val="7030A0"/>
          <w:sz w:val="24"/>
          <w:szCs w:val="24"/>
          <w:bdr w:val="none" w:sz="0" w:space="0" w:color="auto" w:frame="1"/>
        </w:rPr>
        <w:t>thummim</w:t>
      </w:r>
      <w:proofErr w:type="spellEnd"/>
      <w:r w:rsidRPr="000E4364">
        <w:rPr>
          <w:rFonts w:ascii="Palatino Linotype" w:eastAsia="Times New Roman" w:hAnsi="Palatino Linotype" w:cs="Times New Roman"/>
          <w:i/>
          <w:iCs/>
          <w:color w:val="7030A0"/>
          <w:sz w:val="24"/>
          <w:szCs w:val="24"/>
          <w:bdr w:val="none" w:sz="0" w:space="0" w:color="auto" w:frame="1"/>
        </w:rPr>
        <w:t>,</w:t>
      </w:r>
      <w:r w:rsidRPr="000E4364">
        <w:rPr>
          <w:rFonts w:ascii="Palatino Linotype" w:eastAsia="Times New Roman" w:hAnsi="Palatino Linotype" w:cs="Times New Roman"/>
          <w:color w:val="7030A0"/>
          <w:sz w:val="24"/>
          <w:szCs w:val="24"/>
        </w:rPr>
        <w:t> both plural, mean </w:t>
      </w:r>
      <w:proofErr w:type="gramStart"/>
      <w:r w:rsidRPr="000E4364">
        <w:rPr>
          <w:rFonts w:ascii="Palatino Linotype" w:eastAsia="Times New Roman" w:hAnsi="Palatino Linotype" w:cs="Times New Roman"/>
          <w:i/>
          <w:iCs/>
          <w:color w:val="7030A0"/>
          <w:sz w:val="24"/>
          <w:szCs w:val="24"/>
          <w:bdr w:val="none" w:sz="0" w:space="0" w:color="auto" w:frame="1"/>
        </w:rPr>
        <w:t>lights</w:t>
      </w:r>
      <w:proofErr w:type="gramEnd"/>
      <w:r w:rsidRPr="000E4364">
        <w:rPr>
          <w:rFonts w:ascii="Palatino Linotype" w:eastAsia="Times New Roman" w:hAnsi="Palatino Linotype" w:cs="Times New Roman"/>
          <w:color w:val="7030A0"/>
          <w:sz w:val="24"/>
          <w:szCs w:val="24"/>
        </w:rPr>
        <w:t> and </w:t>
      </w:r>
      <w:r w:rsidRPr="000E4364">
        <w:rPr>
          <w:rFonts w:ascii="Palatino Linotype" w:eastAsia="Times New Roman" w:hAnsi="Palatino Linotype" w:cs="Times New Roman"/>
          <w:i/>
          <w:iCs/>
          <w:color w:val="7030A0"/>
          <w:sz w:val="24"/>
          <w:szCs w:val="24"/>
          <w:bdr w:val="none" w:sz="0" w:space="0" w:color="auto" w:frame="1"/>
        </w:rPr>
        <w:t>perfections.</w:t>
      </w:r>
      <w:r w:rsidRPr="000E4364">
        <w:rPr>
          <w:rFonts w:ascii="Palatino Linotype" w:eastAsia="Times New Roman" w:hAnsi="Palatino Linotype" w:cs="Times New Roman"/>
          <w:color w:val="7030A0"/>
          <w:sz w:val="24"/>
          <w:szCs w:val="24"/>
        </w:rPr>
        <w:t xml:space="preserve"> Presumably one of the stones is called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the other Thummim. Ordinarily they are carried in a breastplate over the heart. (</w:t>
      </w:r>
      <w:hyperlink r:id="rId108" w:anchor="p30" w:history="1">
        <w:r w:rsidRPr="000E4364">
          <w:rPr>
            <w:rFonts w:ascii="Palatino Linotype" w:eastAsia="Times New Roman" w:hAnsi="Palatino Linotype" w:cs="Times New Roman"/>
            <w:color w:val="7030A0"/>
            <w:sz w:val="24"/>
            <w:szCs w:val="24"/>
            <w:u w:val="single"/>
            <w:bdr w:val="none" w:sz="0" w:space="0" w:color="auto" w:frame="1"/>
          </w:rPr>
          <w:t>Ex. 28:30</w:t>
        </w:r>
      </w:hyperlink>
      <w:r w:rsidRPr="000E4364">
        <w:rPr>
          <w:rFonts w:ascii="Palatino Linotype" w:eastAsia="Times New Roman" w:hAnsi="Palatino Linotype" w:cs="Times New Roman"/>
          <w:color w:val="7030A0"/>
          <w:sz w:val="24"/>
          <w:szCs w:val="24"/>
        </w:rPr>
        <w:t>; </w:t>
      </w:r>
      <w:hyperlink r:id="rId109" w:anchor="p8" w:history="1">
        <w:r w:rsidRPr="000E4364">
          <w:rPr>
            <w:rFonts w:ascii="Palatino Linotype" w:eastAsia="Times New Roman" w:hAnsi="Palatino Linotype" w:cs="Times New Roman"/>
            <w:color w:val="7030A0"/>
            <w:sz w:val="24"/>
            <w:szCs w:val="24"/>
            <w:u w:val="single"/>
            <w:bdr w:val="none" w:sz="0" w:space="0" w:color="auto" w:frame="1"/>
          </w:rPr>
          <w:t>Lev. 8:8</w:t>
        </w:r>
      </w:hyperlink>
      <w:r w:rsidRPr="000E4364">
        <w:rPr>
          <w:rFonts w:ascii="Palatino Linotype" w:eastAsia="Times New Roman" w:hAnsi="Palatino Linotype" w:cs="Times New Roman"/>
          <w:color w:val="7030A0"/>
          <w:sz w:val="24"/>
          <w:szCs w:val="24"/>
        </w:rPr>
        <w:t>.) …</w:t>
      </w:r>
    </w:p>
    <w:p w14:paraId="6437ADAA"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Abraham had them in his day (</w:t>
      </w:r>
      <w:proofErr w:type="spellStart"/>
      <w:r w:rsidRPr="000E4364">
        <w:rPr>
          <w:rFonts w:ascii="Palatino Linotype" w:eastAsia="Times New Roman" w:hAnsi="Palatino Linotype" w:cs="Times New Roman"/>
          <w:color w:val="7030A0"/>
          <w:sz w:val="24"/>
          <w:szCs w:val="24"/>
        </w:rPr>
        <w:fldChar w:fldCharType="begin"/>
      </w:r>
      <w:r w:rsidRPr="000E4364">
        <w:rPr>
          <w:rFonts w:ascii="Palatino Linotype" w:eastAsia="Times New Roman" w:hAnsi="Palatino Linotype" w:cs="Times New Roman"/>
          <w:color w:val="7030A0"/>
          <w:sz w:val="24"/>
          <w:szCs w:val="24"/>
        </w:rPr>
        <w:instrText xml:space="preserve"> HYPERLINK "https://www.churchofjesuschrist.org/study/scriptures/pgp/abr/3.1-4?lang=eng" \l "p1" </w:instrText>
      </w:r>
      <w:r w:rsidRPr="000E4364">
        <w:rPr>
          <w:rFonts w:ascii="Palatino Linotype" w:eastAsia="Times New Roman" w:hAnsi="Palatino Linotype" w:cs="Times New Roman"/>
          <w:color w:val="7030A0"/>
          <w:sz w:val="24"/>
          <w:szCs w:val="24"/>
        </w:rPr>
        <w:fldChar w:fldCharType="separate"/>
      </w:r>
      <w:r w:rsidRPr="000E4364">
        <w:rPr>
          <w:rFonts w:ascii="Palatino Linotype" w:eastAsia="Times New Roman" w:hAnsi="Palatino Linotype" w:cs="Times New Roman"/>
          <w:color w:val="7030A0"/>
          <w:sz w:val="24"/>
          <w:szCs w:val="24"/>
          <w:u w:val="single"/>
          <w:bdr w:val="none" w:sz="0" w:space="0" w:color="auto" w:frame="1"/>
        </w:rPr>
        <w:t>Abra</w:t>
      </w:r>
      <w:proofErr w:type="spellEnd"/>
      <w:r w:rsidRPr="000E4364">
        <w:rPr>
          <w:rFonts w:ascii="Palatino Linotype" w:eastAsia="Times New Roman" w:hAnsi="Palatino Linotype" w:cs="Times New Roman"/>
          <w:color w:val="7030A0"/>
          <w:sz w:val="24"/>
          <w:szCs w:val="24"/>
          <w:u w:val="single"/>
          <w:bdr w:val="none" w:sz="0" w:space="0" w:color="auto" w:frame="1"/>
        </w:rPr>
        <w:t>. 3:1–4</w:t>
      </w:r>
      <w:r w:rsidRPr="000E4364">
        <w:rPr>
          <w:rFonts w:ascii="Palatino Linotype" w:eastAsia="Times New Roman" w:hAnsi="Palatino Linotype" w:cs="Times New Roman"/>
          <w:color w:val="7030A0"/>
          <w:sz w:val="24"/>
          <w:szCs w:val="24"/>
        </w:rPr>
        <w:fldChar w:fldCharType="end"/>
      </w:r>
      <w:r w:rsidRPr="000E4364">
        <w:rPr>
          <w:rFonts w:ascii="Palatino Linotype" w:eastAsia="Times New Roman" w:hAnsi="Palatino Linotype" w:cs="Times New Roman"/>
          <w:color w:val="7030A0"/>
          <w:sz w:val="24"/>
          <w:szCs w:val="24"/>
        </w:rPr>
        <w:t>), and Aaron and the priests in Israel had them from generation to generation. (</w:t>
      </w:r>
      <w:hyperlink r:id="rId110" w:anchor="p30" w:history="1">
        <w:r w:rsidRPr="000E4364">
          <w:rPr>
            <w:rFonts w:ascii="Palatino Linotype" w:eastAsia="Times New Roman" w:hAnsi="Palatino Linotype" w:cs="Times New Roman"/>
            <w:color w:val="7030A0"/>
            <w:sz w:val="24"/>
            <w:szCs w:val="24"/>
            <w:u w:val="single"/>
            <w:bdr w:val="none" w:sz="0" w:space="0" w:color="auto" w:frame="1"/>
          </w:rPr>
          <w:t>Ex. 28:30</w:t>
        </w:r>
      </w:hyperlink>
      <w:r w:rsidRPr="000E4364">
        <w:rPr>
          <w:rFonts w:ascii="Palatino Linotype" w:eastAsia="Times New Roman" w:hAnsi="Palatino Linotype" w:cs="Times New Roman"/>
          <w:color w:val="7030A0"/>
          <w:sz w:val="24"/>
          <w:szCs w:val="24"/>
        </w:rPr>
        <w:t>; </w:t>
      </w:r>
      <w:hyperlink r:id="rId111" w:anchor="p8" w:history="1">
        <w:r w:rsidRPr="000E4364">
          <w:rPr>
            <w:rFonts w:ascii="Palatino Linotype" w:eastAsia="Times New Roman" w:hAnsi="Palatino Linotype" w:cs="Times New Roman"/>
            <w:color w:val="7030A0"/>
            <w:sz w:val="24"/>
            <w:szCs w:val="24"/>
            <w:u w:val="single"/>
            <w:bdr w:val="none" w:sz="0" w:space="0" w:color="auto" w:frame="1"/>
          </w:rPr>
          <w:t>Lev. 8:8</w:t>
        </w:r>
      </w:hyperlink>
      <w:r w:rsidRPr="000E4364">
        <w:rPr>
          <w:rFonts w:ascii="Palatino Linotype" w:eastAsia="Times New Roman" w:hAnsi="Palatino Linotype" w:cs="Times New Roman"/>
          <w:color w:val="7030A0"/>
          <w:sz w:val="24"/>
          <w:szCs w:val="24"/>
        </w:rPr>
        <w:t>; </w:t>
      </w:r>
      <w:hyperlink r:id="rId112" w:anchor="p21" w:history="1">
        <w:r w:rsidRPr="000E4364">
          <w:rPr>
            <w:rFonts w:ascii="Palatino Linotype" w:eastAsia="Times New Roman" w:hAnsi="Palatino Linotype" w:cs="Times New Roman"/>
            <w:color w:val="7030A0"/>
            <w:sz w:val="24"/>
            <w:szCs w:val="24"/>
            <w:u w:val="single"/>
            <w:bdr w:val="none" w:sz="0" w:space="0" w:color="auto" w:frame="1"/>
          </w:rPr>
          <w:t>Num. 27:21</w:t>
        </w:r>
      </w:hyperlink>
      <w:r w:rsidRPr="000E4364">
        <w:rPr>
          <w:rFonts w:ascii="Palatino Linotype" w:eastAsia="Times New Roman" w:hAnsi="Palatino Linotype" w:cs="Times New Roman"/>
          <w:color w:val="7030A0"/>
          <w:sz w:val="24"/>
          <w:szCs w:val="24"/>
        </w:rPr>
        <w:t>; </w:t>
      </w:r>
      <w:hyperlink r:id="rId113" w:anchor="p8" w:history="1">
        <w:r w:rsidRPr="000E4364">
          <w:rPr>
            <w:rFonts w:ascii="Palatino Linotype" w:eastAsia="Times New Roman" w:hAnsi="Palatino Linotype" w:cs="Times New Roman"/>
            <w:color w:val="7030A0"/>
            <w:sz w:val="24"/>
            <w:szCs w:val="24"/>
            <w:u w:val="single"/>
            <w:bdr w:val="none" w:sz="0" w:space="0" w:color="auto" w:frame="1"/>
          </w:rPr>
          <w:t>Deut. 33:8, 1</w:t>
        </w:r>
      </w:hyperlink>
      <w:r w:rsidRPr="000E4364">
        <w:rPr>
          <w:rFonts w:ascii="Palatino Linotype" w:eastAsia="Times New Roman" w:hAnsi="Palatino Linotype" w:cs="Times New Roman"/>
          <w:color w:val="7030A0"/>
          <w:sz w:val="24"/>
          <w:szCs w:val="24"/>
        </w:rPr>
        <w:t> Sam. 28:6; </w:t>
      </w:r>
      <w:hyperlink r:id="rId114" w:anchor="p63" w:history="1">
        <w:r w:rsidRPr="000E4364">
          <w:rPr>
            <w:rFonts w:ascii="Palatino Linotype" w:eastAsia="Times New Roman" w:hAnsi="Palatino Linotype" w:cs="Times New Roman"/>
            <w:color w:val="7030A0"/>
            <w:sz w:val="24"/>
            <w:szCs w:val="24"/>
            <w:u w:val="single"/>
            <w:bdr w:val="none" w:sz="0" w:space="0" w:color="auto" w:frame="1"/>
          </w:rPr>
          <w:t>Ezra 2:63</w:t>
        </w:r>
      </w:hyperlink>
      <w:r w:rsidRPr="000E4364">
        <w:rPr>
          <w:rFonts w:ascii="Palatino Linotype" w:eastAsia="Times New Roman" w:hAnsi="Palatino Linotype" w:cs="Times New Roman"/>
          <w:color w:val="7030A0"/>
          <w:sz w:val="24"/>
          <w:szCs w:val="24"/>
        </w:rPr>
        <w:t>; </w:t>
      </w:r>
      <w:hyperlink r:id="rId115" w:anchor="p65" w:history="1">
        <w:r w:rsidRPr="000E4364">
          <w:rPr>
            <w:rFonts w:ascii="Palatino Linotype" w:eastAsia="Times New Roman" w:hAnsi="Palatino Linotype" w:cs="Times New Roman"/>
            <w:color w:val="7030A0"/>
            <w:sz w:val="24"/>
            <w:szCs w:val="24"/>
            <w:u w:val="single"/>
            <w:bdr w:val="none" w:sz="0" w:space="0" w:color="auto" w:frame="1"/>
          </w:rPr>
          <w:t>Neh. 7:65</w:t>
        </w:r>
      </w:hyperlink>
      <w:r w:rsidRPr="000E4364">
        <w:rPr>
          <w:rFonts w:ascii="Palatino Linotype" w:eastAsia="Times New Roman" w:hAnsi="Palatino Linotype" w:cs="Times New Roman"/>
          <w:color w:val="7030A0"/>
          <w:sz w:val="24"/>
          <w:szCs w:val="24"/>
        </w:rPr>
        <w:t>.) …</w:t>
      </w:r>
    </w:p>
    <w:p w14:paraId="470E416D"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 Ammon said of these … stones: ‘The things are called interpreters, and no man can look in them except he be commanded, lest he should look for that he ought </w:t>
      </w:r>
      <w:proofErr w:type="gramStart"/>
      <w:r w:rsidRPr="000E4364">
        <w:rPr>
          <w:rFonts w:ascii="Palatino Linotype" w:eastAsia="Times New Roman" w:hAnsi="Palatino Linotype" w:cs="Times New Roman"/>
          <w:color w:val="7030A0"/>
          <w:sz w:val="24"/>
          <w:szCs w:val="24"/>
        </w:rPr>
        <w:t>not</w:t>
      </w:r>
      <w:proofErr w:type="gramEnd"/>
      <w:r w:rsidRPr="000E4364">
        <w:rPr>
          <w:rFonts w:ascii="Palatino Linotype" w:eastAsia="Times New Roman" w:hAnsi="Palatino Linotype" w:cs="Times New Roman"/>
          <w:color w:val="7030A0"/>
          <w:sz w:val="24"/>
          <w:szCs w:val="24"/>
        </w:rPr>
        <w:t xml:space="preserve"> and he should perish. And whosoever is commanded to look in them, the same is called seer.’ (</w:t>
      </w:r>
      <w:hyperlink r:id="rId116" w:anchor="p13" w:history="1">
        <w:r w:rsidRPr="000E4364">
          <w:rPr>
            <w:rFonts w:ascii="Palatino Linotype" w:eastAsia="Times New Roman" w:hAnsi="Palatino Linotype" w:cs="Times New Roman"/>
            <w:color w:val="7030A0"/>
            <w:sz w:val="24"/>
            <w:szCs w:val="24"/>
            <w:u w:val="single"/>
            <w:bdr w:val="none" w:sz="0" w:space="0" w:color="auto" w:frame="1"/>
          </w:rPr>
          <w:t>Mosiah 8:13</w:t>
        </w:r>
      </w:hyperlink>
      <w:r w:rsidRPr="000E4364">
        <w:rPr>
          <w:rFonts w:ascii="Palatino Linotype" w:eastAsia="Times New Roman" w:hAnsi="Palatino Linotype" w:cs="Times New Roman"/>
          <w:color w:val="7030A0"/>
          <w:sz w:val="24"/>
          <w:szCs w:val="24"/>
        </w:rPr>
        <w:t>; </w:t>
      </w:r>
      <w:hyperlink r:id="rId117" w:anchor="p13" w:history="1">
        <w:r w:rsidRPr="000E4364">
          <w:rPr>
            <w:rFonts w:ascii="Palatino Linotype" w:eastAsia="Times New Roman" w:hAnsi="Palatino Linotype" w:cs="Times New Roman"/>
            <w:color w:val="7030A0"/>
            <w:sz w:val="24"/>
            <w:szCs w:val="24"/>
            <w:u w:val="single"/>
            <w:bdr w:val="none" w:sz="0" w:space="0" w:color="auto" w:frame="1"/>
          </w:rPr>
          <w:t>28:13–16</w:t>
        </w:r>
      </w:hyperlink>
      <w:r w:rsidRPr="000E4364">
        <w:rPr>
          <w:rFonts w:ascii="Palatino Linotype" w:eastAsia="Times New Roman" w:hAnsi="Palatino Linotype" w:cs="Times New Roman"/>
          <w:color w:val="7030A0"/>
          <w:sz w:val="24"/>
          <w:szCs w:val="24"/>
        </w:rPr>
        <w:t>.)</w:t>
      </w:r>
    </w:p>
    <w:p w14:paraId="08F0D74E"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“The existence and use of the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Thummim as an instrument of revelation will continue among exalted beings in eternity.” (McConkie, Mormon Doctrine, pp. 818–19.)</w:t>
      </w:r>
    </w:p>
    <w:p w14:paraId="1A80839C" w14:textId="77777777" w:rsidR="000E4364" w:rsidRPr="000E4364" w:rsidRDefault="000E4364" w:rsidP="000E4364">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The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Thummim of Aaron was not the same as that used by Joseph Smith, for the Prophet received the </w:t>
      </w:r>
      <w:proofErr w:type="spellStart"/>
      <w:r w:rsidRPr="000E4364">
        <w:rPr>
          <w:rFonts w:ascii="Palatino Linotype" w:eastAsia="Times New Roman" w:hAnsi="Palatino Linotype" w:cs="Times New Roman"/>
          <w:color w:val="7030A0"/>
          <w:sz w:val="24"/>
          <w:szCs w:val="24"/>
        </w:rPr>
        <w:t>Urim</w:t>
      </w:r>
      <w:proofErr w:type="spellEnd"/>
      <w:r w:rsidRPr="000E4364">
        <w:rPr>
          <w:rFonts w:ascii="Palatino Linotype" w:eastAsia="Times New Roman" w:hAnsi="Palatino Linotype" w:cs="Times New Roman"/>
          <w:color w:val="7030A0"/>
          <w:sz w:val="24"/>
          <w:szCs w:val="24"/>
        </w:rPr>
        <w:t xml:space="preserve"> and Thummim used by the brother of Jared (see McConkie, Mormon Doctrine, p. 819).</w:t>
      </w:r>
    </w:p>
    <w:p w14:paraId="4F45BAF5"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The robe.</w:t>
      </w:r>
      <w:r w:rsidRPr="000E4364">
        <w:rPr>
          <w:rFonts w:ascii="Palatino Linotype" w:eastAsia="Times New Roman" w:hAnsi="Palatino Linotype" w:cs="Times New Roman"/>
          <w:color w:val="7030A0"/>
          <w:sz w:val="24"/>
          <w:szCs w:val="24"/>
        </w:rPr>
        <w:t> This robe was blue and was woven without seams with a hole for the head to go through (see </w:t>
      </w:r>
      <w:hyperlink r:id="rId118" w:anchor="p31" w:history="1">
        <w:r w:rsidRPr="000E4364">
          <w:rPr>
            <w:rFonts w:ascii="Palatino Linotype" w:eastAsia="Times New Roman" w:hAnsi="Palatino Linotype" w:cs="Times New Roman"/>
            <w:color w:val="7030A0"/>
            <w:sz w:val="24"/>
            <w:szCs w:val="24"/>
            <w:u w:val="single"/>
            <w:bdr w:val="none" w:sz="0" w:space="0" w:color="auto" w:frame="1"/>
          </w:rPr>
          <w:t>Exodus 28:31–32</w:t>
        </w:r>
      </w:hyperlink>
      <w:r w:rsidRPr="000E4364">
        <w:rPr>
          <w:rFonts w:ascii="Palatino Linotype" w:eastAsia="Times New Roman" w:hAnsi="Palatino Linotype" w:cs="Times New Roman"/>
          <w:color w:val="7030A0"/>
          <w:sz w:val="24"/>
          <w:szCs w:val="24"/>
        </w:rPr>
        <w:t>). Jesus, the Great High Priest, was clothed in a similar seamless garment prior to His Crucifixion (see </w:t>
      </w:r>
      <w:hyperlink r:id="rId119" w:anchor="p23" w:history="1">
        <w:r w:rsidRPr="000E4364">
          <w:rPr>
            <w:rFonts w:ascii="Palatino Linotype" w:eastAsia="Times New Roman" w:hAnsi="Palatino Linotype" w:cs="Times New Roman"/>
            <w:color w:val="7030A0"/>
            <w:sz w:val="24"/>
            <w:szCs w:val="24"/>
            <w:u w:val="single"/>
            <w:bdr w:val="none" w:sz="0" w:space="0" w:color="auto" w:frame="1"/>
          </w:rPr>
          <w:t>John 19:23</w:t>
        </w:r>
      </w:hyperlink>
      <w:r w:rsidRPr="000E4364">
        <w:rPr>
          <w:rFonts w:ascii="Palatino Linotype" w:eastAsia="Times New Roman" w:hAnsi="Palatino Linotype" w:cs="Times New Roman"/>
          <w:color w:val="7030A0"/>
          <w:sz w:val="24"/>
          <w:szCs w:val="24"/>
        </w:rPr>
        <w:t>). Along the hem of the robe were placed, alternately, bells and fringes woven to look like pomegranates. One scholar noted the significance of the robe and its ornaments:</w:t>
      </w:r>
    </w:p>
    <w:p w14:paraId="41222730"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color w:val="7030A0"/>
          <w:sz w:val="24"/>
          <w:szCs w:val="24"/>
        </w:rPr>
        <w:t xml:space="preserve">“[The robe was] woven in one piece, which set forth the idea of wholeness or spiritual integrity; and the </w:t>
      </w:r>
      <w:proofErr w:type="gramStart"/>
      <w:r w:rsidRPr="000E4364">
        <w:rPr>
          <w:rFonts w:ascii="Palatino Linotype" w:eastAsia="Times New Roman" w:hAnsi="Palatino Linotype" w:cs="Times New Roman"/>
          <w:color w:val="7030A0"/>
          <w:sz w:val="24"/>
          <w:szCs w:val="24"/>
        </w:rPr>
        <w:t>dark-blue</w:t>
      </w:r>
      <w:proofErr w:type="gramEnd"/>
      <w:r w:rsidRPr="000E4364">
        <w:rPr>
          <w:rFonts w:ascii="Palatino Linotype" w:eastAsia="Times New Roman" w:hAnsi="Palatino Linotype" w:cs="Times New Roman"/>
          <w:color w:val="7030A0"/>
          <w:sz w:val="24"/>
          <w:szCs w:val="24"/>
        </w:rPr>
        <w:t xml:space="preserve"> </w:t>
      </w:r>
      <w:proofErr w:type="spellStart"/>
      <w:r w:rsidRPr="000E4364">
        <w:rPr>
          <w:rFonts w:ascii="Palatino Linotype" w:eastAsia="Times New Roman" w:hAnsi="Palatino Linotype" w:cs="Times New Roman"/>
          <w:color w:val="7030A0"/>
          <w:sz w:val="24"/>
          <w:szCs w:val="24"/>
        </w:rPr>
        <w:t>colour</w:t>
      </w:r>
      <w:proofErr w:type="spellEnd"/>
      <w:r w:rsidRPr="000E4364">
        <w:rPr>
          <w:rFonts w:ascii="Palatino Linotype" w:eastAsia="Times New Roman" w:hAnsi="Palatino Linotype" w:cs="Times New Roman"/>
          <w:color w:val="7030A0"/>
          <w:sz w:val="24"/>
          <w:szCs w:val="24"/>
        </w:rPr>
        <w:t xml:space="preserve"> indicated nothing more than the heavenly origin and character of the office with which the robe was associated. [The true significance of the robe] must be sought for, therefore, in the peculiar pendants, the meaning of which is to be gathered from the analogous instructions in [</w:t>
      </w:r>
      <w:hyperlink r:id="rId120" w:anchor="p38" w:history="1">
        <w:r w:rsidRPr="000E4364">
          <w:rPr>
            <w:rFonts w:ascii="Palatino Linotype" w:eastAsia="Times New Roman" w:hAnsi="Palatino Linotype" w:cs="Times New Roman"/>
            <w:color w:val="7030A0"/>
            <w:sz w:val="24"/>
            <w:szCs w:val="24"/>
            <w:u w:val="single"/>
            <w:bdr w:val="none" w:sz="0" w:space="0" w:color="auto" w:frame="1"/>
          </w:rPr>
          <w:t>Numbers 15:38–39</w:t>
        </w:r>
      </w:hyperlink>
      <w:r w:rsidRPr="000E4364">
        <w:rPr>
          <w:rFonts w:ascii="Palatino Linotype" w:eastAsia="Times New Roman" w:hAnsi="Palatino Linotype" w:cs="Times New Roman"/>
          <w:color w:val="7030A0"/>
          <w:sz w:val="24"/>
          <w:szCs w:val="24"/>
        </w:rPr>
        <w:t>], where every Israelite is directed to make a fringe in the border of his garment, of dark-blue purple thread, and when he looks at the fringe to remember the commandments of God and do them. In accordance with this, we are also to seek for allusions to the word and testimony of God in the pendant of pomegranates and bells attached to the fringe of the high priest’s robe. The simile in [</w:t>
      </w:r>
      <w:hyperlink r:id="rId121" w:anchor="p11" w:history="1">
        <w:r w:rsidRPr="000E4364">
          <w:rPr>
            <w:rFonts w:ascii="Palatino Linotype" w:eastAsia="Times New Roman" w:hAnsi="Palatino Linotype" w:cs="Times New Roman"/>
            <w:color w:val="7030A0"/>
            <w:sz w:val="24"/>
            <w:szCs w:val="24"/>
            <w:u w:val="single"/>
            <w:bdr w:val="none" w:sz="0" w:space="0" w:color="auto" w:frame="1"/>
          </w:rPr>
          <w:t>Proverbs 25:11</w:t>
        </w:r>
      </w:hyperlink>
      <w:r w:rsidRPr="000E4364">
        <w:rPr>
          <w:rFonts w:ascii="Palatino Linotype" w:eastAsia="Times New Roman" w:hAnsi="Palatino Linotype" w:cs="Times New Roman"/>
          <w:color w:val="7030A0"/>
          <w:sz w:val="24"/>
          <w:szCs w:val="24"/>
        </w:rPr>
        <w:t xml:space="preserve">], where the word is compared to an apple, suggests the idea that the pomegranates, with their pleasant </w:t>
      </w:r>
      <w:proofErr w:type="spellStart"/>
      <w:r w:rsidRPr="000E4364">
        <w:rPr>
          <w:rFonts w:ascii="Palatino Linotype" w:eastAsia="Times New Roman" w:hAnsi="Palatino Linotype" w:cs="Times New Roman"/>
          <w:color w:val="7030A0"/>
          <w:sz w:val="24"/>
          <w:szCs w:val="24"/>
        </w:rPr>
        <w:t>odour</w:t>
      </w:r>
      <w:proofErr w:type="spellEnd"/>
      <w:r w:rsidRPr="000E4364">
        <w:rPr>
          <w:rFonts w:ascii="Palatino Linotype" w:eastAsia="Times New Roman" w:hAnsi="Palatino Linotype" w:cs="Times New Roman"/>
          <w:color w:val="7030A0"/>
          <w:sz w:val="24"/>
          <w:szCs w:val="24"/>
        </w:rPr>
        <w:t xml:space="preserve">, their sweet and refreshing juice, and the richness of their delicious kernel, were symbols of the </w:t>
      </w:r>
      <w:r w:rsidRPr="000E4364">
        <w:rPr>
          <w:rFonts w:ascii="Palatino Linotype" w:eastAsia="Times New Roman" w:hAnsi="Palatino Linotype" w:cs="Times New Roman"/>
          <w:color w:val="7030A0"/>
          <w:sz w:val="24"/>
          <w:szCs w:val="24"/>
        </w:rPr>
        <w:lastRenderedPageBreak/>
        <w:t>word and testimony of God as a sweet and pleasant spiritual food, that enlivens the soul and refreshes the heart [see </w:t>
      </w:r>
      <w:hyperlink r:id="rId122" w:anchor="p8" w:history="1">
        <w:r w:rsidRPr="000E4364">
          <w:rPr>
            <w:rFonts w:ascii="Palatino Linotype" w:eastAsia="Times New Roman" w:hAnsi="Palatino Linotype" w:cs="Times New Roman"/>
            <w:color w:val="7030A0"/>
            <w:sz w:val="24"/>
            <w:szCs w:val="24"/>
            <w:u w:val="single"/>
            <w:bdr w:val="none" w:sz="0" w:space="0" w:color="auto" w:frame="1"/>
          </w:rPr>
          <w:t>Psalms 19:8–11</w:t>
        </w:r>
      </w:hyperlink>
      <w:r w:rsidRPr="000E4364">
        <w:rPr>
          <w:rFonts w:ascii="Palatino Linotype" w:eastAsia="Times New Roman" w:hAnsi="Palatino Linotype" w:cs="Times New Roman"/>
          <w:color w:val="7030A0"/>
          <w:sz w:val="24"/>
          <w:szCs w:val="24"/>
        </w:rPr>
        <w:t>; </w:t>
      </w:r>
      <w:hyperlink r:id="rId123" w:anchor="p25" w:history="1">
        <w:r w:rsidRPr="000E4364">
          <w:rPr>
            <w:rFonts w:ascii="Palatino Linotype" w:eastAsia="Times New Roman" w:hAnsi="Palatino Linotype" w:cs="Times New Roman"/>
            <w:color w:val="7030A0"/>
            <w:sz w:val="24"/>
            <w:szCs w:val="24"/>
            <w:u w:val="single"/>
            <w:bdr w:val="none" w:sz="0" w:space="0" w:color="auto" w:frame="1"/>
          </w:rPr>
          <w:t>119:25, 43, 50</w:t>
        </w:r>
      </w:hyperlink>
      <w:r w:rsidRPr="000E4364">
        <w:rPr>
          <w:rFonts w:ascii="Palatino Linotype" w:eastAsia="Times New Roman" w:hAnsi="Palatino Linotype" w:cs="Times New Roman"/>
          <w:color w:val="7030A0"/>
          <w:sz w:val="24"/>
          <w:szCs w:val="24"/>
        </w:rPr>
        <w:t>; </w:t>
      </w:r>
      <w:hyperlink r:id="rId124" w:anchor="p3" w:history="1">
        <w:r w:rsidRPr="000E4364">
          <w:rPr>
            <w:rFonts w:ascii="Palatino Linotype" w:eastAsia="Times New Roman" w:hAnsi="Palatino Linotype" w:cs="Times New Roman"/>
            <w:color w:val="7030A0"/>
            <w:sz w:val="24"/>
            <w:szCs w:val="24"/>
            <w:u w:val="single"/>
            <w:bdr w:val="none" w:sz="0" w:space="0" w:color="auto" w:frame="1"/>
          </w:rPr>
          <w:t>Deuteronomy 8:3</w:t>
        </w:r>
      </w:hyperlink>
      <w:r w:rsidRPr="000E4364">
        <w:rPr>
          <w:rFonts w:ascii="Palatino Linotype" w:eastAsia="Times New Roman" w:hAnsi="Palatino Linotype" w:cs="Times New Roman"/>
          <w:color w:val="7030A0"/>
          <w:sz w:val="24"/>
          <w:szCs w:val="24"/>
        </w:rPr>
        <w:t>; </w:t>
      </w:r>
      <w:hyperlink r:id="rId125" w:anchor="p8" w:history="1">
        <w:r w:rsidRPr="000E4364">
          <w:rPr>
            <w:rFonts w:ascii="Palatino Linotype" w:eastAsia="Times New Roman" w:hAnsi="Palatino Linotype" w:cs="Times New Roman"/>
            <w:color w:val="7030A0"/>
            <w:sz w:val="24"/>
            <w:szCs w:val="24"/>
            <w:u w:val="single"/>
            <w:bdr w:val="none" w:sz="0" w:space="0" w:color="auto" w:frame="1"/>
          </w:rPr>
          <w:t>Proverbs 9:8</w:t>
        </w:r>
      </w:hyperlink>
      <w:r w:rsidRPr="000E4364">
        <w:rPr>
          <w:rFonts w:ascii="Palatino Linotype" w:eastAsia="Times New Roman" w:hAnsi="Palatino Linotype" w:cs="Times New Roman"/>
          <w:color w:val="7030A0"/>
          <w:sz w:val="24"/>
          <w:szCs w:val="24"/>
        </w:rPr>
        <w:t>; </w:t>
      </w:r>
      <w:hyperlink r:id="rId126" w:history="1">
        <w:r w:rsidRPr="000E4364">
          <w:rPr>
            <w:rFonts w:ascii="Palatino Linotype" w:eastAsia="Times New Roman" w:hAnsi="Palatino Linotype" w:cs="Times New Roman"/>
            <w:color w:val="7030A0"/>
            <w:sz w:val="24"/>
            <w:szCs w:val="24"/>
            <w:u w:val="single"/>
            <w:bdr w:val="none" w:sz="0" w:space="0" w:color="auto" w:frame="1"/>
          </w:rPr>
          <w:t>Ecclesiastes 15:3</w:t>
        </w:r>
      </w:hyperlink>
      <w:r w:rsidRPr="000E4364">
        <w:rPr>
          <w:rFonts w:ascii="Palatino Linotype" w:eastAsia="Times New Roman" w:hAnsi="Palatino Linotype" w:cs="Times New Roman"/>
          <w:color w:val="7030A0"/>
          <w:sz w:val="24"/>
          <w:szCs w:val="24"/>
        </w:rPr>
        <w:t>], and that the bells were symbols of the sounding of this word, or the revelation and proclamation of the word. Through the robe, with this pendant attached, Aaron was represented as the recipient and medium of the word and testimony which came down from heaven; and this was the reason why he was not to appear before the Lord without that sound, lest he should forfeit his life [see </w:t>
      </w:r>
      <w:hyperlink r:id="rId127" w:anchor="p35" w:history="1">
        <w:r w:rsidRPr="000E4364">
          <w:rPr>
            <w:rFonts w:ascii="Palatino Linotype" w:eastAsia="Times New Roman" w:hAnsi="Palatino Linotype" w:cs="Times New Roman"/>
            <w:color w:val="7030A0"/>
            <w:sz w:val="24"/>
            <w:szCs w:val="24"/>
            <w:u w:val="single"/>
            <w:bdr w:val="none" w:sz="0" w:space="0" w:color="auto" w:frame="1"/>
          </w:rPr>
          <w:t>Exodus 28:35</w:t>
        </w:r>
      </w:hyperlink>
      <w:r w:rsidRPr="000E4364">
        <w:rPr>
          <w:rFonts w:ascii="Palatino Linotype" w:eastAsia="Times New Roman" w:hAnsi="Palatino Linotype" w:cs="Times New Roman"/>
          <w:color w:val="7030A0"/>
          <w:sz w:val="24"/>
          <w:szCs w:val="24"/>
        </w:rPr>
        <w:t xml:space="preserve">]. It was not because he would simply have appeared as a private person if he had gone without it, for he would always have the holy dress of a priest upon him, even when he was not clothed in the official decorations of the high priest; but because no mere priest was allowed to enter the immediate presence of the Lord. This privilege was restricted to the representative of the whole congregation, viz. the high priest; and even he could only do so when wearing the robe of the word of God, as the bearer of the divine testimony, upon which the covenant fellowship with the Lord was founded.” (Keil and </w:t>
      </w:r>
      <w:proofErr w:type="spellStart"/>
      <w:r w:rsidRPr="000E4364">
        <w:rPr>
          <w:rFonts w:ascii="Palatino Linotype" w:eastAsia="Times New Roman" w:hAnsi="Palatino Linotype" w:cs="Times New Roman"/>
          <w:color w:val="7030A0"/>
          <w:sz w:val="24"/>
          <w:szCs w:val="24"/>
        </w:rPr>
        <w:t>Delitzsch</w:t>
      </w:r>
      <w:proofErr w:type="spellEnd"/>
      <w:r w:rsidRPr="000E4364">
        <w:rPr>
          <w:rFonts w:ascii="Palatino Linotype" w:eastAsia="Times New Roman" w:hAnsi="Palatino Linotype" w:cs="Times New Roman"/>
          <w:color w:val="7030A0"/>
          <w:sz w:val="24"/>
          <w:szCs w:val="24"/>
        </w:rPr>
        <w:t>, Commentary, 1:2:202–3.)</w:t>
      </w:r>
    </w:p>
    <w:p w14:paraId="564642A3" w14:textId="77777777" w:rsidR="000E4364" w:rsidRPr="000E4364" w:rsidRDefault="000E4364" w:rsidP="000E4364">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E4364">
        <w:rPr>
          <w:rFonts w:ascii="Palatino Linotype" w:eastAsia="Times New Roman" w:hAnsi="Palatino Linotype" w:cs="Times New Roman"/>
          <w:i/>
          <w:iCs/>
          <w:color w:val="7030A0"/>
          <w:sz w:val="24"/>
          <w:szCs w:val="24"/>
          <w:bdr w:val="none" w:sz="0" w:space="0" w:color="auto" w:frame="1"/>
        </w:rPr>
        <w:t xml:space="preserve">The golden diadem and the </w:t>
      </w:r>
      <w:proofErr w:type="spellStart"/>
      <w:r w:rsidRPr="000E4364">
        <w:rPr>
          <w:rFonts w:ascii="Palatino Linotype" w:eastAsia="Times New Roman" w:hAnsi="Palatino Linotype" w:cs="Times New Roman"/>
          <w:i/>
          <w:iCs/>
          <w:color w:val="7030A0"/>
          <w:sz w:val="24"/>
          <w:szCs w:val="24"/>
          <w:bdr w:val="none" w:sz="0" w:space="0" w:color="auto" w:frame="1"/>
        </w:rPr>
        <w:t>mitre</w:t>
      </w:r>
      <w:proofErr w:type="spellEnd"/>
      <w:r w:rsidRPr="000E4364">
        <w:rPr>
          <w:rFonts w:ascii="Palatino Linotype" w:eastAsia="Times New Roman" w:hAnsi="Palatino Linotype" w:cs="Times New Roman"/>
          <w:i/>
          <w:iCs/>
          <w:color w:val="7030A0"/>
          <w:sz w:val="24"/>
          <w:szCs w:val="24"/>
          <w:bdr w:val="none" w:sz="0" w:space="0" w:color="auto" w:frame="1"/>
        </w:rPr>
        <w:t>.</w:t>
      </w:r>
      <w:r w:rsidRPr="000E4364">
        <w:rPr>
          <w:rFonts w:ascii="Palatino Linotype" w:eastAsia="Times New Roman" w:hAnsi="Palatino Linotype" w:cs="Times New Roman"/>
          <w:color w:val="7030A0"/>
          <w:sz w:val="24"/>
          <w:szCs w:val="24"/>
        </w:rPr>
        <w:t xml:space="preserve"> The </w:t>
      </w:r>
      <w:proofErr w:type="spellStart"/>
      <w:r w:rsidRPr="000E4364">
        <w:rPr>
          <w:rFonts w:ascii="Palatino Linotype" w:eastAsia="Times New Roman" w:hAnsi="Palatino Linotype" w:cs="Times New Roman"/>
          <w:color w:val="7030A0"/>
          <w:sz w:val="24"/>
          <w:szCs w:val="24"/>
        </w:rPr>
        <w:t>mitre</w:t>
      </w:r>
      <w:proofErr w:type="spellEnd"/>
      <w:r w:rsidRPr="000E4364">
        <w:rPr>
          <w:rFonts w:ascii="Palatino Linotype" w:eastAsia="Times New Roman" w:hAnsi="Palatino Linotype" w:cs="Times New Roman"/>
          <w:color w:val="7030A0"/>
          <w:sz w:val="24"/>
          <w:szCs w:val="24"/>
        </w:rPr>
        <w:t xml:space="preserve"> (or hat) was made of fine linen (see </w:t>
      </w:r>
      <w:hyperlink r:id="rId128" w:anchor="p39" w:history="1">
        <w:r w:rsidRPr="000E4364">
          <w:rPr>
            <w:rFonts w:ascii="Palatino Linotype" w:eastAsia="Times New Roman" w:hAnsi="Palatino Linotype" w:cs="Times New Roman"/>
            <w:color w:val="7030A0"/>
            <w:sz w:val="24"/>
            <w:szCs w:val="24"/>
            <w:u w:val="single"/>
            <w:bdr w:val="none" w:sz="0" w:space="0" w:color="auto" w:frame="1"/>
          </w:rPr>
          <w:t>Exodus 28:39</w:t>
        </w:r>
      </w:hyperlink>
      <w:r w:rsidRPr="000E4364">
        <w:rPr>
          <w:rFonts w:ascii="Palatino Linotype" w:eastAsia="Times New Roman" w:hAnsi="Palatino Linotype" w:cs="Times New Roman"/>
          <w:color w:val="7030A0"/>
          <w:sz w:val="24"/>
          <w:szCs w:val="24"/>
        </w:rPr>
        <w:t xml:space="preserve">), and each priest wore one. In addition, the high priest wore a golden band on the front of his </w:t>
      </w:r>
      <w:proofErr w:type="spellStart"/>
      <w:r w:rsidRPr="000E4364">
        <w:rPr>
          <w:rFonts w:ascii="Palatino Linotype" w:eastAsia="Times New Roman" w:hAnsi="Palatino Linotype" w:cs="Times New Roman"/>
          <w:color w:val="7030A0"/>
          <w:sz w:val="24"/>
          <w:szCs w:val="24"/>
        </w:rPr>
        <w:t>mitre</w:t>
      </w:r>
      <w:proofErr w:type="spellEnd"/>
      <w:r w:rsidRPr="000E4364">
        <w:rPr>
          <w:rFonts w:ascii="Palatino Linotype" w:eastAsia="Times New Roman" w:hAnsi="Palatino Linotype" w:cs="Times New Roman"/>
          <w:color w:val="7030A0"/>
          <w:sz w:val="24"/>
          <w:szCs w:val="24"/>
        </w:rPr>
        <w:t xml:space="preserve"> on the forehead. Engraved on the band were the words “Holiness to the Lord” (</w:t>
      </w:r>
      <w:hyperlink r:id="rId129" w:anchor="p36" w:history="1">
        <w:r w:rsidRPr="000E4364">
          <w:rPr>
            <w:rFonts w:ascii="Palatino Linotype" w:eastAsia="Times New Roman" w:hAnsi="Palatino Linotype" w:cs="Times New Roman"/>
            <w:color w:val="7030A0"/>
            <w:sz w:val="24"/>
            <w:szCs w:val="24"/>
            <w:u w:val="single"/>
            <w:bdr w:val="none" w:sz="0" w:space="0" w:color="auto" w:frame="1"/>
          </w:rPr>
          <w:t>v. 36</w:t>
        </w:r>
      </w:hyperlink>
      <w:r w:rsidRPr="000E4364">
        <w:rPr>
          <w:rFonts w:ascii="Palatino Linotype" w:eastAsia="Times New Roman" w:hAnsi="Palatino Linotype" w:cs="Times New Roman"/>
          <w:color w:val="7030A0"/>
          <w:sz w:val="24"/>
          <w:szCs w:val="24"/>
        </w:rPr>
        <w:t>; see also </w:t>
      </w:r>
      <w:hyperlink r:id="rId130" w:anchor="p37" w:history="1">
        <w:r w:rsidRPr="000E4364">
          <w:rPr>
            <w:rFonts w:ascii="Palatino Linotype" w:eastAsia="Times New Roman" w:hAnsi="Palatino Linotype" w:cs="Times New Roman"/>
            <w:color w:val="7030A0"/>
            <w:sz w:val="24"/>
            <w:szCs w:val="24"/>
            <w:u w:val="single"/>
            <w:bdr w:val="none" w:sz="0" w:space="0" w:color="auto" w:frame="1"/>
          </w:rPr>
          <w:t>vv. 37–38</w:t>
        </w:r>
      </w:hyperlink>
      <w:r w:rsidRPr="000E4364">
        <w:rPr>
          <w:rFonts w:ascii="Palatino Linotype" w:eastAsia="Times New Roman" w:hAnsi="Palatino Linotype" w:cs="Times New Roman"/>
          <w:color w:val="7030A0"/>
          <w:sz w:val="24"/>
          <w:szCs w:val="24"/>
        </w:rPr>
        <w:t>), signifying first that the high priest should be characterized by this attribute, and second that Christ, the Great High Priest, would be perfectly holy before God.</w:t>
      </w:r>
    </w:p>
    <w:p w14:paraId="77097D76" w14:textId="77777777" w:rsidR="000E4364" w:rsidRPr="00BC4B94" w:rsidRDefault="000E436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FCD919C" w14:textId="4BC2D486" w:rsidR="00BC4B94" w:rsidRDefault="00BC4B94" w:rsidP="007A4BCD"/>
    <w:p w14:paraId="712CDD14" w14:textId="3A70BD49" w:rsidR="00BC4B94" w:rsidRPr="00BC4B94" w:rsidRDefault="00BC4B94" w:rsidP="00BC4B9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BC4B94">
        <w:rPr>
          <w:rFonts w:ascii="inherit" w:hAnsi="inherit"/>
          <w:caps/>
          <w:color w:val="BF8F00" w:themeColor="accent4" w:themeShade="BF"/>
          <w:spacing w:val="24"/>
          <w:sz w:val="26"/>
          <w:szCs w:val="26"/>
        </w:rPr>
        <w:t>CHAPTER 40</w:t>
      </w:r>
    </w:p>
    <w:p w14:paraId="612A43AC" w14:textId="38F30571" w:rsidR="00BC4B94" w:rsidRPr="00BC4B94" w:rsidRDefault="00BC4B94" w:rsidP="00BC4B94">
      <w:pPr>
        <w:pStyle w:val="study-summary"/>
        <w:spacing w:before="0" w:beforeAutospacing="0" w:after="0" w:afterAutospacing="0"/>
        <w:textAlignment w:val="baseline"/>
        <w:rPr>
          <w:rFonts w:ascii="Palatino Linotype" w:hAnsi="Palatino Linotype"/>
          <w:i/>
          <w:iCs/>
          <w:color w:val="BF8F00" w:themeColor="accent4" w:themeShade="BF"/>
        </w:rPr>
      </w:pPr>
      <w:r w:rsidRPr="00BC4B94">
        <w:rPr>
          <w:rFonts w:ascii="Palatino Linotype" w:hAnsi="Palatino Linotype"/>
          <w:i/>
          <w:iCs/>
          <w:color w:val="BF8F00" w:themeColor="accent4" w:themeShade="BF"/>
        </w:rPr>
        <w:t>The tabernacle is reared—Aaron and his sons are washed and anointed and given an everlasting priesthood—The glory of the Lord fills the tabernacle—A cloud covers the tabernacle by day, and fire rests on it by night.</w:t>
      </w:r>
    </w:p>
    <w:p w14:paraId="5E248EE0" w14:textId="77777777" w:rsidR="00BC4B94" w:rsidRDefault="00BC4B94" w:rsidP="00BC4B94">
      <w:pPr>
        <w:pStyle w:val="study-summary"/>
        <w:spacing w:before="0" w:beforeAutospacing="0" w:after="0" w:afterAutospacing="0"/>
        <w:textAlignment w:val="baseline"/>
        <w:rPr>
          <w:rFonts w:ascii="Palatino Linotype" w:hAnsi="Palatino Linotype"/>
          <w:i/>
          <w:iCs/>
        </w:rPr>
      </w:pPr>
    </w:p>
    <w:p w14:paraId="2D72FD9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1 </w:t>
      </w:r>
      <w:r w:rsidRPr="00BC4B94">
        <w:rPr>
          <w:rFonts w:ascii="Palatino Linotype" w:hAnsi="Palatino Linotype"/>
          <w:color w:val="BF8F00" w:themeColor="accent4" w:themeShade="BF"/>
        </w:rPr>
        <w:t>And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t>spake</w:t>
      </w:r>
      <w:proofErr w:type="spellEnd"/>
      <w:r w:rsidRPr="00BC4B94">
        <w:rPr>
          <w:rFonts w:ascii="Palatino Linotype" w:hAnsi="Palatino Linotype"/>
          <w:color w:val="BF8F00" w:themeColor="accent4" w:themeShade="BF"/>
        </w:rPr>
        <w:t xml:space="preserve"> unto Moses, saying,</w:t>
      </w:r>
    </w:p>
    <w:p w14:paraId="2F7871F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2 </w:t>
      </w:r>
      <w:r w:rsidRPr="00BC4B94">
        <w:rPr>
          <w:rFonts w:ascii="Palatino Linotype" w:hAnsi="Palatino Linotype"/>
          <w:color w:val="BF8F00" w:themeColor="accent4" w:themeShade="BF"/>
        </w:rPr>
        <w:t>On the first day of the first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month</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shalt thou set up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tabernacle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tent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congregation</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3AB8C2D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3 </w:t>
      </w:r>
      <w:r w:rsidRPr="00BC4B94">
        <w:rPr>
          <w:rFonts w:ascii="Palatino Linotype" w:hAnsi="Palatino Linotype"/>
          <w:color w:val="BF8F00" w:themeColor="accent4" w:themeShade="BF"/>
        </w:rPr>
        <w:t>And thou shalt put therein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ark</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testimony, and cover the ark with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veil</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5D18394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4 </w:t>
      </w:r>
      <w:r w:rsidRPr="00BC4B94">
        <w:rPr>
          <w:rFonts w:ascii="Palatino Linotype" w:hAnsi="Palatino Linotype"/>
          <w:color w:val="BF8F00" w:themeColor="accent4" w:themeShade="BF"/>
        </w:rPr>
        <w:t>And thou shalt bring in the table, and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"note4a"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set</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in order the things that are to be set in order upon it; and thou shalt bring in the candlestick, and light the lamps thereof.</w:t>
      </w:r>
    </w:p>
    <w:p w14:paraId="0559497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5 </w:t>
      </w:r>
      <w:r w:rsidRPr="00BC4B94">
        <w:rPr>
          <w:rFonts w:ascii="Palatino Linotype" w:hAnsi="Palatino Linotype"/>
          <w:color w:val="BF8F00" w:themeColor="accent4" w:themeShade="BF"/>
        </w:rPr>
        <w:t>And thou shalt set the altar of gold for the incense before the ark of the testimony, and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"note5a"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put</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 hanging of the door to the tabernacle.</w:t>
      </w:r>
    </w:p>
    <w:p w14:paraId="4D63D4FC"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6 </w:t>
      </w:r>
      <w:r w:rsidRPr="00BC4B94">
        <w:rPr>
          <w:rFonts w:ascii="Palatino Linotype" w:hAnsi="Palatino Linotype"/>
          <w:color w:val="BF8F00" w:themeColor="accent4" w:themeShade="BF"/>
        </w:rPr>
        <w:t>And thou shalt set the altar of the burnt offering before the door of the tabernacle of the tent of the congregation.</w:t>
      </w:r>
    </w:p>
    <w:p w14:paraId="09EEAC5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lastRenderedPageBreak/>
        <w:t>7 </w:t>
      </w:r>
      <w:r w:rsidRPr="00BC4B94">
        <w:rPr>
          <w:rFonts w:ascii="Palatino Linotype" w:hAnsi="Palatino Linotype"/>
          <w:color w:val="BF8F00" w:themeColor="accent4" w:themeShade="BF"/>
        </w:rPr>
        <w:t>And thou shalt set the laver between the tent of the congregation and the altar, and shalt put water therein.</w:t>
      </w:r>
    </w:p>
    <w:p w14:paraId="2455D1C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8 </w:t>
      </w:r>
      <w:r w:rsidRPr="00BC4B94">
        <w:rPr>
          <w:rFonts w:ascii="Palatino Linotype" w:hAnsi="Palatino Linotype"/>
          <w:color w:val="BF8F00" w:themeColor="accent4" w:themeShade="BF"/>
        </w:rPr>
        <w:t>And thou shalt set up the court round about, and hang up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"note8a"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hanging</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at the court gate.</w:t>
      </w:r>
    </w:p>
    <w:p w14:paraId="0B5CBEA5"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9 </w:t>
      </w:r>
      <w:r w:rsidRPr="00BC4B94">
        <w:rPr>
          <w:rFonts w:ascii="Palatino Linotype" w:hAnsi="Palatino Linotype"/>
          <w:color w:val="BF8F00" w:themeColor="accent4" w:themeShade="BF"/>
        </w:rPr>
        <w:t>And thou shalt take the anointing oil, and anoint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"note9a"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tabernacle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and all that </w:t>
      </w:r>
      <w:r w:rsidRPr="00BC4B94">
        <w:rPr>
          <w:rStyle w:val="clarity-word"/>
          <w:rFonts w:ascii="Palatino Linotype" w:hAnsi="Palatino Linotype"/>
          <w:i/>
          <w:iCs/>
          <w:color w:val="BF8F00" w:themeColor="accent4" w:themeShade="BF"/>
          <w:bdr w:val="none" w:sz="0" w:space="0" w:color="auto" w:frame="1"/>
        </w:rPr>
        <w:t>is</w:t>
      </w:r>
      <w:r w:rsidRPr="00BC4B94">
        <w:rPr>
          <w:rFonts w:ascii="Palatino Linotype" w:hAnsi="Palatino Linotype"/>
          <w:color w:val="BF8F00" w:themeColor="accent4" w:themeShade="BF"/>
        </w:rPr>
        <w:t> therein, and shalt hallow it, and all the vessels thereof: and it shall be holy.</w:t>
      </w:r>
    </w:p>
    <w:p w14:paraId="000A782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10 </w:t>
      </w:r>
      <w:r w:rsidRPr="00BC4B94">
        <w:rPr>
          <w:rFonts w:ascii="Palatino Linotype" w:hAnsi="Palatino Linotype"/>
          <w:color w:val="BF8F00" w:themeColor="accent4" w:themeShade="BF"/>
        </w:rPr>
        <w:t>And thou shalt anoint the altar of the burnt offering, and all his vessels, and sanctify the altar: and it shall be an altar most holy.</w:t>
      </w:r>
    </w:p>
    <w:p w14:paraId="2CAFB96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11 </w:t>
      </w:r>
      <w:r w:rsidRPr="00BC4B94">
        <w:rPr>
          <w:rFonts w:ascii="Palatino Linotype" w:hAnsi="Palatino Linotype"/>
          <w:color w:val="BF8F00" w:themeColor="accent4" w:themeShade="BF"/>
        </w:rPr>
        <w:t>And thou shalt anoint the laver and </w:t>
      </w:r>
      <w:hyperlink r:id="rId131" w:anchor="note11a" w:history="1">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his foot</w:t>
        </w:r>
      </w:hyperlink>
      <w:r w:rsidRPr="00BC4B94">
        <w:rPr>
          <w:rFonts w:ascii="Palatino Linotype" w:hAnsi="Palatino Linotype"/>
          <w:color w:val="BF8F00" w:themeColor="accent4" w:themeShade="BF"/>
        </w:rPr>
        <w:t>, and sanctify it.</w:t>
      </w:r>
    </w:p>
    <w:p w14:paraId="6C6839F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12 </w:t>
      </w:r>
      <w:r w:rsidRPr="00BC4B94">
        <w:rPr>
          <w:rFonts w:ascii="Palatino Linotype" w:hAnsi="Palatino Linotype"/>
          <w:color w:val="BF8F00" w:themeColor="accent4" w:themeShade="BF"/>
        </w:rPr>
        <w:t>And thou shalt bring Aaron and his sons unto the door of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"note12a"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tabernacle</w:t>
      </w:r>
      <w:proofErr w:type="spellEnd"/>
      <w:r w:rsidRPr="00BC4B94">
        <w:rPr>
          <w:rStyle w:val="Hyperlink"/>
          <w:rFonts w:ascii="Palatino Linotype" w:hAnsi="Palatino Linotype"/>
          <w:color w:val="BF8F00" w:themeColor="accent4" w:themeShade="BF"/>
          <w:bdr w:val="none" w:sz="0" w:space="0" w:color="auto" w:frame="1"/>
        </w:rPr>
        <w:t xml:space="preserve"> of the congregation</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and wash them with water.</w:t>
      </w:r>
    </w:p>
    <w:p w14:paraId="7585DF1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13 </w:t>
      </w:r>
      <w:r w:rsidRPr="00BC4B94">
        <w:rPr>
          <w:rFonts w:ascii="Palatino Linotype" w:hAnsi="Palatino Linotype"/>
          <w:color w:val="BF8F00" w:themeColor="accent4" w:themeShade="BF"/>
        </w:rPr>
        <w:t>And thou shalt put upon Aaron the holy garments, and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"note13a"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anoint</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him, and sanctify him; that he may minister unto me in the priest’s office.</w:t>
      </w:r>
    </w:p>
    <w:p w14:paraId="2BCCBED7"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14 </w:t>
      </w:r>
      <w:r w:rsidRPr="00BC4B94">
        <w:rPr>
          <w:rFonts w:ascii="Palatino Linotype" w:hAnsi="Palatino Linotype"/>
          <w:color w:val="BF8F00" w:themeColor="accent4" w:themeShade="BF"/>
        </w:rPr>
        <w:t>And thou shalt bring his sons, and clothe them with coats:</w:t>
      </w:r>
    </w:p>
    <w:p w14:paraId="68C20237"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15 </w:t>
      </w:r>
      <w:r w:rsidRPr="00BC4B94">
        <w:rPr>
          <w:rFonts w:ascii="Palatino Linotype" w:hAnsi="Palatino Linotype"/>
          <w:color w:val="BF8F00" w:themeColor="accent4" w:themeShade="BF"/>
        </w:rPr>
        <w:t>And thou shalt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"note15a"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anoint</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them, as thou didst anoint their father, that they may minister unto me in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"note15b"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priest’s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office: for their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"note15c"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anointing</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shall surely be </w:t>
      </w:r>
      <w:hyperlink r:id="rId132" w:anchor="note15d" w:history="1">
        <w:r w:rsidRPr="00BC4B94">
          <w:rPr>
            <w:rStyle w:val="Hyperlink"/>
            <w:rFonts w:ascii="Palatino Linotype" w:hAnsi="Palatino Linotype"/>
            <w:i/>
            <w:iCs/>
            <w:color w:val="BF8F00" w:themeColor="accent4" w:themeShade="BF"/>
            <w:sz w:val="18"/>
            <w:szCs w:val="18"/>
            <w:bdr w:val="none" w:sz="0" w:space="0" w:color="auto" w:frame="1"/>
            <w:vertAlign w:val="superscript"/>
          </w:rPr>
          <w:t>d</w:t>
        </w:r>
        <w:r w:rsidRPr="00BC4B94">
          <w:rPr>
            <w:rStyle w:val="Hyperlink"/>
            <w:rFonts w:ascii="Palatino Linotype" w:hAnsi="Palatino Linotype"/>
            <w:color w:val="BF8F00" w:themeColor="accent4" w:themeShade="BF"/>
            <w:bdr w:val="none" w:sz="0" w:space="0" w:color="auto" w:frame="1"/>
          </w:rPr>
          <w:t>an</w:t>
        </w:r>
      </w:hyperlink>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"note15e"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e</w:t>
      </w:r>
      <w:r w:rsidRPr="00BC4B94">
        <w:rPr>
          <w:rStyle w:val="Hyperlink"/>
          <w:rFonts w:ascii="Palatino Linotype" w:hAnsi="Palatino Linotype"/>
          <w:color w:val="BF8F00" w:themeColor="accent4" w:themeShade="BF"/>
          <w:bdr w:val="none" w:sz="0" w:space="0" w:color="auto" w:frame="1"/>
        </w:rPr>
        <w:t>everlasting</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"note15f"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f</w:t>
      </w:r>
      <w:r w:rsidRPr="00BC4B94">
        <w:rPr>
          <w:rStyle w:val="Hyperlink"/>
          <w:rFonts w:ascii="Palatino Linotype" w:hAnsi="Palatino Linotype"/>
          <w:color w:val="BF8F00" w:themeColor="accent4" w:themeShade="BF"/>
          <w:bdr w:val="none" w:sz="0" w:space="0" w:color="auto" w:frame="1"/>
        </w:rPr>
        <w:t>priesthood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throughout their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"note15g"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g</w:t>
      </w:r>
      <w:r w:rsidRPr="00BC4B94">
        <w:rPr>
          <w:rStyle w:val="Hyperlink"/>
          <w:rFonts w:ascii="Palatino Linotype" w:hAnsi="Palatino Linotype"/>
          <w:color w:val="BF8F00" w:themeColor="accent4" w:themeShade="BF"/>
          <w:bdr w:val="none" w:sz="0" w:space="0" w:color="auto" w:frame="1"/>
        </w:rPr>
        <w:t>generations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75DBD61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16 </w:t>
      </w:r>
      <w:r w:rsidRPr="00BC4B94">
        <w:rPr>
          <w:rFonts w:ascii="Palatino Linotype" w:hAnsi="Palatino Linotype"/>
          <w:color w:val="BF8F00" w:themeColor="accent4" w:themeShade="BF"/>
        </w:rPr>
        <w:t>Thus did Moses: according to all that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him, so did he.</w:t>
      </w:r>
    </w:p>
    <w:p w14:paraId="0DB10F9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17 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it came to pass in the first month in the second year, on the first </w:t>
      </w:r>
      <w:r w:rsidRPr="00BC4B94">
        <w:rPr>
          <w:rStyle w:val="clarity-word"/>
          <w:rFonts w:ascii="Palatino Linotype" w:hAnsi="Palatino Linotype"/>
          <w:i/>
          <w:iCs/>
          <w:color w:val="BF8F00" w:themeColor="accent4" w:themeShade="BF"/>
          <w:bdr w:val="none" w:sz="0" w:space="0" w:color="auto" w:frame="1"/>
        </w:rPr>
        <w:t>day</w:t>
      </w:r>
      <w:r w:rsidRPr="00BC4B94">
        <w:rPr>
          <w:rFonts w:ascii="Palatino Linotype" w:hAnsi="Palatino Linotype"/>
          <w:color w:val="BF8F00" w:themeColor="accent4" w:themeShade="BF"/>
        </w:rPr>
        <w:t> of the month, </w:t>
      </w:r>
      <w:r w:rsidRPr="00BC4B94">
        <w:rPr>
          <w:rStyle w:val="clarity-word"/>
          <w:rFonts w:ascii="Palatino Linotype" w:hAnsi="Palatino Linotype"/>
          <w:i/>
          <w:iCs/>
          <w:color w:val="BF8F00" w:themeColor="accent4" w:themeShade="BF"/>
          <w:bdr w:val="none" w:sz="0" w:space="0" w:color="auto" w:frame="1"/>
        </w:rPr>
        <w:t>that</w:t>
      </w:r>
      <w:r w:rsidRPr="00BC4B94">
        <w:rPr>
          <w:rFonts w:ascii="Palatino Linotype" w:hAnsi="Palatino Linotype"/>
          <w:color w:val="BF8F00" w:themeColor="accent4" w:themeShade="BF"/>
        </w:rPr>
        <w:t> the tabernacle was </w:t>
      </w:r>
      <w:hyperlink r:id="rId133" w:anchor="note17a" w:history="1">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reared</w:t>
        </w:r>
      </w:hyperlink>
      <w:r w:rsidRPr="00BC4B94">
        <w:rPr>
          <w:rFonts w:ascii="Palatino Linotype" w:hAnsi="Palatino Linotype"/>
          <w:color w:val="BF8F00" w:themeColor="accent4" w:themeShade="BF"/>
        </w:rPr>
        <w:t> up.</w:t>
      </w:r>
    </w:p>
    <w:p w14:paraId="5CAFE89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18 </w:t>
      </w:r>
      <w:r w:rsidRPr="00BC4B94">
        <w:rPr>
          <w:rFonts w:ascii="Palatino Linotype" w:hAnsi="Palatino Linotype"/>
          <w:color w:val="BF8F00" w:themeColor="accent4" w:themeShade="BF"/>
        </w:rPr>
        <w:t>And Moses reared up the tabernacle, and fastened </w:t>
      </w:r>
      <w:hyperlink r:id="rId134" w:anchor="note18a" w:history="1">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his sockets</w:t>
        </w:r>
      </w:hyperlink>
      <w:r w:rsidRPr="00BC4B94">
        <w:rPr>
          <w:rFonts w:ascii="Palatino Linotype" w:hAnsi="Palatino Linotype"/>
          <w:color w:val="BF8F00" w:themeColor="accent4" w:themeShade="BF"/>
        </w:rPr>
        <w:t>, and set up the boards thereof, and put in the bars thereof, and reared up his pillars.</w:t>
      </w:r>
    </w:p>
    <w:p w14:paraId="637B202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19 </w:t>
      </w:r>
      <w:r w:rsidRPr="00BC4B94">
        <w:rPr>
          <w:rFonts w:ascii="Palatino Linotype" w:hAnsi="Palatino Linotype"/>
          <w:color w:val="BF8F00" w:themeColor="accent4" w:themeShade="BF"/>
        </w:rPr>
        <w:t xml:space="preserve">And he spread abroad the tent over the tabernacle, and put the covering of the tent above upon </w:t>
      </w:r>
      <w:proofErr w:type="gramStart"/>
      <w:r w:rsidRPr="00BC4B94">
        <w:rPr>
          <w:rFonts w:ascii="Palatino Linotype" w:hAnsi="Palatino Linotype"/>
          <w:color w:val="BF8F00" w:themeColor="accent4" w:themeShade="BF"/>
        </w:rPr>
        <w:t>it;</w:t>
      </w:r>
      <w:proofErr w:type="gramEnd"/>
      <w:r w:rsidRPr="00BC4B94">
        <w:rPr>
          <w:rFonts w:ascii="Palatino Linotype" w:hAnsi="Palatino Linotype"/>
          <w:color w:val="BF8F00" w:themeColor="accent4" w:themeShade="BF"/>
        </w:rPr>
        <w:t xml:space="preserve">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058C771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20 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took and put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"note20a"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testimony</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into the ark, and set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"note20b"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staves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on the ark, and put the mercy seat above upon the ark:</w:t>
      </w:r>
    </w:p>
    <w:p w14:paraId="78C0A249"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21 </w:t>
      </w:r>
      <w:r w:rsidRPr="00BC4B94">
        <w:rPr>
          <w:rFonts w:ascii="Palatino Linotype" w:hAnsi="Palatino Linotype"/>
          <w:color w:val="BF8F00" w:themeColor="accent4" w:themeShade="BF"/>
        </w:rPr>
        <w:t>And he brought the ark into the tabernacle, and set up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"note21a"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veil</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covering, and covered the ark of the testimony;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111EC5EE"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22 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put the table in the tent of the congregation, upon the side of the tabernacle northward, without the veil.</w:t>
      </w:r>
    </w:p>
    <w:p w14:paraId="649BF53B"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23 </w:t>
      </w:r>
      <w:r w:rsidRPr="00BC4B94">
        <w:rPr>
          <w:rFonts w:ascii="Palatino Linotype" w:hAnsi="Palatino Linotype"/>
          <w:color w:val="BF8F00" w:themeColor="accent4" w:themeShade="BF"/>
        </w:rPr>
        <w:t>And he set the bread in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"note23a"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order</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upon it before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had commanded Moses.</w:t>
      </w:r>
    </w:p>
    <w:p w14:paraId="4E1BB3F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24 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put the candlestick in the tent of the congregation,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"note24a"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over</w:t>
      </w:r>
      <w:proofErr w:type="spellEnd"/>
      <w:r w:rsidRPr="00BC4B94">
        <w:rPr>
          <w:rStyle w:val="Hyperlink"/>
          <w:rFonts w:ascii="Palatino Linotype" w:hAnsi="Palatino Linotype"/>
          <w:color w:val="BF8F00" w:themeColor="accent4" w:themeShade="BF"/>
          <w:bdr w:val="none" w:sz="0" w:space="0" w:color="auto" w:frame="1"/>
        </w:rPr>
        <w:t xml:space="preserve"> against</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 table, on the side of the tabernacle southward.</w:t>
      </w:r>
    </w:p>
    <w:p w14:paraId="17D5162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25 </w:t>
      </w:r>
      <w:r w:rsidRPr="00BC4B94">
        <w:rPr>
          <w:rFonts w:ascii="Palatino Linotype" w:hAnsi="Palatino Linotype"/>
          <w:color w:val="BF8F00" w:themeColor="accent4" w:themeShade="BF"/>
        </w:rPr>
        <w:t>And he lighted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"note25a"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lamps</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before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64BEB75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26 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put the golden altar in the tent of the congregation before the veil:</w:t>
      </w:r>
    </w:p>
    <w:p w14:paraId="038B9BA3"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27 </w:t>
      </w:r>
      <w:r w:rsidRPr="00BC4B94">
        <w:rPr>
          <w:rFonts w:ascii="Palatino Linotype" w:hAnsi="Palatino Linotype"/>
          <w:color w:val="BF8F00" w:themeColor="accent4" w:themeShade="BF"/>
        </w:rPr>
        <w:t>And he burnt sweet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"note27a"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incense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proofErr w:type="gramStart"/>
      <w:r w:rsidRPr="00BC4B94">
        <w:rPr>
          <w:rFonts w:ascii="Palatino Linotype" w:hAnsi="Palatino Linotype"/>
          <w:color w:val="BF8F00" w:themeColor="accent4" w:themeShade="BF"/>
        </w:rPr>
        <w:t>thereon;</w:t>
      </w:r>
      <w:proofErr w:type="gramEnd"/>
      <w:r w:rsidRPr="00BC4B94">
        <w:rPr>
          <w:rFonts w:ascii="Palatino Linotype" w:hAnsi="Palatino Linotype"/>
          <w:color w:val="BF8F00" w:themeColor="accent4" w:themeShade="BF"/>
        </w:rPr>
        <w:t xml:space="preserve">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1DDE5D5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28 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set up the hanging </w:t>
      </w:r>
      <w:r w:rsidRPr="00BC4B94">
        <w:rPr>
          <w:rStyle w:val="clarity-word"/>
          <w:rFonts w:ascii="Palatino Linotype" w:hAnsi="Palatino Linotype"/>
          <w:i/>
          <w:iCs/>
          <w:color w:val="BF8F00" w:themeColor="accent4" w:themeShade="BF"/>
          <w:bdr w:val="none" w:sz="0" w:space="0" w:color="auto" w:frame="1"/>
        </w:rPr>
        <w:t>at</w:t>
      </w:r>
      <w:r w:rsidRPr="00BC4B94">
        <w:rPr>
          <w:rFonts w:ascii="Palatino Linotype" w:hAnsi="Palatino Linotype"/>
          <w:color w:val="BF8F00" w:themeColor="accent4" w:themeShade="BF"/>
        </w:rPr>
        <w:t> the door of the tabernacle.</w:t>
      </w:r>
    </w:p>
    <w:p w14:paraId="76AF6AA8"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lastRenderedPageBreak/>
        <w:t>29 </w:t>
      </w:r>
      <w:r w:rsidRPr="00BC4B94">
        <w:rPr>
          <w:rFonts w:ascii="Palatino Linotype" w:hAnsi="Palatino Linotype"/>
          <w:color w:val="BF8F00" w:themeColor="accent4" w:themeShade="BF"/>
        </w:rPr>
        <w:t>And he put the altar of burnt offering </w:t>
      </w:r>
      <w:r w:rsidRPr="00BC4B94">
        <w:rPr>
          <w:rStyle w:val="clarity-word"/>
          <w:rFonts w:ascii="Palatino Linotype" w:hAnsi="Palatino Linotype"/>
          <w:i/>
          <w:iCs/>
          <w:color w:val="BF8F00" w:themeColor="accent4" w:themeShade="BF"/>
          <w:bdr w:val="none" w:sz="0" w:space="0" w:color="auto" w:frame="1"/>
        </w:rPr>
        <w:t>by</w:t>
      </w:r>
      <w:r w:rsidRPr="00BC4B94">
        <w:rPr>
          <w:rFonts w:ascii="Palatino Linotype" w:hAnsi="Palatino Linotype"/>
          <w:color w:val="BF8F00" w:themeColor="accent4" w:themeShade="BF"/>
        </w:rPr>
        <w:t> the door of the tabernacle of the tent of the congregation, and offered upon it the burnt offering 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"note29a"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meat</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offering;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429B94A2"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30 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And he set the laver between the tent of the congregation and the altar, and put water there,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"note30a"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to</w:t>
      </w:r>
      <w:proofErr w:type="spellEnd"/>
      <w:r w:rsidRPr="00BC4B94">
        <w:rPr>
          <w:rStyle w:val="Hyperlink"/>
          <w:rFonts w:ascii="Palatino Linotype" w:hAnsi="Palatino Linotype"/>
          <w:color w:val="BF8F00" w:themeColor="accent4" w:themeShade="BF"/>
          <w:bdr w:val="none" w:sz="0" w:space="0" w:color="auto" w:frame="1"/>
        </w:rPr>
        <w:t xml:space="preserve"> wash</w:t>
      </w:r>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withal.</w:t>
      </w:r>
    </w:p>
    <w:p w14:paraId="65A1F06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31 </w:t>
      </w:r>
      <w:r w:rsidRPr="00BC4B94">
        <w:rPr>
          <w:rFonts w:ascii="Palatino Linotype" w:hAnsi="Palatino Linotype"/>
          <w:color w:val="BF8F00" w:themeColor="accent4" w:themeShade="BF"/>
        </w:rPr>
        <w:t>And Moses and Aaron and his sons washed their hands and their feet thereat:</w:t>
      </w:r>
    </w:p>
    <w:p w14:paraId="108F97CD"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32 </w:t>
      </w:r>
      <w:r w:rsidRPr="00BC4B94">
        <w:rPr>
          <w:rFonts w:ascii="Palatino Linotype" w:hAnsi="Palatino Linotype"/>
          <w:color w:val="BF8F00" w:themeColor="accent4" w:themeShade="BF"/>
        </w:rPr>
        <w:t xml:space="preserve">When they went into the tent of the congregation, and when they came near unto the altar, they </w:t>
      </w:r>
      <w:proofErr w:type="gramStart"/>
      <w:r w:rsidRPr="00BC4B94">
        <w:rPr>
          <w:rFonts w:ascii="Palatino Linotype" w:hAnsi="Palatino Linotype"/>
          <w:color w:val="BF8F00" w:themeColor="accent4" w:themeShade="BF"/>
        </w:rPr>
        <w:t>washed;</w:t>
      </w:r>
      <w:proofErr w:type="gramEnd"/>
      <w:r w:rsidRPr="00BC4B94">
        <w:rPr>
          <w:rFonts w:ascii="Palatino Linotype" w:hAnsi="Palatino Linotype"/>
          <w:color w:val="BF8F00" w:themeColor="accent4" w:themeShade="BF"/>
        </w:rPr>
        <w:t xml:space="preserve"> as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commanded Moses.</w:t>
      </w:r>
    </w:p>
    <w:p w14:paraId="6FBF4FCA"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33 </w:t>
      </w:r>
      <w:r w:rsidRPr="00BC4B94">
        <w:rPr>
          <w:rFonts w:ascii="Palatino Linotype" w:hAnsi="Palatino Linotype"/>
          <w:color w:val="BF8F00" w:themeColor="accent4" w:themeShade="BF"/>
        </w:rPr>
        <w:t xml:space="preserve">And he reared up the court round about the tabernacle and the </w:t>
      </w:r>
      <w:proofErr w:type="gramStart"/>
      <w:r w:rsidRPr="00BC4B94">
        <w:rPr>
          <w:rFonts w:ascii="Palatino Linotype" w:hAnsi="Palatino Linotype"/>
          <w:color w:val="BF8F00" w:themeColor="accent4" w:themeShade="BF"/>
        </w:rPr>
        <w:t>altar, and</w:t>
      </w:r>
      <w:proofErr w:type="gramEnd"/>
      <w:r w:rsidRPr="00BC4B94">
        <w:rPr>
          <w:rFonts w:ascii="Palatino Linotype" w:hAnsi="Palatino Linotype"/>
          <w:color w:val="BF8F00" w:themeColor="accent4" w:themeShade="BF"/>
        </w:rPr>
        <w:t xml:space="preserve"> set up the hanging of the court gate. </w:t>
      </w:r>
      <w:proofErr w:type="gramStart"/>
      <w:r w:rsidRPr="00BC4B94">
        <w:rPr>
          <w:rFonts w:ascii="Palatino Linotype" w:hAnsi="Palatino Linotype"/>
          <w:color w:val="BF8F00" w:themeColor="accent4" w:themeShade="BF"/>
        </w:rPr>
        <w:t>So</w:t>
      </w:r>
      <w:proofErr w:type="gramEnd"/>
      <w:r w:rsidRPr="00BC4B94">
        <w:rPr>
          <w:rFonts w:ascii="Palatino Linotype" w:hAnsi="Palatino Linotype"/>
          <w:color w:val="BF8F00" w:themeColor="accent4" w:themeShade="BF"/>
        </w:rPr>
        <w:t xml:space="preserve"> Moses finished the work.</w:t>
      </w:r>
    </w:p>
    <w:p w14:paraId="1964DAB1"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34 </w:t>
      </w:r>
      <w:r w:rsidRPr="00BC4B94">
        <w:rPr>
          <w:rStyle w:val="para-mark"/>
          <w:rFonts w:ascii="Palatino Linotype" w:hAnsi="Palatino Linotype"/>
          <w:color w:val="BF8F00" w:themeColor="accent4" w:themeShade="BF"/>
          <w:bdr w:val="none" w:sz="0" w:space="0" w:color="auto" w:frame="1"/>
        </w:rPr>
        <w:t>¶ </w:t>
      </w:r>
      <w:r w:rsidRPr="00BC4B94">
        <w:rPr>
          <w:rFonts w:ascii="Palatino Linotype" w:hAnsi="Palatino Linotype"/>
          <w:color w:val="BF8F00" w:themeColor="accent4" w:themeShade="BF"/>
        </w:rPr>
        <w:t>Then a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"note34a"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cloud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covered the tent of the congregation, and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"note34b"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b</w:t>
      </w:r>
      <w:r w:rsidRPr="00BC4B94">
        <w:rPr>
          <w:rStyle w:val="Hyperlink"/>
          <w:rFonts w:ascii="Palatino Linotype" w:hAnsi="Palatino Linotype"/>
          <w:color w:val="BF8F00" w:themeColor="accent4" w:themeShade="BF"/>
          <w:bdr w:val="none" w:sz="0" w:space="0" w:color="auto" w:frame="1"/>
        </w:rPr>
        <w:t>glory</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"note34c"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c</w:t>
      </w:r>
      <w:r w:rsidRPr="00BC4B94">
        <w:rPr>
          <w:rStyle w:val="Hyperlink"/>
          <w:rFonts w:ascii="Palatino Linotype" w:hAnsi="Palatino Linotype"/>
          <w:color w:val="BF8F00" w:themeColor="accent4" w:themeShade="BF"/>
          <w:bdr w:val="none" w:sz="0" w:space="0" w:color="auto" w:frame="1"/>
        </w:rPr>
        <w:t>filled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"note34d"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d</w:t>
      </w:r>
      <w:r w:rsidRPr="00BC4B94">
        <w:rPr>
          <w:rStyle w:val="Hyperlink"/>
          <w:rFonts w:ascii="Palatino Linotype" w:hAnsi="Palatino Linotype"/>
          <w:color w:val="BF8F00" w:themeColor="accent4" w:themeShade="BF"/>
          <w:bdr w:val="none" w:sz="0" w:space="0" w:color="auto" w:frame="1"/>
        </w:rPr>
        <w:t>tabernacle</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w:t>
      </w:r>
    </w:p>
    <w:p w14:paraId="4D2677C4"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35 </w:t>
      </w:r>
      <w:r w:rsidRPr="00BC4B94">
        <w:rPr>
          <w:rFonts w:ascii="Palatino Linotype" w:hAnsi="Palatino Linotype"/>
          <w:color w:val="BF8F00" w:themeColor="accent4" w:themeShade="BF"/>
        </w:rPr>
        <w:t xml:space="preserve">And Moses was not able to </w:t>
      </w:r>
      <w:proofErr w:type="gramStart"/>
      <w:r w:rsidRPr="00BC4B94">
        <w:rPr>
          <w:rFonts w:ascii="Palatino Linotype" w:hAnsi="Palatino Linotype"/>
          <w:color w:val="BF8F00" w:themeColor="accent4" w:themeShade="BF"/>
        </w:rPr>
        <w:t>enter into</w:t>
      </w:r>
      <w:proofErr w:type="gramEnd"/>
      <w:r w:rsidRPr="00BC4B94">
        <w:rPr>
          <w:rFonts w:ascii="Palatino Linotype" w:hAnsi="Palatino Linotype"/>
          <w:color w:val="BF8F00" w:themeColor="accent4" w:themeShade="BF"/>
        </w:rPr>
        <w:t xml:space="preserve"> the tent of the congregation, because the cloud abode thereon, and the glory of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filled the tabernacle.</w:t>
      </w:r>
    </w:p>
    <w:p w14:paraId="57CD6E46"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36 </w:t>
      </w:r>
      <w:r w:rsidRPr="00BC4B94">
        <w:rPr>
          <w:rFonts w:ascii="Palatino Linotype" w:hAnsi="Palatino Linotype"/>
          <w:color w:val="BF8F00" w:themeColor="accent4" w:themeShade="BF"/>
        </w:rPr>
        <w:t>And when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"note36a"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cloud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was taken up from over the tabernacle, the children of Israel went onward in all their journeys:</w:t>
      </w:r>
    </w:p>
    <w:p w14:paraId="7F0C459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37 </w:t>
      </w:r>
      <w:r w:rsidRPr="00BC4B94">
        <w:rPr>
          <w:rFonts w:ascii="Palatino Linotype" w:hAnsi="Palatino Linotype"/>
          <w:color w:val="BF8F00" w:themeColor="accent4" w:themeShade="BF"/>
        </w:rPr>
        <w:t>But if the cloud were not taken up, then they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"note37a"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journeyed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not till the day that it was taken up.</w:t>
      </w:r>
    </w:p>
    <w:p w14:paraId="14D7EEEF" w14:textId="77777777" w:rsidR="00BC4B94" w:rsidRPr="00BC4B94" w:rsidRDefault="00BC4B94" w:rsidP="00BC4B94">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C4B94">
        <w:rPr>
          <w:rStyle w:val="verse-number"/>
          <w:rFonts w:ascii="Palatino Linotype" w:hAnsi="Palatino Linotype"/>
          <w:b/>
          <w:bCs/>
          <w:color w:val="BF8F00" w:themeColor="accent4" w:themeShade="BF"/>
          <w:sz w:val="22"/>
          <w:szCs w:val="22"/>
          <w:bdr w:val="none" w:sz="0" w:space="0" w:color="auto" w:frame="1"/>
        </w:rPr>
        <w:t>38 </w:t>
      </w:r>
      <w:r w:rsidRPr="00BC4B94">
        <w:rPr>
          <w:rFonts w:ascii="Palatino Linotype" w:hAnsi="Palatino Linotype"/>
          <w:color w:val="BF8F00" w:themeColor="accent4" w:themeShade="BF"/>
        </w:rPr>
        <w:t>For the </w:t>
      </w:r>
      <w:proofErr w:type="spellStart"/>
      <w:r w:rsidRPr="00BC4B94">
        <w:rPr>
          <w:rFonts w:ascii="Palatino Linotype" w:hAnsi="Palatino Linotype"/>
          <w:color w:val="BF8F00" w:themeColor="accent4" w:themeShade="BF"/>
        </w:rPr>
        <w:fldChar w:fldCharType="begin"/>
      </w:r>
      <w:r w:rsidRPr="00BC4B94">
        <w:rPr>
          <w:rFonts w:ascii="Palatino Linotype" w:hAnsi="Palatino Linotype"/>
          <w:color w:val="BF8F00" w:themeColor="accent4" w:themeShade="BF"/>
        </w:rPr>
        <w:instrText xml:space="preserve"> HYPERLINK "https://www.churchofjesuschrist.org/study/scriptures/ot/ex/40?lang=eng" \l "note38a" </w:instrText>
      </w:r>
      <w:r w:rsidRPr="00BC4B94">
        <w:rPr>
          <w:rFonts w:ascii="Palatino Linotype" w:hAnsi="Palatino Linotype"/>
          <w:color w:val="BF8F00" w:themeColor="accent4" w:themeShade="BF"/>
        </w:rPr>
        <w:fldChar w:fldCharType="separate"/>
      </w:r>
      <w:r w:rsidRPr="00BC4B94">
        <w:rPr>
          <w:rStyle w:val="Hyperlink"/>
          <w:rFonts w:ascii="Palatino Linotype" w:hAnsi="Palatino Linotype"/>
          <w:i/>
          <w:iCs/>
          <w:color w:val="BF8F00" w:themeColor="accent4" w:themeShade="BF"/>
          <w:sz w:val="18"/>
          <w:szCs w:val="18"/>
          <w:bdr w:val="none" w:sz="0" w:space="0" w:color="auto" w:frame="1"/>
          <w:vertAlign w:val="superscript"/>
        </w:rPr>
        <w:t>a</w:t>
      </w:r>
      <w:r w:rsidRPr="00BC4B94">
        <w:rPr>
          <w:rStyle w:val="Hyperlink"/>
          <w:rFonts w:ascii="Palatino Linotype" w:hAnsi="Palatino Linotype"/>
          <w:color w:val="BF8F00" w:themeColor="accent4" w:themeShade="BF"/>
          <w:bdr w:val="none" w:sz="0" w:space="0" w:color="auto" w:frame="1"/>
        </w:rPr>
        <w:t>cloud</w:t>
      </w:r>
      <w:proofErr w:type="spellEnd"/>
      <w:r w:rsidRPr="00BC4B94">
        <w:rPr>
          <w:rFonts w:ascii="Palatino Linotype" w:hAnsi="Palatino Linotype"/>
          <w:color w:val="BF8F00" w:themeColor="accent4" w:themeShade="BF"/>
        </w:rPr>
        <w:fldChar w:fldCharType="end"/>
      </w:r>
      <w:r w:rsidRPr="00BC4B94">
        <w:rPr>
          <w:rFonts w:ascii="Palatino Linotype" w:hAnsi="Palatino Linotype"/>
          <w:color w:val="BF8F00" w:themeColor="accent4" w:themeShade="BF"/>
        </w:rPr>
        <w:t> of the </w:t>
      </w:r>
      <w:r w:rsidRPr="00BC4B94">
        <w:rPr>
          <w:rStyle w:val="small-caps"/>
          <w:rFonts w:ascii="inherit" w:hAnsi="inherit"/>
          <w:smallCaps/>
          <w:color w:val="BF8F00" w:themeColor="accent4" w:themeShade="BF"/>
          <w:sz w:val="25"/>
          <w:bdr w:val="none" w:sz="0" w:space="0" w:color="auto" w:frame="1"/>
        </w:rPr>
        <w:t>Lord</w:t>
      </w:r>
      <w:r w:rsidRPr="00BC4B94">
        <w:rPr>
          <w:rFonts w:ascii="Palatino Linotype" w:hAnsi="Palatino Linotype"/>
          <w:color w:val="BF8F00" w:themeColor="accent4" w:themeShade="BF"/>
        </w:rPr>
        <w:t> </w:t>
      </w:r>
      <w:r w:rsidRPr="00BC4B94">
        <w:rPr>
          <w:rStyle w:val="clarity-word"/>
          <w:rFonts w:ascii="Palatino Linotype" w:hAnsi="Palatino Linotype"/>
          <w:i/>
          <w:iCs/>
          <w:color w:val="BF8F00" w:themeColor="accent4" w:themeShade="BF"/>
          <w:bdr w:val="none" w:sz="0" w:space="0" w:color="auto" w:frame="1"/>
        </w:rPr>
        <w:t>was</w:t>
      </w:r>
      <w:r w:rsidRPr="00BC4B94">
        <w:rPr>
          <w:rFonts w:ascii="Palatino Linotype" w:hAnsi="Palatino Linotype"/>
          <w:color w:val="BF8F00" w:themeColor="accent4" w:themeShade="BF"/>
        </w:rPr>
        <w:t> upon the tabernacle by day, and fire was on it by night, in the sight of all the house of Israel, throughout all their journeys.</w:t>
      </w:r>
    </w:p>
    <w:p w14:paraId="0C5FF465" w14:textId="121A626E" w:rsidR="00BC4B94" w:rsidRDefault="00BC4B94" w:rsidP="007A4BCD"/>
    <w:p w14:paraId="515A0FF2" w14:textId="22B27F72" w:rsidR="00C21DE0" w:rsidRPr="00C21DE0" w:rsidRDefault="00C21DE0" w:rsidP="00C21DE0">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C21DE0">
        <w:rPr>
          <w:rFonts w:ascii="inherit" w:hAnsi="inherit"/>
          <w:caps/>
          <w:color w:val="BF8F00" w:themeColor="accent4" w:themeShade="BF"/>
          <w:spacing w:val="24"/>
          <w:sz w:val="26"/>
          <w:szCs w:val="26"/>
        </w:rPr>
        <w:t>Levitic</w:t>
      </w:r>
      <w:r>
        <w:rPr>
          <w:rFonts w:ascii="inherit" w:hAnsi="inherit"/>
          <w:caps/>
          <w:color w:val="BF8F00" w:themeColor="accent4" w:themeShade="BF"/>
          <w:spacing w:val="24"/>
          <w:sz w:val="26"/>
          <w:szCs w:val="26"/>
        </w:rPr>
        <w:t>u</w:t>
      </w:r>
      <w:r w:rsidRPr="00C21DE0">
        <w:rPr>
          <w:rFonts w:ascii="inherit" w:hAnsi="inherit"/>
          <w:caps/>
          <w:color w:val="BF8F00" w:themeColor="accent4" w:themeShade="BF"/>
          <w:spacing w:val="24"/>
          <w:sz w:val="26"/>
          <w:szCs w:val="26"/>
        </w:rPr>
        <w:t xml:space="preserve">s </w:t>
      </w:r>
      <w:r w:rsidRPr="00C21DE0">
        <w:rPr>
          <w:rFonts w:ascii="inherit" w:hAnsi="inherit"/>
          <w:caps/>
          <w:color w:val="BF8F00" w:themeColor="accent4" w:themeShade="BF"/>
          <w:spacing w:val="24"/>
          <w:sz w:val="26"/>
          <w:szCs w:val="26"/>
        </w:rPr>
        <w:t>CHAPTER 1</w:t>
      </w:r>
    </w:p>
    <w:p w14:paraId="07229D6B" w14:textId="69DE0DE5" w:rsidR="00C21DE0" w:rsidRDefault="00C21DE0" w:rsidP="00C21DE0">
      <w:pPr>
        <w:pStyle w:val="study-summary"/>
        <w:spacing w:before="0" w:beforeAutospacing="0" w:after="0" w:afterAutospacing="0"/>
        <w:textAlignment w:val="baseline"/>
        <w:rPr>
          <w:rFonts w:ascii="Palatino Linotype" w:hAnsi="Palatino Linotype"/>
          <w:i/>
          <w:iCs/>
          <w:color w:val="BF8F00" w:themeColor="accent4" w:themeShade="BF"/>
        </w:rPr>
      </w:pPr>
      <w:r w:rsidRPr="00C21DE0">
        <w:rPr>
          <w:rFonts w:ascii="Palatino Linotype" w:hAnsi="Palatino Linotype"/>
          <w:i/>
          <w:iCs/>
          <w:color w:val="BF8F00" w:themeColor="accent4" w:themeShade="BF"/>
        </w:rPr>
        <w:t>Animals without blemish are sacrificed as an atonement for sins—Burnt offerings are a sweet savor unto the Lord.</w:t>
      </w:r>
    </w:p>
    <w:p w14:paraId="06C7F5F1" w14:textId="77777777" w:rsidR="003D007A" w:rsidRPr="00C21DE0" w:rsidRDefault="003D007A" w:rsidP="00C21DE0">
      <w:pPr>
        <w:pStyle w:val="study-summary"/>
        <w:spacing w:before="0" w:beforeAutospacing="0" w:after="0" w:afterAutospacing="0"/>
        <w:textAlignment w:val="baseline"/>
        <w:rPr>
          <w:rFonts w:ascii="Palatino Linotype" w:hAnsi="Palatino Linotype"/>
          <w:i/>
          <w:iCs/>
          <w:color w:val="BF8F00" w:themeColor="accent4" w:themeShade="BF"/>
        </w:rPr>
      </w:pPr>
    </w:p>
    <w:p w14:paraId="55FDD7EE" w14:textId="7BD46D77" w:rsid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1 </w:t>
      </w:r>
      <w:r w:rsidRPr="00C21DE0">
        <w:rPr>
          <w:rFonts w:ascii="Palatino Linotype" w:hAnsi="Palatino Linotype"/>
          <w:color w:val="BF8F00" w:themeColor="accent4" w:themeShade="BF"/>
        </w:rPr>
        <w:t>And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"note1a"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called</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unto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"note1b"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Moses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xml:space="preserve">, and </w:t>
      </w:r>
      <w:proofErr w:type="spellStart"/>
      <w:r w:rsidRPr="00C21DE0">
        <w:rPr>
          <w:rFonts w:ascii="Palatino Linotype" w:hAnsi="Palatino Linotype"/>
          <w:color w:val="BF8F00" w:themeColor="accent4" w:themeShade="BF"/>
        </w:rPr>
        <w:t>spake</w:t>
      </w:r>
      <w:proofErr w:type="spellEnd"/>
      <w:r w:rsidRPr="00C21DE0">
        <w:rPr>
          <w:rFonts w:ascii="Palatino Linotype" w:hAnsi="Palatino Linotype"/>
          <w:color w:val="BF8F00" w:themeColor="accent4" w:themeShade="BF"/>
        </w:rPr>
        <w:t xml:space="preserve"> unto him out of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"note1c"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c</w:t>
      </w:r>
      <w:r w:rsidRPr="00C21DE0">
        <w:rPr>
          <w:rStyle w:val="Hyperlink"/>
          <w:rFonts w:ascii="Palatino Linotype" w:hAnsi="Palatino Linotype"/>
          <w:color w:val="BF8F00" w:themeColor="accent4" w:themeShade="BF"/>
          <w:bdr w:val="none" w:sz="0" w:space="0" w:color="auto" w:frame="1"/>
        </w:rPr>
        <w:t>tabernacle</w:t>
      </w:r>
      <w:proofErr w:type="spellEnd"/>
      <w:r w:rsidRPr="00C21DE0">
        <w:rPr>
          <w:rStyle w:val="Hyperlink"/>
          <w:rFonts w:ascii="Palatino Linotype" w:hAnsi="Palatino Linotype"/>
          <w:color w:val="BF8F00" w:themeColor="accent4" w:themeShade="BF"/>
          <w:bdr w:val="none" w:sz="0" w:space="0" w:color="auto" w:frame="1"/>
        </w:rPr>
        <w:t xml:space="preserve"> of the congregation</w:t>
      </w:r>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saying,</w:t>
      </w:r>
    </w:p>
    <w:p w14:paraId="1F786C43" w14:textId="77777777" w:rsidR="003D007A" w:rsidRDefault="003D007A"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BF5D208" w14:textId="77777777" w:rsidR="003D007A" w:rsidRPr="003D007A" w:rsidRDefault="003D007A" w:rsidP="003D007A">
      <w:pPr>
        <w:spacing w:after="0" w:line="240" w:lineRule="auto"/>
        <w:textAlignment w:val="baseline"/>
        <w:outlineLvl w:val="2"/>
        <w:rPr>
          <w:rFonts w:ascii="Arial" w:eastAsia="Times New Roman" w:hAnsi="Arial" w:cs="Arial"/>
          <w:b/>
          <w:bCs/>
          <w:color w:val="7030A0"/>
          <w:sz w:val="24"/>
          <w:szCs w:val="24"/>
        </w:rPr>
      </w:pPr>
      <w:r w:rsidRPr="003D007A">
        <w:rPr>
          <w:rFonts w:ascii="Arial" w:eastAsia="Times New Roman" w:hAnsi="Arial" w:cs="Arial"/>
          <w:b/>
          <w:bCs/>
          <w:color w:val="7030A0"/>
          <w:sz w:val="24"/>
          <w:szCs w:val="24"/>
        </w:rPr>
        <w:t>(14-2) </w:t>
      </w:r>
      <w:hyperlink r:id="rId135" w:anchor="p1" w:history="1">
        <w:r w:rsidRPr="003D007A">
          <w:rPr>
            <w:rFonts w:ascii="Arial" w:eastAsia="Times New Roman" w:hAnsi="Arial" w:cs="Arial"/>
            <w:b/>
            <w:bCs/>
            <w:color w:val="7030A0"/>
            <w:sz w:val="24"/>
            <w:szCs w:val="24"/>
            <w:u w:val="single"/>
            <w:bdr w:val="none" w:sz="0" w:space="0" w:color="auto" w:frame="1"/>
          </w:rPr>
          <w:t>Leviticus 1:1</w:t>
        </w:r>
      </w:hyperlink>
      <w:r w:rsidRPr="003D007A">
        <w:rPr>
          <w:rFonts w:ascii="Arial" w:eastAsia="Times New Roman" w:hAnsi="Arial" w:cs="Arial"/>
          <w:b/>
          <w:bCs/>
          <w:color w:val="7030A0"/>
          <w:sz w:val="24"/>
          <w:szCs w:val="24"/>
        </w:rPr>
        <w:t>. What Is the Major Importance of the Book of Leviticus?</w:t>
      </w:r>
    </w:p>
    <w:p w14:paraId="308749A2"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 xml:space="preserve">The book of Leviticus contains direct revelation from God through Moses to Israel. It was the priesthood handbook of that generation. This fact makes the book of great interest, for whenever God speaks to </w:t>
      </w:r>
      <w:proofErr w:type="gramStart"/>
      <w:r w:rsidRPr="003D007A">
        <w:rPr>
          <w:rFonts w:ascii="Palatino Linotype" w:eastAsia="Times New Roman" w:hAnsi="Palatino Linotype" w:cs="Times New Roman"/>
          <w:color w:val="7030A0"/>
          <w:sz w:val="24"/>
          <w:szCs w:val="24"/>
        </w:rPr>
        <w:t>man</w:t>
      </w:r>
      <w:proofErr w:type="gramEnd"/>
      <w:r w:rsidRPr="003D007A">
        <w:rPr>
          <w:rFonts w:ascii="Palatino Linotype" w:eastAsia="Times New Roman" w:hAnsi="Palatino Linotype" w:cs="Times New Roman"/>
          <w:color w:val="7030A0"/>
          <w:sz w:val="24"/>
          <w:szCs w:val="24"/>
        </w:rPr>
        <w:t xml:space="preserve"> He reveals Himself. Through the pages of Leviticus one can come to understand Him and His purpose better. The modern reader may feel the contents of the book are outdated, especially those that deal with blood sacrifice, yet all were designed, as Amulek said, to point to the infinite Atonement of Christ (see </w:t>
      </w:r>
      <w:hyperlink r:id="rId136" w:anchor="p14" w:history="1">
        <w:r w:rsidRPr="003D007A">
          <w:rPr>
            <w:rFonts w:ascii="Palatino Linotype" w:eastAsia="Times New Roman" w:hAnsi="Palatino Linotype" w:cs="Times New Roman"/>
            <w:color w:val="7030A0"/>
            <w:sz w:val="24"/>
            <w:szCs w:val="24"/>
            <w:u w:val="single"/>
            <w:bdr w:val="none" w:sz="0" w:space="0" w:color="auto" w:frame="1"/>
          </w:rPr>
          <w:t>Alma 34:14</w:t>
        </w:r>
      </w:hyperlink>
      <w:r w:rsidRPr="003D007A">
        <w:rPr>
          <w:rFonts w:ascii="Palatino Linotype" w:eastAsia="Times New Roman" w:hAnsi="Palatino Linotype" w:cs="Times New Roman"/>
          <w:color w:val="7030A0"/>
          <w:sz w:val="24"/>
          <w:szCs w:val="24"/>
        </w:rPr>
        <w:t>). One scholar noted the following about the various sacrifices and offerings:</w:t>
      </w:r>
    </w:p>
    <w:p w14:paraId="5120A5B1"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 xml:space="preserve">“The first point, then, which requires our notice is </w:t>
      </w:r>
      <w:proofErr w:type="gramStart"/>
      <w:r w:rsidRPr="003D007A">
        <w:rPr>
          <w:rFonts w:ascii="Palatino Linotype" w:eastAsia="Times New Roman" w:hAnsi="Palatino Linotype" w:cs="Times New Roman"/>
          <w:color w:val="7030A0"/>
          <w:sz w:val="24"/>
          <w:szCs w:val="24"/>
        </w:rPr>
        <w:t>this:—</w:t>
      </w:r>
      <w:proofErr w:type="gramEnd"/>
      <w:r w:rsidRPr="003D007A">
        <w:rPr>
          <w:rFonts w:ascii="Palatino Linotype" w:eastAsia="Times New Roman" w:hAnsi="Palatino Linotype" w:cs="Times New Roman"/>
          <w:color w:val="7030A0"/>
          <w:sz w:val="24"/>
          <w:szCs w:val="24"/>
        </w:rPr>
        <w:t>In each offering there are at least </w:t>
      </w:r>
      <w:r w:rsidRPr="003D007A">
        <w:rPr>
          <w:rFonts w:ascii="Palatino Linotype" w:eastAsia="Times New Roman" w:hAnsi="Palatino Linotype" w:cs="Times New Roman"/>
          <w:i/>
          <w:iCs/>
          <w:color w:val="7030A0"/>
          <w:sz w:val="24"/>
          <w:szCs w:val="24"/>
          <w:bdr w:val="none" w:sz="0" w:space="0" w:color="auto" w:frame="1"/>
        </w:rPr>
        <w:t>three distinct objects</w:t>
      </w:r>
      <w:r w:rsidRPr="003D007A">
        <w:rPr>
          <w:rFonts w:ascii="Palatino Linotype" w:eastAsia="Times New Roman" w:hAnsi="Palatino Linotype" w:cs="Times New Roman"/>
          <w:color w:val="7030A0"/>
          <w:sz w:val="24"/>
          <w:szCs w:val="24"/>
        </w:rPr>
        <w:t> presented to us. There is the </w:t>
      </w:r>
      <w:r w:rsidRPr="003D007A">
        <w:rPr>
          <w:rFonts w:ascii="Palatino Linotype" w:eastAsia="Times New Roman" w:hAnsi="Palatino Linotype" w:cs="Times New Roman"/>
          <w:i/>
          <w:iCs/>
          <w:color w:val="7030A0"/>
          <w:sz w:val="24"/>
          <w:szCs w:val="24"/>
          <w:bdr w:val="none" w:sz="0" w:space="0" w:color="auto" w:frame="1"/>
        </w:rPr>
        <w:t>offering,</w:t>
      </w:r>
      <w:r w:rsidRPr="003D007A">
        <w:rPr>
          <w:rFonts w:ascii="Palatino Linotype" w:eastAsia="Times New Roman" w:hAnsi="Palatino Linotype" w:cs="Times New Roman"/>
          <w:color w:val="7030A0"/>
          <w:sz w:val="24"/>
          <w:szCs w:val="24"/>
        </w:rPr>
        <w:t> the </w:t>
      </w:r>
      <w:r w:rsidRPr="003D007A">
        <w:rPr>
          <w:rFonts w:ascii="Palatino Linotype" w:eastAsia="Times New Roman" w:hAnsi="Palatino Linotype" w:cs="Times New Roman"/>
          <w:i/>
          <w:iCs/>
          <w:color w:val="7030A0"/>
          <w:sz w:val="24"/>
          <w:szCs w:val="24"/>
          <w:bdr w:val="none" w:sz="0" w:space="0" w:color="auto" w:frame="1"/>
        </w:rPr>
        <w:t>priest,</w:t>
      </w:r>
      <w:r w:rsidRPr="003D007A">
        <w:rPr>
          <w:rFonts w:ascii="Palatino Linotype" w:eastAsia="Times New Roman" w:hAnsi="Palatino Linotype" w:cs="Times New Roman"/>
          <w:color w:val="7030A0"/>
          <w:sz w:val="24"/>
          <w:szCs w:val="24"/>
        </w:rPr>
        <w:t> the </w:t>
      </w:r>
      <w:proofErr w:type="spellStart"/>
      <w:r w:rsidRPr="003D007A">
        <w:rPr>
          <w:rFonts w:ascii="Palatino Linotype" w:eastAsia="Times New Roman" w:hAnsi="Palatino Linotype" w:cs="Times New Roman"/>
          <w:i/>
          <w:iCs/>
          <w:color w:val="7030A0"/>
          <w:sz w:val="24"/>
          <w:szCs w:val="24"/>
          <w:bdr w:val="none" w:sz="0" w:space="0" w:color="auto" w:frame="1"/>
        </w:rPr>
        <w:t>offerer</w:t>
      </w:r>
      <w:proofErr w:type="spellEnd"/>
      <w:r w:rsidRPr="003D007A">
        <w:rPr>
          <w:rFonts w:ascii="Palatino Linotype" w:eastAsia="Times New Roman" w:hAnsi="Palatino Linotype" w:cs="Times New Roman"/>
          <w:i/>
          <w:iCs/>
          <w:color w:val="7030A0"/>
          <w:sz w:val="24"/>
          <w:szCs w:val="24"/>
          <w:bdr w:val="none" w:sz="0" w:space="0" w:color="auto" w:frame="1"/>
        </w:rPr>
        <w:t>.</w:t>
      </w:r>
      <w:r w:rsidRPr="003D007A">
        <w:rPr>
          <w:rFonts w:ascii="Palatino Linotype" w:eastAsia="Times New Roman" w:hAnsi="Palatino Linotype" w:cs="Times New Roman"/>
          <w:color w:val="7030A0"/>
          <w:sz w:val="24"/>
          <w:szCs w:val="24"/>
        </w:rPr>
        <w:t xml:space="preserve"> A </w:t>
      </w:r>
      <w:r w:rsidRPr="003D007A">
        <w:rPr>
          <w:rFonts w:ascii="Palatino Linotype" w:eastAsia="Times New Roman" w:hAnsi="Palatino Linotype" w:cs="Times New Roman"/>
          <w:color w:val="7030A0"/>
          <w:sz w:val="24"/>
          <w:szCs w:val="24"/>
        </w:rPr>
        <w:lastRenderedPageBreak/>
        <w:t xml:space="preserve">definite knowledge of the precise import of each of these is </w:t>
      </w:r>
      <w:proofErr w:type="gramStart"/>
      <w:r w:rsidRPr="003D007A">
        <w:rPr>
          <w:rFonts w:ascii="Palatino Linotype" w:eastAsia="Times New Roman" w:hAnsi="Palatino Linotype" w:cs="Times New Roman"/>
          <w:color w:val="7030A0"/>
          <w:sz w:val="24"/>
          <w:szCs w:val="24"/>
        </w:rPr>
        <w:t>absolutely requisite</w:t>
      </w:r>
      <w:proofErr w:type="gramEnd"/>
      <w:r w:rsidRPr="003D007A">
        <w:rPr>
          <w:rFonts w:ascii="Palatino Linotype" w:eastAsia="Times New Roman" w:hAnsi="Palatino Linotype" w:cs="Times New Roman"/>
          <w:color w:val="7030A0"/>
          <w:sz w:val="24"/>
          <w:szCs w:val="24"/>
        </w:rPr>
        <w:t xml:space="preserve"> if we would understand the offerings.</w:t>
      </w:r>
    </w:p>
    <w:p w14:paraId="6C8148F8"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“What, then, is </w:t>
      </w:r>
      <w:r w:rsidRPr="003D007A">
        <w:rPr>
          <w:rFonts w:ascii="Palatino Linotype" w:eastAsia="Times New Roman" w:hAnsi="Palatino Linotype" w:cs="Times New Roman"/>
          <w:i/>
          <w:iCs/>
          <w:color w:val="7030A0"/>
          <w:sz w:val="24"/>
          <w:szCs w:val="24"/>
          <w:bdr w:val="none" w:sz="0" w:space="0" w:color="auto" w:frame="1"/>
        </w:rPr>
        <w:t>the offering?</w:t>
      </w:r>
      <w:r w:rsidRPr="003D007A">
        <w:rPr>
          <w:rFonts w:ascii="Palatino Linotype" w:eastAsia="Times New Roman" w:hAnsi="Palatino Linotype" w:cs="Times New Roman"/>
          <w:color w:val="7030A0"/>
          <w:sz w:val="24"/>
          <w:szCs w:val="24"/>
        </w:rPr>
        <w:t> what </w:t>
      </w:r>
      <w:r w:rsidRPr="003D007A">
        <w:rPr>
          <w:rFonts w:ascii="Palatino Linotype" w:eastAsia="Times New Roman" w:hAnsi="Palatino Linotype" w:cs="Times New Roman"/>
          <w:i/>
          <w:iCs/>
          <w:color w:val="7030A0"/>
          <w:sz w:val="24"/>
          <w:szCs w:val="24"/>
          <w:bdr w:val="none" w:sz="0" w:space="0" w:color="auto" w:frame="1"/>
        </w:rPr>
        <w:t>the priest?</w:t>
      </w:r>
      <w:r w:rsidRPr="003D007A">
        <w:rPr>
          <w:rFonts w:ascii="Palatino Linotype" w:eastAsia="Times New Roman" w:hAnsi="Palatino Linotype" w:cs="Times New Roman"/>
          <w:color w:val="7030A0"/>
          <w:sz w:val="24"/>
          <w:szCs w:val="24"/>
        </w:rPr>
        <w:t> what </w:t>
      </w:r>
      <w:r w:rsidRPr="003D007A">
        <w:rPr>
          <w:rFonts w:ascii="Palatino Linotype" w:eastAsia="Times New Roman" w:hAnsi="Palatino Linotype" w:cs="Times New Roman"/>
          <w:i/>
          <w:iCs/>
          <w:color w:val="7030A0"/>
          <w:sz w:val="24"/>
          <w:szCs w:val="24"/>
          <w:bdr w:val="none" w:sz="0" w:space="0" w:color="auto" w:frame="1"/>
        </w:rPr>
        <w:t xml:space="preserve">the </w:t>
      </w:r>
      <w:proofErr w:type="spellStart"/>
      <w:r w:rsidRPr="003D007A">
        <w:rPr>
          <w:rFonts w:ascii="Palatino Linotype" w:eastAsia="Times New Roman" w:hAnsi="Palatino Linotype" w:cs="Times New Roman"/>
          <w:i/>
          <w:iCs/>
          <w:color w:val="7030A0"/>
          <w:sz w:val="24"/>
          <w:szCs w:val="24"/>
          <w:bdr w:val="none" w:sz="0" w:space="0" w:color="auto" w:frame="1"/>
        </w:rPr>
        <w:t>offerer</w:t>
      </w:r>
      <w:proofErr w:type="spellEnd"/>
      <w:r w:rsidRPr="003D007A">
        <w:rPr>
          <w:rFonts w:ascii="Palatino Linotype" w:eastAsia="Times New Roman" w:hAnsi="Palatino Linotype" w:cs="Times New Roman"/>
          <w:i/>
          <w:iCs/>
          <w:color w:val="7030A0"/>
          <w:sz w:val="24"/>
          <w:szCs w:val="24"/>
          <w:bdr w:val="none" w:sz="0" w:space="0" w:color="auto" w:frame="1"/>
        </w:rPr>
        <w:t>?</w:t>
      </w:r>
      <w:r w:rsidRPr="003D007A">
        <w:rPr>
          <w:rFonts w:ascii="Palatino Linotype" w:eastAsia="Times New Roman" w:hAnsi="Palatino Linotype" w:cs="Times New Roman"/>
          <w:color w:val="7030A0"/>
          <w:sz w:val="24"/>
          <w:szCs w:val="24"/>
        </w:rPr>
        <w:t xml:space="preserve"> Christ is the offering, Christ is the priest, Christ is the </w:t>
      </w:r>
      <w:proofErr w:type="spellStart"/>
      <w:r w:rsidRPr="003D007A">
        <w:rPr>
          <w:rFonts w:ascii="Palatino Linotype" w:eastAsia="Times New Roman" w:hAnsi="Palatino Linotype" w:cs="Times New Roman"/>
          <w:color w:val="7030A0"/>
          <w:sz w:val="24"/>
          <w:szCs w:val="24"/>
        </w:rPr>
        <w:t>offerer</w:t>
      </w:r>
      <w:proofErr w:type="spellEnd"/>
      <w:r w:rsidRPr="003D007A">
        <w:rPr>
          <w:rFonts w:ascii="Palatino Linotype" w:eastAsia="Times New Roman" w:hAnsi="Palatino Linotype" w:cs="Times New Roman"/>
          <w:color w:val="7030A0"/>
          <w:sz w:val="24"/>
          <w:szCs w:val="24"/>
        </w:rPr>
        <w:t xml:space="preserve">. Such and so manifold are the relations in which Christ has stood for man and to man, that no one type or set of types can adequately represent the fulness of them. </w:t>
      </w:r>
      <w:proofErr w:type="gramStart"/>
      <w:r w:rsidRPr="003D007A">
        <w:rPr>
          <w:rFonts w:ascii="Palatino Linotype" w:eastAsia="Times New Roman" w:hAnsi="Palatino Linotype" w:cs="Times New Roman"/>
          <w:color w:val="7030A0"/>
          <w:sz w:val="24"/>
          <w:szCs w:val="24"/>
        </w:rPr>
        <w:t>Thus</w:t>
      </w:r>
      <w:proofErr w:type="gramEnd"/>
      <w:r w:rsidRPr="003D007A">
        <w:rPr>
          <w:rFonts w:ascii="Palatino Linotype" w:eastAsia="Times New Roman" w:hAnsi="Palatino Linotype" w:cs="Times New Roman"/>
          <w:color w:val="7030A0"/>
          <w:sz w:val="24"/>
          <w:szCs w:val="24"/>
        </w:rPr>
        <w:t xml:space="preserve"> we have many distinct classes of types, and further variations in these distinct classes, each of which gives us one particular view of Christ, either in His character, or in His work, or person. But see Him as we may for sinners, He fills more than one relation. This causes the necessity of many emblems. </w:t>
      </w:r>
      <w:proofErr w:type="gramStart"/>
      <w:r w:rsidRPr="003D007A">
        <w:rPr>
          <w:rFonts w:ascii="Palatino Linotype" w:eastAsia="Times New Roman" w:hAnsi="Palatino Linotype" w:cs="Times New Roman"/>
          <w:color w:val="7030A0"/>
          <w:sz w:val="24"/>
          <w:szCs w:val="24"/>
        </w:rPr>
        <w:t>First</w:t>
      </w:r>
      <w:proofErr w:type="gramEnd"/>
      <w:r w:rsidRPr="003D007A">
        <w:rPr>
          <w:rFonts w:ascii="Palatino Linotype" w:eastAsia="Times New Roman" w:hAnsi="Palatino Linotype" w:cs="Times New Roman"/>
          <w:color w:val="7030A0"/>
          <w:sz w:val="24"/>
          <w:szCs w:val="24"/>
        </w:rPr>
        <w:t xml:space="preserve"> He comes as </w:t>
      </w:r>
      <w:proofErr w:type="spellStart"/>
      <w:r w:rsidRPr="003D007A">
        <w:rPr>
          <w:rFonts w:ascii="Palatino Linotype" w:eastAsia="Times New Roman" w:hAnsi="Palatino Linotype" w:cs="Times New Roman"/>
          <w:color w:val="7030A0"/>
          <w:sz w:val="24"/>
          <w:szCs w:val="24"/>
        </w:rPr>
        <w:t>offerer</w:t>
      </w:r>
      <w:proofErr w:type="spellEnd"/>
      <w:r w:rsidRPr="003D007A">
        <w:rPr>
          <w:rFonts w:ascii="Palatino Linotype" w:eastAsia="Times New Roman" w:hAnsi="Palatino Linotype" w:cs="Times New Roman"/>
          <w:color w:val="7030A0"/>
          <w:sz w:val="24"/>
          <w:szCs w:val="24"/>
        </w:rPr>
        <w:t xml:space="preserve">, but we cannot see the </w:t>
      </w:r>
      <w:proofErr w:type="spellStart"/>
      <w:r w:rsidRPr="003D007A">
        <w:rPr>
          <w:rFonts w:ascii="Palatino Linotype" w:eastAsia="Times New Roman" w:hAnsi="Palatino Linotype" w:cs="Times New Roman"/>
          <w:color w:val="7030A0"/>
          <w:sz w:val="24"/>
          <w:szCs w:val="24"/>
        </w:rPr>
        <w:t>offerer</w:t>
      </w:r>
      <w:proofErr w:type="spellEnd"/>
      <w:r w:rsidRPr="003D007A">
        <w:rPr>
          <w:rFonts w:ascii="Palatino Linotype" w:eastAsia="Times New Roman" w:hAnsi="Palatino Linotype" w:cs="Times New Roman"/>
          <w:color w:val="7030A0"/>
          <w:sz w:val="24"/>
          <w:szCs w:val="24"/>
        </w:rPr>
        <w:t xml:space="preserve"> without the offering, and the </w:t>
      </w:r>
      <w:proofErr w:type="spellStart"/>
      <w:r w:rsidRPr="003D007A">
        <w:rPr>
          <w:rFonts w:ascii="Palatino Linotype" w:eastAsia="Times New Roman" w:hAnsi="Palatino Linotype" w:cs="Times New Roman"/>
          <w:color w:val="7030A0"/>
          <w:sz w:val="24"/>
          <w:szCs w:val="24"/>
        </w:rPr>
        <w:t>offerer</w:t>
      </w:r>
      <w:proofErr w:type="spellEnd"/>
      <w:r w:rsidRPr="003D007A">
        <w:rPr>
          <w:rFonts w:ascii="Palatino Linotype" w:eastAsia="Times New Roman" w:hAnsi="Palatino Linotype" w:cs="Times New Roman"/>
          <w:color w:val="7030A0"/>
          <w:sz w:val="24"/>
          <w:szCs w:val="24"/>
        </w:rPr>
        <w:t xml:space="preserve"> is Himself the offering, and He who is both </w:t>
      </w:r>
      <w:proofErr w:type="spellStart"/>
      <w:r w:rsidRPr="003D007A">
        <w:rPr>
          <w:rFonts w:ascii="Palatino Linotype" w:eastAsia="Times New Roman" w:hAnsi="Palatino Linotype" w:cs="Times New Roman"/>
          <w:color w:val="7030A0"/>
          <w:sz w:val="24"/>
          <w:szCs w:val="24"/>
        </w:rPr>
        <w:t>offerer</w:t>
      </w:r>
      <w:proofErr w:type="spellEnd"/>
      <w:r w:rsidRPr="003D007A">
        <w:rPr>
          <w:rFonts w:ascii="Palatino Linotype" w:eastAsia="Times New Roman" w:hAnsi="Palatino Linotype" w:cs="Times New Roman"/>
          <w:color w:val="7030A0"/>
          <w:sz w:val="24"/>
          <w:szCs w:val="24"/>
        </w:rPr>
        <w:t xml:space="preserve"> and offering is also the priest. As man under the law, our substitute, Christ, stood for us towards God as </w:t>
      </w:r>
      <w:proofErr w:type="spellStart"/>
      <w:r w:rsidRPr="003D007A">
        <w:rPr>
          <w:rFonts w:ascii="Palatino Linotype" w:eastAsia="Times New Roman" w:hAnsi="Palatino Linotype" w:cs="Times New Roman"/>
          <w:color w:val="7030A0"/>
          <w:sz w:val="24"/>
          <w:szCs w:val="24"/>
        </w:rPr>
        <w:t>offerer</w:t>
      </w:r>
      <w:proofErr w:type="spellEnd"/>
      <w:r w:rsidRPr="003D007A">
        <w:rPr>
          <w:rFonts w:ascii="Palatino Linotype" w:eastAsia="Times New Roman" w:hAnsi="Palatino Linotype" w:cs="Times New Roman"/>
          <w:color w:val="7030A0"/>
          <w:sz w:val="24"/>
          <w:szCs w:val="24"/>
        </w:rPr>
        <w:t xml:space="preserve">. He took ‘the body prepared for Him’ as His offering, that in it and by it He might reconcile us to God. Thus, when sacrifice and offering had wholly </w:t>
      </w:r>
      <w:proofErr w:type="gramStart"/>
      <w:r w:rsidRPr="003D007A">
        <w:rPr>
          <w:rFonts w:ascii="Palatino Linotype" w:eastAsia="Times New Roman" w:hAnsi="Palatino Linotype" w:cs="Times New Roman"/>
          <w:color w:val="7030A0"/>
          <w:sz w:val="24"/>
          <w:szCs w:val="24"/>
        </w:rPr>
        <w:t>failed,—</w:t>
      </w:r>
      <w:proofErr w:type="gramEnd"/>
      <w:r w:rsidRPr="003D007A">
        <w:rPr>
          <w:rFonts w:ascii="Palatino Linotype" w:eastAsia="Times New Roman" w:hAnsi="Palatino Linotype" w:cs="Times New Roman"/>
          <w:color w:val="7030A0"/>
          <w:sz w:val="24"/>
          <w:szCs w:val="24"/>
        </w:rPr>
        <w:t xml:space="preserve">when at man’s hand God would no more accept them,—‘then said He, Lo, I come: in the volume of the book it is written of me, I delight to do Thy will, O God: yea, Thy law is within my heart.’ </w:t>
      </w:r>
      <w:proofErr w:type="gramStart"/>
      <w:r w:rsidRPr="003D007A">
        <w:rPr>
          <w:rFonts w:ascii="Palatino Linotype" w:eastAsia="Times New Roman" w:hAnsi="Palatino Linotype" w:cs="Times New Roman"/>
          <w:color w:val="7030A0"/>
          <w:sz w:val="24"/>
          <w:szCs w:val="24"/>
        </w:rPr>
        <w:t>Thus</w:t>
      </w:r>
      <w:proofErr w:type="gramEnd"/>
      <w:r w:rsidRPr="003D007A">
        <w:rPr>
          <w:rFonts w:ascii="Palatino Linotype" w:eastAsia="Times New Roman" w:hAnsi="Palatino Linotype" w:cs="Times New Roman"/>
          <w:color w:val="7030A0"/>
          <w:sz w:val="24"/>
          <w:szCs w:val="24"/>
        </w:rPr>
        <w:t xml:space="preserve"> His body was His offering: He willingly offered it; and then as priest He took the blood into the holiest. As </w:t>
      </w:r>
      <w:proofErr w:type="spellStart"/>
      <w:r w:rsidRPr="003D007A">
        <w:rPr>
          <w:rFonts w:ascii="Palatino Linotype" w:eastAsia="Times New Roman" w:hAnsi="Palatino Linotype" w:cs="Times New Roman"/>
          <w:i/>
          <w:iCs/>
          <w:color w:val="7030A0"/>
          <w:sz w:val="24"/>
          <w:szCs w:val="24"/>
          <w:bdr w:val="none" w:sz="0" w:space="0" w:color="auto" w:frame="1"/>
        </w:rPr>
        <w:t>offerer</w:t>
      </w:r>
      <w:proofErr w:type="spellEnd"/>
      <w:r w:rsidRPr="003D007A">
        <w:rPr>
          <w:rFonts w:ascii="Palatino Linotype" w:eastAsia="Times New Roman" w:hAnsi="Palatino Linotype" w:cs="Times New Roman"/>
          <w:i/>
          <w:iCs/>
          <w:color w:val="7030A0"/>
          <w:sz w:val="24"/>
          <w:szCs w:val="24"/>
          <w:bdr w:val="none" w:sz="0" w:space="0" w:color="auto" w:frame="1"/>
        </w:rPr>
        <w:t>,</w:t>
      </w:r>
      <w:r w:rsidRPr="003D007A">
        <w:rPr>
          <w:rFonts w:ascii="Palatino Linotype" w:eastAsia="Times New Roman" w:hAnsi="Palatino Linotype" w:cs="Times New Roman"/>
          <w:color w:val="7030A0"/>
          <w:sz w:val="24"/>
          <w:szCs w:val="24"/>
        </w:rPr>
        <w:t> we see Him </w:t>
      </w:r>
      <w:r w:rsidRPr="003D007A">
        <w:rPr>
          <w:rFonts w:ascii="Palatino Linotype" w:eastAsia="Times New Roman" w:hAnsi="Palatino Linotype" w:cs="Times New Roman"/>
          <w:i/>
          <w:iCs/>
          <w:color w:val="7030A0"/>
          <w:sz w:val="24"/>
          <w:szCs w:val="24"/>
          <w:bdr w:val="none" w:sz="0" w:space="0" w:color="auto" w:frame="1"/>
        </w:rPr>
        <w:t>man under the law,</w:t>
      </w:r>
      <w:r w:rsidRPr="003D007A">
        <w:rPr>
          <w:rFonts w:ascii="Palatino Linotype" w:eastAsia="Times New Roman" w:hAnsi="Palatino Linotype" w:cs="Times New Roman"/>
          <w:color w:val="7030A0"/>
          <w:sz w:val="24"/>
          <w:szCs w:val="24"/>
        </w:rPr>
        <w:t> standing our substitute, for us to fulfil all righteousness. As </w:t>
      </w:r>
      <w:r w:rsidRPr="003D007A">
        <w:rPr>
          <w:rFonts w:ascii="Palatino Linotype" w:eastAsia="Times New Roman" w:hAnsi="Palatino Linotype" w:cs="Times New Roman"/>
          <w:i/>
          <w:iCs/>
          <w:color w:val="7030A0"/>
          <w:sz w:val="24"/>
          <w:szCs w:val="24"/>
          <w:bdr w:val="none" w:sz="0" w:space="0" w:color="auto" w:frame="1"/>
        </w:rPr>
        <w:t>priest,</w:t>
      </w:r>
      <w:r w:rsidRPr="003D007A">
        <w:rPr>
          <w:rFonts w:ascii="Palatino Linotype" w:eastAsia="Times New Roman" w:hAnsi="Palatino Linotype" w:cs="Times New Roman"/>
          <w:color w:val="7030A0"/>
          <w:sz w:val="24"/>
          <w:szCs w:val="24"/>
        </w:rPr>
        <w:t> we have Him presented as </w:t>
      </w:r>
      <w:r w:rsidRPr="003D007A">
        <w:rPr>
          <w:rFonts w:ascii="Palatino Linotype" w:eastAsia="Times New Roman" w:hAnsi="Palatino Linotype" w:cs="Times New Roman"/>
          <w:i/>
          <w:iCs/>
          <w:color w:val="7030A0"/>
          <w:sz w:val="24"/>
          <w:szCs w:val="24"/>
          <w:bdr w:val="none" w:sz="0" w:space="0" w:color="auto" w:frame="1"/>
        </w:rPr>
        <w:t>the mediator,</w:t>
      </w:r>
      <w:r w:rsidRPr="003D007A">
        <w:rPr>
          <w:rFonts w:ascii="Palatino Linotype" w:eastAsia="Times New Roman" w:hAnsi="Palatino Linotype" w:cs="Times New Roman"/>
          <w:color w:val="7030A0"/>
          <w:sz w:val="24"/>
          <w:szCs w:val="24"/>
        </w:rPr>
        <w:t> God’s messenger between Himself and Israel. While as </w:t>
      </w:r>
      <w:r w:rsidRPr="003D007A">
        <w:rPr>
          <w:rFonts w:ascii="Palatino Linotype" w:eastAsia="Times New Roman" w:hAnsi="Palatino Linotype" w:cs="Times New Roman"/>
          <w:i/>
          <w:iCs/>
          <w:color w:val="7030A0"/>
          <w:sz w:val="24"/>
          <w:szCs w:val="24"/>
          <w:bdr w:val="none" w:sz="0" w:space="0" w:color="auto" w:frame="1"/>
        </w:rPr>
        <w:t>the offering</w:t>
      </w:r>
      <w:r w:rsidRPr="003D007A">
        <w:rPr>
          <w:rFonts w:ascii="Palatino Linotype" w:eastAsia="Times New Roman" w:hAnsi="Palatino Linotype" w:cs="Times New Roman"/>
          <w:color w:val="7030A0"/>
          <w:sz w:val="24"/>
          <w:szCs w:val="24"/>
        </w:rPr>
        <w:t> He is seen </w:t>
      </w:r>
      <w:r w:rsidRPr="003D007A">
        <w:rPr>
          <w:rFonts w:ascii="Palatino Linotype" w:eastAsia="Times New Roman" w:hAnsi="Palatino Linotype" w:cs="Times New Roman"/>
          <w:i/>
          <w:iCs/>
          <w:color w:val="7030A0"/>
          <w:sz w:val="24"/>
          <w:szCs w:val="24"/>
          <w:bdr w:val="none" w:sz="0" w:space="0" w:color="auto" w:frame="1"/>
        </w:rPr>
        <w:t>the innocent victim,</w:t>
      </w:r>
      <w:r w:rsidRPr="003D007A">
        <w:rPr>
          <w:rFonts w:ascii="Palatino Linotype" w:eastAsia="Times New Roman" w:hAnsi="Palatino Linotype" w:cs="Times New Roman"/>
          <w:color w:val="7030A0"/>
          <w:sz w:val="24"/>
          <w:szCs w:val="24"/>
        </w:rPr>
        <w:t xml:space="preserve"> a sweet </w:t>
      </w:r>
      <w:proofErr w:type="spellStart"/>
      <w:r w:rsidRPr="003D007A">
        <w:rPr>
          <w:rFonts w:ascii="Palatino Linotype" w:eastAsia="Times New Roman" w:hAnsi="Palatino Linotype" w:cs="Times New Roman"/>
          <w:color w:val="7030A0"/>
          <w:sz w:val="24"/>
          <w:szCs w:val="24"/>
        </w:rPr>
        <w:t>savour</w:t>
      </w:r>
      <w:proofErr w:type="spellEnd"/>
      <w:r w:rsidRPr="003D007A">
        <w:rPr>
          <w:rFonts w:ascii="Palatino Linotype" w:eastAsia="Times New Roman" w:hAnsi="Palatino Linotype" w:cs="Times New Roman"/>
          <w:color w:val="7030A0"/>
          <w:sz w:val="24"/>
          <w:szCs w:val="24"/>
        </w:rPr>
        <w:t xml:space="preserve"> to God, yet bearing the sin and dying for it.</w:t>
      </w:r>
    </w:p>
    <w:p w14:paraId="36D951D9"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w:t>
      </w:r>
      <w:proofErr w:type="gramStart"/>
      <w:r w:rsidRPr="003D007A">
        <w:rPr>
          <w:rFonts w:ascii="Palatino Linotype" w:eastAsia="Times New Roman" w:hAnsi="Palatino Linotype" w:cs="Times New Roman"/>
          <w:color w:val="7030A0"/>
          <w:sz w:val="24"/>
          <w:szCs w:val="24"/>
        </w:rPr>
        <w:t>Thus</w:t>
      </w:r>
      <w:proofErr w:type="gramEnd"/>
      <w:r w:rsidRPr="003D007A">
        <w:rPr>
          <w:rFonts w:ascii="Palatino Linotype" w:eastAsia="Times New Roman" w:hAnsi="Palatino Linotype" w:cs="Times New Roman"/>
          <w:color w:val="7030A0"/>
          <w:sz w:val="24"/>
          <w:szCs w:val="24"/>
        </w:rPr>
        <w:t xml:space="preserve"> in the selfsame type </w:t>
      </w:r>
      <w:r w:rsidRPr="003D007A">
        <w:rPr>
          <w:rFonts w:ascii="Palatino Linotype" w:eastAsia="Times New Roman" w:hAnsi="Palatino Linotype" w:cs="Times New Roman"/>
          <w:i/>
          <w:iCs/>
          <w:color w:val="7030A0"/>
          <w:sz w:val="24"/>
          <w:szCs w:val="24"/>
          <w:bdr w:val="none" w:sz="0" w:space="0" w:color="auto" w:frame="1"/>
        </w:rPr>
        <w:t xml:space="preserve">the </w:t>
      </w:r>
      <w:proofErr w:type="spellStart"/>
      <w:r w:rsidRPr="003D007A">
        <w:rPr>
          <w:rFonts w:ascii="Palatino Linotype" w:eastAsia="Times New Roman" w:hAnsi="Palatino Linotype" w:cs="Times New Roman"/>
          <w:i/>
          <w:iCs/>
          <w:color w:val="7030A0"/>
          <w:sz w:val="24"/>
          <w:szCs w:val="24"/>
          <w:bdr w:val="none" w:sz="0" w:space="0" w:color="auto" w:frame="1"/>
        </w:rPr>
        <w:t>offerer</w:t>
      </w:r>
      <w:proofErr w:type="spellEnd"/>
      <w:r w:rsidRPr="003D007A">
        <w:rPr>
          <w:rFonts w:ascii="Palatino Linotype" w:eastAsia="Times New Roman" w:hAnsi="Palatino Linotype" w:cs="Times New Roman"/>
          <w:color w:val="7030A0"/>
          <w:sz w:val="24"/>
          <w:szCs w:val="24"/>
        </w:rPr>
        <w:t> sets forth Christ </w:t>
      </w:r>
      <w:r w:rsidRPr="003D007A">
        <w:rPr>
          <w:rFonts w:ascii="Palatino Linotype" w:eastAsia="Times New Roman" w:hAnsi="Palatino Linotype" w:cs="Times New Roman"/>
          <w:i/>
          <w:iCs/>
          <w:color w:val="7030A0"/>
          <w:sz w:val="24"/>
          <w:szCs w:val="24"/>
          <w:bdr w:val="none" w:sz="0" w:space="0" w:color="auto" w:frame="1"/>
        </w:rPr>
        <w:t>in His person,</w:t>
      </w:r>
      <w:r w:rsidRPr="003D007A">
        <w:rPr>
          <w:rFonts w:ascii="Palatino Linotype" w:eastAsia="Times New Roman" w:hAnsi="Palatino Linotype" w:cs="Times New Roman"/>
          <w:color w:val="7030A0"/>
          <w:sz w:val="24"/>
          <w:szCs w:val="24"/>
        </w:rPr>
        <w:t> as the One who became man to meet God’s requirements: </w:t>
      </w:r>
      <w:r w:rsidRPr="003D007A">
        <w:rPr>
          <w:rFonts w:ascii="Palatino Linotype" w:eastAsia="Times New Roman" w:hAnsi="Palatino Linotype" w:cs="Times New Roman"/>
          <w:i/>
          <w:iCs/>
          <w:color w:val="7030A0"/>
          <w:sz w:val="24"/>
          <w:szCs w:val="24"/>
          <w:bdr w:val="none" w:sz="0" w:space="0" w:color="auto" w:frame="1"/>
        </w:rPr>
        <w:t>the offering</w:t>
      </w:r>
      <w:r w:rsidRPr="003D007A">
        <w:rPr>
          <w:rFonts w:ascii="Palatino Linotype" w:eastAsia="Times New Roman" w:hAnsi="Palatino Linotype" w:cs="Times New Roman"/>
          <w:color w:val="7030A0"/>
          <w:sz w:val="24"/>
          <w:szCs w:val="24"/>
        </w:rPr>
        <w:t> presents Him </w:t>
      </w:r>
      <w:r w:rsidRPr="003D007A">
        <w:rPr>
          <w:rFonts w:ascii="Palatino Linotype" w:eastAsia="Times New Roman" w:hAnsi="Palatino Linotype" w:cs="Times New Roman"/>
          <w:i/>
          <w:iCs/>
          <w:color w:val="7030A0"/>
          <w:sz w:val="24"/>
          <w:szCs w:val="24"/>
          <w:bdr w:val="none" w:sz="0" w:space="0" w:color="auto" w:frame="1"/>
        </w:rPr>
        <w:t>in His character and work,</w:t>
      </w:r>
      <w:r w:rsidRPr="003D007A">
        <w:rPr>
          <w:rFonts w:ascii="Palatino Linotype" w:eastAsia="Times New Roman" w:hAnsi="Palatino Linotype" w:cs="Times New Roman"/>
          <w:color w:val="7030A0"/>
          <w:sz w:val="24"/>
          <w:szCs w:val="24"/>
        </w:rPr>
        <w:t> as the victim by which the atonement was ratified; while the </w:t>
      </w:r>
      <w:r w:rsidRPr="003D007A">
        <w:rPr>
          <w:rFonts w:ascii="Palatino Linotype" w:eastAsia="Times New Roman" w:hAnsi="Palatino Linotype" w:cs="Times New Roman"/>
          <w:i/>
          <w:iCs/>
          <w:color w:val="7030A0"/>
          <w:sz w:val="24"/>
          <w:szCs w:val="24"/>
          <w:bdr w:val="none" w:sz="0" w:space="0" w:color="auto" w:frame="1"/>
        </w:rPr>
        <w:t>priest</w:t>
      </w:r>
      <w:r w:rsidRPr="003D007A">
        <w:rPr>
          <w:rFonts w:ascii="Palatino Linotype" w:eastAsia="Times New Roman" w:hAnsi="Palatino Linotype" w:cs="Times New Roman"/>
          <w:color w:val="7030A0"/>
          <w:sz w:val="24"/>
          <w:szCs w:val="24"/>
        </w:rPr>
        <w:t> gives us a third picture of Him, </w:t>
      </w:r>
      <w:r w:rsidRPr="003D007A">
        <w:rPr>
          <w:rFonts w:ascii="Palatino Linotype" w:eastAsia="Times New Roman" w:hAnsi="Palatino Linotype" w:cs="Times New Roman"/>
          <w:i/>
          <w:iCs/>
          <w:color w:val="7030A0"/>
          <w:sz w:val="24"/>
          <w:szCs w:val="24"/>
          <w:bdr w:val="none" w:sz="0" w:space="0" w:color="auto" w:frame="1"/>
        </w:rPr>
        <w:t>in His official relation,</w:t>
      </w:r>
      <w:r w:rsidRPr="003D007A">
        <w:rPr>
          <w:rFonts w:ascii="Palatino Linotype" w:eastAsia="Times New Roman" w:hAnsi="Palatino Linotype" w:cs="Times New Roman"/>
          <w:color w:val="7030A0"/>
          <w:sz w:val="24"/>
          <w:szCs w:val="24"/>
        </w:rPr>
        <w:t> as the appointed mediator and intercessor. Accordingly, when we have a type in which the </w:t>
      </w:r>
      <w:r w:rsidRPr="003D007A">
        <w:rPr>
          <w:rFonts w:ascii="Palatino Linotype" w:eastAsia="Times New Roman" w:hAnsi="Palatino Linotype" w:cs="Times New Roman"/>
          <w:i/>
          <w:iCs/>
          <w:color w:val="7030A0"/>
          <w:sz w:val="24"/>
          <w:szCs w:val="24"/>
          <w:bdr w:val="none" w:sz="0" w:space="0" w:color="auto" w:frame="1"/>
        </w:rPr>
        <w:t>offering</w:t>
      </w:r>
      <w:r w:rsidRPr="003D007A">
        <w:rPr>
          <w:rFonts w:ascii="Palatino Linotype" w:eastAsia="Times New Roman" w:hAnsi="Palatino Linotype" w:cs="Times New Roman"/>
          <w:color w:val="7030A0"/>
          <w:sz w:val="24"/>
          <w:szCs w:val="24"/>
        </w:rPr>
        <w:t> is most prominent, the leading thought will be Christ the victim. On the other hand, when the </w:t>
      </w:r>
      <w:proofErr w:type="spellStart"/>
      <w:r w:rsidRPr="003D007A">
        <w:rPr>
          <w:rFonts w:ascii="Palatino Linotype" w:eastAsia="Times New Roman" w:hAnsi="Palatino Linotype" w:cs="Times New Roman"/>
          <w:i/>
          <w:iCs/>
          <w:color w:val="7030A0"/>
          <w:sz w:val="24"/>
          <w:szCs w:val="24"/>
          <w:bdr w:val="none" w:sz="0" w:space="0" w:color="auto" w:frame="1"/>
        </w:rPr>
        <w:t>offerer</w:t>
      </w:r>
      <w:proofErr w:type="spellEnd"/>
      <w:r w:rsidRPr="003D007A">
        <w:rPr>
          <w:rFonts w:ascii="Palatino Linotype" w:eastAsia="Times New Roman" w:hAnsi="Palatino Linotype" w:cs="Times New Roman"/>
          <w:color w:val="7030A0"/>
          <w:sz w:val="24"/>
          <w:szCs w:val="24"/>
        </w:rPr>
        <w:t> or </w:t>
      </w:r>
      <w:r w:rsidRPr="003D007A">
        <w:rPr>
          <w:rFonts w:ascii="Palatino Linotype" w:eastAsia="Times New Roman" w:hAnsi="Palatino Linotype" w:cs="Times New Roman"/>
          <w:i/>
          <w:iCs/>
          <w:color w:val="7030A0"/>
          <w:sz w:val="24"/>
          <w:szCs w:val="24"/>
          <w:bdr w:val="none" w:sz="0" w:space="0" w:color="auto" w:frame="1"/>
        </w:rPr>
        <w:t>priest</w:t>
      </w:r>
      <w:r w:rsidRPr="003D007A">
        <w:rPr>
          <w:rFonts w:ascii="Palatino Linotype" w:eastAsia="Times New Roman" w:hAnsi="Palatino Linotype" w:cs="Times New Roman"/>
          <w:color w:val="7030A0"/>
          <w:sz w:val="24"/>
          <w:szCs w:val="24"/>
        </w:rPr>
        <w:t> predominates, it will respectively be Christ as man or Christ as mediator.” (Jukes, Law of the Offerings, pp. 44–45.)</w:t>
      </w:r>
    </w:p>
    <w:p w14:paraId="3A2832AE" w14:textId="77777777" w:rsidR="003D007A" w:rsidRPr="00C21DE0" w:rsidRDefault="003D007A"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65198EF"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2 </w:t>
      </w:r>
      <w:r w:rsidRPr="00C21DE0">
        <w:rPr>
          <w:rFonts w:ascii="Palatino Linotype" w:hAnsi="Palatino Linotype"/>
          <w:color w:val="BF8F00" w:themeColor="accent4" w:themeShade="BF"/>
        </w:rPr>
        <w:t xml:space="preserve">Speak unto the children of Israel, and say unto them, </w:t>
      </w:r>
      <w:proofErr w:type="gramStart"/>
      <w:r w:rsidRPr="00C21DE0">
        <w:rPr>
          <w:rFonts w:ascii="Palatino Linotype" w:hAnsi="Palatino Linotype"/>
          <w:color w:val="BF8F00" w:themeColor="accent4" w:themeShade="BF"/>
        </w:rPr>
        <w:t>If</w:t>
      </w:r>
      <w:proofErr w:type="gramEnd"/>
      <w:r w:rsidRPr="00C21DE0">
        <w:rPr>
          <w:rFonts w:ascii="Palatino Linotype" w:hAnsi="Palatino Linotype"/>
          <w:color w:val="BF8F00" w:themeColor="accent4" w:themeShade="BF"/>
        </w:rPr>
        <w:t xml:space="preserve"> any man of you bring an offering unto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ye shall bring your offering of the cattle, </w:t>
      </w:r>
      <w:r w:rsidRPr="00C21DE0">
        <w:rPr>
          <w:rStyle w:val="clarity-word"/>
          <w:rFonts w:ascii="Palatino Linotype" w:hAnsi="Palatino Linotype"/>
          <w:i/>
          <w:iCs/>
          <w:color w:val="BF8F00" w:themeColor="accent4" w:themeShade="BF"/>
          <w:bdr w:val="none" w:sz="0" w:space="0" w:color="auto" w:frame="1"/>
        </w:rPr>
        <w:t>even</w:t>
      </w:r>
      <w:r w:rsidRPr="00C21DE0">
        <w:rPr>
          <w:rFonts w:ascii="Palatino Linotype" w:hAnsi="Palatino Linotype"/>
          <w:color w:val="BF8F00" w:themeColor="accent4" w:themeShade="BF"/>
        </w:rPr>
        <w:t> of the herd, and of the flock.</w:t>
      </w:r>
    </w:p>
    <w:p w14:paraId="0364C9A4" w14:textId="3ECA3B74" w:rsid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3 </w:t>
      </w:r>
      <w:r w:rsidRPr="00C21DE0">
        <w:rPr>
          <w:rFonts w:ascii="Palatino Linotype" w:hAnsi="Palatino Linotype"/>
          <w:color w:val="BF8F00" w:themeColor="accent4" w:themeShade="BF"/>
        </w:rPr>
        <w:t>If his offering </w:t>
      </w:r>
      <w:r w:rsidRPr="00C21DE0">
        <w:rPr>
          <w:rStyle w:val="clarity-word"/>
          <w:rFonts w:ascii="Palatino Linotype" w:hAnsi="Palatino Linotype"/>
          <w:i/>
          <w:iCs/>
          <w:color w:val="BF8F00" w:themeColor="accent4" w:themeShade="BF"/>
          <w:bdr w:val="none" w:sz="0" w:space="0" w:color="auto" w:frame="1"/>
        </w:rPr>
        <w:t>be</w:t>
      </w:r>
      <w:r w:rsidRPr="00C21DE0">
        <w:rPr>
          <w:rFonts w:ascii="Palatino Linotype" w:hAnsi="Palatino Linotype"/>
          <w:color w:val="BF8F00" w:themeColor="accent4" w:themeShade="BF"/>
        </w:rPr>
        <w:t> a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"note3a"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burnt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"note3b"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sacrifice</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of the herd, let him offer a male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"note3c"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c</w:t>
      </w:r>
      <w:r w:rsidRPr="00C21DE0">
        <w:rPr>
          <w:rStyle w:val="Hyperlink"/>
          <w:rFonts w:ascii="Palatino Linotype" w:hAnsi="Palatino Linotype"/>
          <w:color w:val="BF8F00" w:themeColor="accent4" w:themeShade="BF"/>
          <w:bdr w:val="none" w:sz="0" w:space="0" w:color="auto" w:frame="1"/>
        </w:rPr>
        <w:t>without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"note3d"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d</w:t>
      </w:r>
      <w:r w:rsidRPr="00C21DE0">
        <w:rPr>
          <w:rStyle w:val="Hyperlink"/>
          <w:rFonts w:ascii="Palatino Linotype" w:hAnsi="Palatino Linotype"/>
          <w:color w:val="BF8F00" w:themeColor="accent4" w:themeShade="BF"/>
          <w:bdr w:val="none" w:sz="0" w:space="0" w:color="auto" w:frame="1"/>
        </w:rPr>
        <w:t>blemish</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he shall offer it of his own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"note3e"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e</w:t>
      </w:r>
      <w:r w:rsidRPr="00C21DE0">
        <w:rPr>
          <w:rStyle w:val="Hyperlink"/>
          <w:rFonts w:ascii="Palatino Linotype" w:hAnsi="Palatino Linotype"/>
          <w:color w:val="BF8F00" w:themeColor="accent4" w:themeShade="BF"/>
          <w:bdr w:val="none" w:sz="0" w:space="0" w:color="auto" w:frame="1"/>
        </w:rPr>
        <w:t>voluntary</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will at the door of the tabernacle of the congregation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w:t>
      </w:r>
    </w:p>
    <w:p w14:paraId="6F57A309" w14:textId="77777777" w:rsidR="003D007A" w:rsidRDefault="003D007A"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AB15302" w14:textId="77777777" w:rsidR="003D007A" w:rsidRPr="003D007A" w:rsidRDefault="003D007A" w:rsidP="003D007A">
      <w:pPr>
        <w:spacing w:after="0" w:line="240" w:lineRule="auto"/>
        <w:textAlignment w:val="baseline"/>
        <w:outlineLvl w:val="2"/>
        <w:rPr>
          <w:rFonts w:ascii="Arial" w:eastAsia="Times New Roman" w:hAnsi="Arial" w:cs="Arial"/>
          <w:b/>
          <w:bCs/>
          <w:color w:val="7030A0"/>
          <w:sz w:val="24"/>
          <w:szCs w:val="24"/>
        </w:rPr>
      </w:pPr>
      <w:r w:rsidRPr="003D007A">
        <w:rPr>
          <w:rFonts w:ascii="Arial" w:eastAsia="Times New Roman" w:hAnsi="Arial" w:cs="Arial"/>
          <w:b/>
          <w:bCs/>
          <w:color w:val="7030A0"/>
          <w:sz w:val="24"/>
          <w:szCs w:val="24"/>
        </w:rPr>
        <w:t>(14-3) </w:t>
      </w:r>
      <w:hyperlink r:id="rId137" w:anchor="p2" w:history="1">
        <w:r w:rsidRPr="003D007A">
          <w:rPr>
            <w:rFonts w:ascii="Arial" w:eastAsia="Times New Roman" w:hAnsi="Arial" w:cs="Arial"/>
            <w:b/>
            <w:bCs/>
            <w:color w:val="7030A0"/>
            <w:sz w:val="24"/>
            <w:szCs w:val="24"/>
            <w:u w:val="single"/>
            <w:bdr w:val="none" w:sz="0" w:space="0" w:color="auto" w:frame="1"/>
          </w:rPr>
          <w:t>Leviticus 1:2–3</w:t>
        </w:r>
      </w:hyperlink>
      <w:r w:rsidRPr="003D007A">
        <w:rPr>
          <w:rFonts w:ascii="Arial" w:eastAsia="Times New Roman" w:hAnsi="Arial" w:cs="Arial"/>
          <w:b/>
          <w:bCs/>
          <w:color w:val="7030A0"/>
          <w:sz w:val="24"/>
          <w:szCs w:val="24"/>
        </w:rPr>
        <w:t>. What Made an Animal Acceptable for an Offering to God?</w:t>
      </w:r>
    </w:p>
    <w:p w14:paraId="3FCA3896"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 xml:space="preserve">The Hebrew word translated “without blemish” means to be sound or whole. In addition to this requirement, all sacrificial animals had to meet two other requirements. </w:t>
      </w:r>
      <w:r w:rsidRPr="003D007A">
        <w:rPr>
          <w:rFonts w:ascii="Palatino Linotype" w:eastAsia="Times New Roman" w:hAnsi="Palatino Linotype" w:cs="Times New Roman"/>
          <w:color w:val="7030A0"/>
          <w:sz w:val="24"/>
          <w:szCs w:val="24"/>
        </w:rPr>
        <w:lastRenderedPageBreak/>
        <w:t>They had to be of the category that the Lord declared clean (see </w:t>
      </w:r>
      <w:hyperlink r:id="rId138" w:history="1">
        <w:r w:rsidRPr="003D007A">
          <w:rPr>
            <w:rFonts w:ascii="Palatino Linotype" w:eastAsia="Times New Roman" w:hAnsi="Palatino Linotype" w:cs="Times New Roman"/>
            <w:color w:val="7030A0"/>
            <w:sz w:val="24"/>
            <w:szCs w:val="24"/>
            <w:u w:val="single"/>
            <w:bdr w:val="none" w:sz="0" w:space="0" w:color="auto" w:frame="1"/>
          </w:rPr>
          <w:t>Leviticus 11</w:t>
        </w:r>
      </w:hyperlink>
      <w:r w:rsidRPr="003D007A">
        <w:rPr>
          <w:rFonts w:ascii="Palatino Linotype" w:eastAsia="Times New Roman" w:hAnsi="Palatino Linotype" w:cs="Times New Roman"/>
          <w:color w:val="7030A0"/>
          <w:sz w:val="24"/>
          <w:szCs w:val="24"/>
        </w:rPr>
        <w:t>), and they also had to be from domesticated herds and flocks (see </w:t>
      </w:r>
      <w:hyperlink r:id="rId139" w:anchor="p2" w:history="1">
        <w:r w:rsidRPr="003D007A">
          <w:rPr>
            <w:rFonts w:ascii="Palatino Linotype" w:eastAsia="Times New Roman" w:hAnsi="Palatino Linotype" w:cs="Times New Roman"/>
            <w:color w:val="7030A0"/>
            <w:sz w:val="24"/>
            <w:szCs w:val="24"/>
            <w:u w:val="single"/>
            <w:bdr w:val="none" w:sz="0" w:space="0" w:color="auto" w:frame="1"/>
          </w:rPr>
          <w:t>Leviticus 1:2</w:t>
        </w:r>
      </w:hyperlink>
      <w:r w:rsidRPr="003D007A">
        <w:rPr>
          <w:rFonts w:ascii="Palatino Linotype" w:eastAsia="Times New Roman" w:hAnsi="Palatino Linotype" w:cs="Times New Roman"/>
          <w:color w:val="7030A0"/>
          <w:sz w:val="24"/>
          <w:szCs w:val="24"/>
        </w:rPr>
        <w:t>).</w:t>
      </w:r>
    </w:p>
    <w:p w14:paraId="4BE9A98F"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 xml:space="preserve">“In the clean animals, which he had obtained by his own training and care, and which constituted his ordinary live-stock, and in the produce obtained through the </w:t>
      </w:r>
      <w:proofErr w:type="spellStart"/>
      <w:r w:rsidRPr="003D007A">
        <w:rPr>
          <w:rFonts w:ascii="Palatino Linotype" w:eastAsia="Times New Roman" w:hAnsi="Palatino Linotype" w:cs="Times New Roman"/>
          <w:color w:val="7030A0"/>
          <w:sz w:val="24"/>
          <w:szCs w:val="24"/>
        </w:rPr>
        <w:t>labour</w:t>
      </w:r>
      <w:proofErr w:type="spellEnd"/>
      <w:r w:rsidRPr="003D007A">
        <w:rPr>
          <w:rFonts w:ascii="Palatino Linotype" w:eastAsia="Times New Roman" w:hAnsi="Palatino Linotype" w:cs="Times New Roman"/>
          <w:color w:val="7030A0"/>
          <w:sz w:val="24"/>
          <w:szCs w:val="24"/>
        </w:rPr>
        <w:t xml:space="preserve"> of his hands in the field and vineyard, from which he derived his ordinary support, the Israelite offered … the food which he procured in the exercise of his God-appointed calling, as a symbol of the spiritual food which </w:t>
      </w:r>
      <w:proofErr w:type="spellStart"/>
      <w:r w:rsidRPr="003D007A">
        <w:rPr>
          <w:rFonts w:ascii="Palatino Linotype" w:eastAsia="Times New Roman" w:hAnsi="Palatino Linotype" w:cs="Times New Roman"/>
          <w:color w:val="7030A0"/>
          <w:sz w:val="24"/>
          <w:szCs w:val="24"/>
        </w:rPr>
        <w:t>endureth</w:t>
      </w:r>
      <w:proofErr w:type="spellEnd"/>
      <w:r w:rsidRPr="003D007A">
        <w:rPr>
          <w:rFonts w:ascii="Palatino Linotype" w:eastAsia="Times New Roman" w:hAnsi="Palatino Linotype" w:cs="Times New Roman"/>
          <w:color w:val="7030A0"/>
          <w:sz w:val="24"/>
          <w:szCs w:val="24"/>
        </w:rPr>
        <w:t xml:space="preserve"> unto everlasting life [see </w:t>
      </w:r>
      <w:hyperlink r:id="rId140" w:anchor="p27" w:history="1">
        <w:r w:rsidRPr="003D007A">
          <w:rPr>
            <w:rFonts w:ascii="Palatino Linotype" w:eastAsia="Times New Roman" w:hAnsi="Palatino Linotype" w:cs="Times New Roman"/>
            <w:color w:val="7030A0"/>
            <w:sz w:val="24"/>
            <w:szCs w:val="24"/>
            <w:u w:val="single"/>
            <w:bdr w:val="none" w:sz="0" w:space="0" w:color="auto" w:frame="1"/>
          </w:rPr>
          <w:t>John 6:27</w:t>
        </w:r>
      </w:hyperlink>
      <w:r w:rsidRPr="003D007A">
        <w:rPr>
          <w:rFonts w:ascii="Palatino Linotype" w:eastAsia="Times New Roman" w:hAnsi="Palatino Linotype" w:cs="Times New Roman"/>
          <w:color w:val="7030A0"/>
          <w:sz w:val="24"/>
          <w:szCs w:val="24"/>
        </w:rPr>
        <w:t>; </w:t>
      </w:r>
      <w:hyperlink r:id="rId141" w:anchor="p34" w:history="1">
        <w:r w:rsidRPr="003D007A">
          <w:rPr>
            <w:rFonts w:ascii="Palatino Linotype" w:eastAsia="Times New Roman" w:hAnsi="Palatino Linotype" w:cs="Times New Roman"/>
            <w:color w:val="7030A0"/>
            <w:sz w:val="24"/>
            <w:szCs w:val="24"/>
            <w:u w:val="single"/>
            <w:bdr w:val="none" w:sz="0" w:space="0" w:color="auto" w:frame="1"/>
          </w:rPr>
          <w:t>4:34</w:t>
        </w:r>
      </w:hyperlink>
      <w:r w:rsidRPr="003D007A">
        <w:rPr>
          <w:rFonts w:ascii="Palatino Linotype" w:eastAsia="Times New Roman" w:hAnsi="Palatino Linotype" w:cs="Times New Roman"/>
          <w:color w:val="7030A0"/>
          <w:sz w:val="24"/>
          <w:szCs w:val="24"/>
        </w:rPr>
        <w:t xml:space="preserve">], and which nourishes both soul and body for imperishable life in fellowship with God. … In this way the sacrificial gifts acquire a representative character, and denote the self-surrender of a man, with all his </w:t>
      </w:r>
      <w:proofErr w:type="spellStart"/>
      <w:r w:rsidRPr="003D007A">
        <w:rPr>
          <w:rFonts w:ascii="Palatino Linotype" w:eastAsia="Times New Roman" w:hAnsi="Palatino Linotype" w:cs="Times New Roman"/>
          <w:color w:val="7030A0"/>
          <w:sz w:val="24"/>
          <w:szCs w:val="24"/>
        </w:rPr>
        <w:t>labour</w:t>
      </w:r>
      <w:proofErr w:type="spellEnd"/>
      <w:r w:rsidRPr="003D007A">
        <w:rPr>
          <w:rFonts w:ascii="Palatino Linotype" w:eastAsia="Times New Roman" w:hAnsi="Palatino Linotype" w:cs="Times New Roman"/>
          <w:color w:val="7030A0"/>
          <w:sz w:val="24"/>
          <w:szCs w:val="24"/>
        </w:rPr>
        <w:t xml:space="preserve"> and productions, to God.” (Keil and </w:t>
      </w:r>
      <w:proofErr w:type="spellStart"/>
      <w:r w:rsidRPr="003D007A">
        <w:rPr>
          <w:rFonts w:ascii="Palatino Linotype" w:eastAsia="Times New Roman" w:hAnsi="Palatino Linotype" w:cs="Times New Roman"/>
          <w:color w:val="7030A0"/>
          <w:sz w:val="24"/>
          <w:szCs w:val="24"/>
        </w:rPr>
        <w:t>Delitzsch</w:t>
      </w:r>
      <w:proofErr w:type="spellEnd"/>
      <w:r w:rsidRPr="003D007A">
        <w:rPr>
          <w:rFonts w:ascii="Palatino Linotype" w:eastAsia="Times New Roman" w:hAnsi="Palatino Linotype" w:cs="Times New Roman"/>
          <w:color w:val="7030A0"/>
          <w:sz w:val="24"/>
          <w:szCs w:val="24"/>
        </w:rPr>
        <w:t>, Commentary, 1:2:275–76.)</w:t>
      </w:r>
    </w:p>
    <w:p w14:paraId="5E1AAF56"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This offering was to be “voluntary” (</w:t>
      </w:r>
      <w:hyperlink r:id="rId142" w:anchor="p3" w:history="1">
        <w:r w:rsidRPr="003D007A">
          <w:rPr>
            <w:rFonts w:ascii="Palatino Linotype" w:eastAsia="Times New Roman" w:hAnsi="Palatino Linotype" w:cs="Times New Roman"/>
            <w:color w:val="7030A0"/>
            <w:sz w:val="24"/>
            <w:szCs w:val="24"/>
            <w:u w:val="single"/>
            <w:bdr w:val="none" w:sz="0" w:space="0" w:color="auto" w:frame="1"/>
          </w:rPr>
          <w:t>Leviticus 1:3</w:t>
        </w:r>
      </w:hyperlink>
      <w:r w:rsidRPr="003D007A">
        <w:rPr>
          <w:rFonts w:ascii="Palatino Linotype" w:eastAsia="Times New Roman" w:hAnsi="Palatino Linotype" w:cs="Times New Roman"/>
          <w:color w:val="7030A0"/>
          <w:sz w:val="24"/>
          <w:szCs w:val="24"/>
        </w:rPr>
        <w:t xml:space="preserve">). It was not </w:t>
      </w:r>
      <w:proofErr w:type="gramStart"/>
      <w:r w:rsidRPr="003D007A">
        <w:rPr>
          <w:rFonts w:ascii="Palatino Linotype" w:eastAsia="Times New Roman" w:hAnsi="Palatino Linotype" w:cs="Times New Roman"/>
          <w:color w:val="7030A0"/>
          <w:sz w:val="24"/>
          <w:szCs w:val="24"/>
        </w:rPr>
        <w:t>forced, but</w:t>
      </w:r>
      <w:proofErr w:type="gramEnd"/>
      <w:r w:rsidRPr="003D007A">
        <w:rPr>
          <w:rFonts w:ascii="Palatino Linotype" w:eastAsia="Times New Roman" w:hAnsi="Palatino Linotype" w:cs="Times New Roman"/>
          <w:color w:val="7030A0"/>
          <w:sz w:val="24"/>
          <w:szCs w:val="24"/>
        </w:rPr>
        <w:t xml:space="preserve"> served as a free expression of gratitude on the part of the individual. Anything less would violate a basic principle of free will offerings (see </w:t>
      </w:r>
      <w:hyperlink r:id="rId143" w:anchor="p6" w:history="1">
        <w:r w:rsidRPr="003D007A">
          <w:rPr>
            <w:rFonts w:ascii="Palatino Linotype" w:eastAsia="Times New Roman" w:hAnsi="Palatino Linotype" w:cs="Times New Roman"/>
            <w:color w:val="7030A0"/>
            <w:sz w:val="24"/>
            <w:szCs w:val="24"/>
            <w:u w:val="single"/>
            <w:bdr w:val="none" w:sz="0" w:space="0" w:color="auto" w:frame="1"/>
          </w:rPr>
          <w:t>Moroni 7:6–10</w:t>
        </w:r>
      </w:hyperlink>
      <w:r w:rsidRPr="003D007A">
        <w:rPr>
          <w:rFonts w:ascii="Palatino Linotype" w:eastAsia="Times New Roman" w:hAnsi="Palatino Linotype" w:cs="Times New Roman"/>
          <w:color w:val="7030A0"/>
          <w:sz w:val="24"/>
          <w:szCs w:val="24"/>
        </w:rPr>
        <w:t>).</w:t>
      </w:r>
    </w:p>
    <w:p w14:paraId="79D55B05" w14:textId="10167E91" w:rsidR="003D007A" w:rsidRDefault="003D007A"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2142EA8" w14:textId="77777777" w:rsidR="003D007A" w:rsidRPr="003D007A" w:rsidRDefault="003D007A" w:rsidP="003D007A">
      <w:pPr>
        <w:spacing w:after="0" w:line="240" w:lineRule="auto"/>
        <w:textAlignment w:val="baseline"/>
        <w:outlineLvl w:val="2"/>
        <w:rPr>
          <w:rFonts w:ascii="Arial" w:eastAsia="Times New Roman" w:hAnsi="Arial" w:cs="Arial"/>
          <w:b/>
          <w:bCs/>
          <w:color w:val="7030A0"/>
          <w:sz w:val="24"/>
          <w:szCs w:val="24"/>
        </w:rPr>
      </w:pPr>
      <w:r w:rsidRPr="003D007A">
        <w:rPr>
          <w:rFonts w:ascii="Arial" w:eastAsia="Times New Roman" w:hAnsi="Arial" w:cs="Arial"/>
          <w:b/>
          <w:bCs/>
          <w:color w:val="7030A0"/>
          <w:sz w:val="24"/>
          <w:szCs w:val="24"/>
        </w:rPr>
        <w:t>(14-4) </w:t>
      </w:r>
      <w:hyperlink r:id="rId144" w:anchor="p3" w:history="1">
        <w:r w:rsidRPr="003D007A">
          <w:rPr>
            <w:rFonts w:ascii="Arial" w:eastAsia="Times New Roman" w:hAnsi="Arial" w:cs="Arial"/>
            <w:b/>
            <w:bCs/>
            <w:color w:val="7030A0"/>
            <w:sz w:val="24"/>
            <w:szCs w:val="24"/>
            <w:u w:val="single"/>
            <w:bdr w:val="none" w:sz="0" w:space="0" w:color="auto" w:frame="1"/>
          </w:rPr>
          <w:t>Leviticus 1:3</w:t>
        </w:r>
      </w:hyperlink>
      <w:r w:rsidRPr="003D007A">
        <w:rPr>
          <w:rFonts w:ascii="Arial" w:eastAsia="Times New Roman" w:hAnsi="Arial" w:cs="Arial"/>
          <w:b/>
          <w:bCs/>
          <w:color w:val="7030A0"/>
          <w:sz w:val="24"/>
          <w:szCs w:val="24"/>
        </w:rPr>
        <w:t>. Was the Burnt Offering Actually Slain at the Door of the Tabernacle?</w:t>
      </w:r>
    </w:p>
    <w:p w14:paraId="5B4EA138" w14:textId="7415146E"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To assist Israel in overcoming idolatry, the Lord specified that offerings be sacrificed in one place, “at the door of the tabernacle” (</w:t>
      </w:r>
      <w:hyperlink r:id="rId145" w:anchor="p3" w:history="1">
        <w:r w:rsidRPr="003D007A">
          <w:rPr>
            <w:rFonts w:ascii="Palatino Linotype" w:eastAsia="Times New Roman" w:hAnsi="Palatino Linotype" w:cs="Times New Roman"/>
            <w:color w:val="7030A0"/>
            <w:sz w:val="24"/>
            <w:szCs w:val="24"/>
            <w:u w:val="single"/>
            <w:bdr w:val="none" w:sz="0" w:space="0" w:color="auto" w:frame="1"/>
          </w:rPr>
          <w:t>v. 3</w:t>
        </w:r>
      </w:hyperlink>
      <w:r w:rsidRPr="003D007A">
        <w:rPr>
          <w:rFonts w:ascii="Palatino Linotype" w:eastAsia="Times New Roman" w:hAnsi="Palatino Linotype" w:cs="Times New Roman"/>
          <w:color w:val="7030A0"/>
          <w:sz w:val="24"/>
          <w:szCs w:val="24"/>
        </w:rPr>
        <w:t>). This place was specified because it was here (technically, a few yards in front of the door of the tabernacle or temple) that the altar stood on which the sacrifice or a portion of it would be burned. (</w:t>
      </w:r>
      <w:r w:rsidRPr="003D007A">
        <w:rPr>
          <w:rFonts w:ascii="Palatino Linotype" w:eastAsia="Times New Roman" w:hAnsi="Palatino Linotype" w:cs="Times New Roman"/>
          <w:i/>
          <w:iCs/>
          <w:color w:val="7030A0"/>
          <w:sz w:val="24"/>
          <w:szCs w:val="24"/>
          <w:bdr w:val="none" w:sz="0" w:space="0" w:color="auto" w:frame="1"/>
        </w:rPr>
        <w:t>Note:</w:t>
      </w:r>
      <w:r w:rsidRPr="003D007A">
        <w:rPr>
          <w:rFonts w:ascii="Palatino Linotype" w:eastAsia="Times New Roman" w:hAnsi="Palatino Linotype" w:cs="Times New Roman"/>
          <w:color w:val="7030A0"/>
          <w:sz w:val="24"/>
          <w:szCs w:val="24"/>
        </w:rPr>
        <w:t> This verse and the following verses describe the burnt offerings. Other offerings had different requirements. For a complete description of all the various offerings, see the accompanying chart, which was adapted from Edward J. Brandt, </w:t>
      </w:r>
      <w:hyperlink r:id="rId146" w:history="1">
        <w:r w:rsidRPr="003D007A">
          <w:rPr>
            <w:rFonts w:ascii="Palatino Linotype" w:eastAsia="Times New Roman" w:hAnsi="Palatino Linotype" w:cs="Times New Roman"/>
            <w:color w:val="7030A0"/>
            <w:sz w:val="24"/>
            <w:szCs w:val="24"/>
            <w:u w:val="single"/>
            <w:bdr w:val="none" w:sz="0" w:space="0" w:color="auto" w:frame="1"/>
          </w:rPr>
          <w:t>“Sacrifices and Offerings of the Mosaic Law,”</w:t>
        </w:r>
      </w:hyperlink>
      <w:r w:rsidRPr="003D007A">
        <w:rPr>
          <w:rFonts w:ascii="Palatino Linotype" w:eastAsia="Times New Roman" w:hAnsi="Palatino Linotype" w:cs="Times New Roman"/>
          <w:color w:val="7030A0"/>
          <w:sz w:val="24"/>
          <w:szCs w:val="24"/>
        </w:rPr>
        <w:t> Ensign, Dec. 1973, pp. 50–51.)</w:t>
      </w:r>
    </w:p>
    <w:p w14:paraId="67BDC329"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728BD868" w14:textId="77777777" w:rsidR="003D007A" w:rsidRPr="003D007A" w:rsidRDefault="003D007A" w:rsidP="003D007A">
      <w:pPr>
        <w:spacing w:after="0" w:line="240" w:lineRule="auto"/>
        <w:textAlignment w:val="baseline"/>
        <w:rPr>
          <w:rFonts w:ascii="Arial" w:eastAsia="Times New Roman" w:hAnsi="Arial" w:cs="Arial"/>
          <w:b/>
          <w:bCs/>
          <w:color w:val="7030A0"/>
          <w:sz w:val="19"/>
          <w:szCs w:val="19"/>
        </w:rPr>
      </w:pPr>
      <w:r w:rsidRPr="003D007A">
        <w:rPr>
          <w:rFonts w:ascii="Arial" w:eastAsia="Times New Roman" w:hAnsi="Arial" w:cs="Arial"/>
          <w:b/>
          <w:bCs/>
          <w:color w:val="7030A0"/>
          <w:sz w:val="19"/>
          <w:szCs w:val="19"/>
        </w:rPr>
        <w:t>Sacrifices and Offerings of the Mosaic Law</w:t>
      </w:r>
    </w:p>
    <w:tbl>
      <w:tblPr>
        <w:tblW w:w="7680" w:type="dxa"/>
        <w:tblCellMar>
          <w:left w:w="0" w:type="dxa"/>
          <w:right w:w="0" w:type="dxa"/>
        </w:tblCellMar>
        <w:tblLook w:val="04A0" w:firstRow="1" w:lastRow="0" w:firstColumn="1" w:lastColumn="0" w:noHBand="0" w:noVBand="1"/>
      </w:tblPr>
      <w:tblGrid>
        <w:gridCol w:w="1704"/>
        <w:gridCol w:w="2148"/>
        <w:gridCol w:w="2254"/>
        <w:gridCol w:w="1641"/>
      </w:tblGrid>
      <w:tr w:rsidR="003D007A" w:rsidRPr="003D007A" w14:paraId="5F5FB18D" w14:textId="77777777" w:rsidTr="003D007A">
        <w:trPr>
          <w:tblHeader/>
        </w:trPr>
        <w:tc>
          <w:tcPr>
            <w:tcW w:w="0" w:type="auto"/>
            <w:tcBorders>
              <w:top w:val="nil"/>
              <w:left w:val="nil"/>
              <w:bottom w:val="single" w:sz="18" w:space="0" w:color="C5C9CA"/>
              <w:right w:val="single" w:sz="6" w:space="0" w:color="C5C9CA"/>
            </w:tcBorders>
            <w:tcMar>
              <w:top w:w="213" w:type="dxa"/>
              <w:left w:w="213" w:type="dxa"/>
              <w:bottom w:w="53" w:type="dxa"/>
              <w:right w:w="213" w:type="dxa"/>
            </w:tcMar>
            <w:vAlign w:val="bottom"/>
            <w:hideMark/>
          </w:tcPr>
          <w:p w14:paraId="79F9F04F" w14:textId="77777777" w:rsidR="003D007A" w:rsidRPr="003D007A" w:rsidRDefault="003D007A" w:rsidP="003D007A">
            <w:pPr>
              <w:spacing w:after="213" w:line="240" w:lineRule="auto"/>
              <w:textAlignment w:val="baseline"/>
              <w:rPr>
                <w:rFonts w:ascii="Arial" w:eastAsia="Times New Roman" w:hAnsi="Arial" w:cs="Arial"/>
                <w:b/>
                <w:bCs/>
                <w:color w:val="7030A0"/>
                <w:sz w:val="19"/>
                <w:szCs w:val="19"/>
              </w:rPr>
            </w:pPr>
            <w:r w:rsidRPr="003D007A">
              <w:rPr>
                <w:rFonts w:ascii="Arial" w:eastAsia="Times New Roman" w:hAnsi="Arial" w:cs="Arial"/>
                <w:b/>
                <w:bCs/>
                <w:color w:val="7030A0"/>
                <w:sz w:val="19"/>
                <w:szCs w:val="19"/>
              </w:rPr>
              <w:t>Name of the Ordinance and Type of Offering</w:t>
            </w:r>
          </w:p>
        </w:tc>
        <w:tc>
          <w:tcPr>
            <w:tcW w:w="0" w:type="auto"/>
            <w:tcBorders>
              <w:top w:val="nil"/>
              <w:left w:val="single" w:sz="6" w:space="0" w:color="C5C9CA"/>
              <w:bottom w:val="single" w:sz="18" w:space="0" w:color="C5C9CA"/>
              <w:right w:val="single" w:sz="6" w:space="0" w:color="C5C9CA"/>
            </w:tcBorders>
            <w:tcMar>
              <w:top w:w="213" w:type="dxa"/>
              <w:left w:w="213" w:type="dxa"/>
              <w:bottom w:w="53" w:type="dxa"/>
              <w:right w:w="213" w:type="dxa"/>
            </w:tcMar>
            <w:vAlign w:val="bottom"/>
            <w:hideMark/>
          </w:tcPr>
          <w:p w14:paraId="04850183" w14:textId="77777777" w:rsidR="003D007A" w:rsidRPr="003D007A" w:rsidRDefault="003D007A" w:rsidP="003D007A">
            <w:pPr>
              <w:spacing w:after="213" w:line="240" w:lineRule="auto"/>
              <w:textAlignment w:val="baseline"/>
              <w:rPr>
                <w:rFonts w:ascii="Arial" w:eastAsia="Times New Roman" w:hAnsi="Arial" w:cs="Arial"/>
                <w:b/>
                <w:bCs/>
                <w:color w:val="7030A0"/>
                <w:sz w:val="19"/>
                <w:szCs w:val="19"/>
              </w:rPr>
            </w:pPr>
            <w:r w:rsidRPr="003D007A">
              <w:rPr>
                <w:rFonts w:ascii="Arial" w:eastAsia="Times New Roman" w:hAnsi="Arial" w:cs="Arial"/>
                <w:b/>
                <w:bCs/>
                <w:color w:val="7030A0"/>
                <w:sz w:val="19"/>
                <w:szCs w:val="19"/>
              </w:rPr>
              <w:t>Emblematic Objects Used for the Ordinance</w:t>
            </w:r>
          </w:p>
        </w:tc>
        <w:tc>
          <w:tcPr>
            <w:tcW w:w="0" w:type="auto"/>
            <w:tcBorders>
              <w:top w:val="nil"/>
              <w:left w:val="single" w:sz="6" w:space="0" w:color="C5C9CA"/>
              <w:bottom w:val="single" w:sz="18" w:space="0" w:color="C5C9CA"/>
              <w:right w:val="single" w:sz="6" w:space="0" w:color="C5C9CA"/>
            </w:tcBorders>
            <w:tcMar>
              <w:top w:w="213" w:type="dxa"/>
              <w:left w:w="213" w:type="dxa"/>
              <w:bottom w:w="53" w:type="dxa"/>
              <w:right w:w="213" w:type="dxa"/>
            </w:tcMar>
            <w:vAlign w:val="bottom"/>
            <w:hideMark/>
          </w:tcPr>
          <w:p w14:paraId="7D97A6F9" w14:textId="77777777" w:rsidR="003D007A" w:rsidRPr="003D007A" w:rsidRDefault="003D007A" w:rsidP="003D007A">
            <w:pPr>
              <w:spacing w:after="213" w:line="240" w:lineRule="auto"/>
              <w:textAlignment w:val="baseline"/>
              <w:rPr>
                <w:rFonts w:ascii="Arial" w:eastAsia="Times New Roman" w:hAnsi="Arial" w:cs="Arial"/>
                <w:b/>
                <w:bCs/>
                <w:color w:val="7030A0"/>
                <w:sz w:val="19"/>
                <w:szCs w:val="19"/>
              </w:rPr>
            </w:pPr>
            <w:r w:rsidRPr="003D007A">
              <w:rPr>
                <w:rFonts w:ascii="Arial" w:eastAsia="Times New Roman" w:hAnsi="Arial" w:cs="Arial"/>
                <w:b/>
                <w:bCs/>
                <w:color w:val="7030A0"/>
                <w:sz w:val="19"/>
                <w:szCs w:val="19"/>
              </w:rPr>
              <w:t>Purpose of the Ordinance</w:t>
            </w:r>
          </w:p>
        </w:tc>
        <w:tc>
          <w:tcPr>
            <w:tcW w:w="0" w:type="auto"/>
            <w:tcBorders>
              <w:top w:val="nil"/>
              <w:left w:val="single" w:sz="6" w:space="0" w:color="C5C9CA"/>
              <w:bottom w:val="single" w:sz="18" w:space="0" w:color="C5C9CA"/>
              <w:right w:val="nil"/>
            </w:tcBorders>
            <w:tcMar>
              <w:top w:w="213" w:type="dxa"/>
              <w:left w:w="213" w:type="dxa"/>
              <w:bottom w:w="53" w:type="dxa"/>
              <w:right w:w="213" w:type="dxa"/>
            </w:tcMar>
            <w:vAlign w:val="bottom"/>
            <w:hideMark/>
          </w:tcPr>
          <w:p w14:paraId="3DED9AFD" w14:textId="77777777" w:rsidR="003D007A" w:rsidRPr="003D007A" w:rsidRDefault="003D007A" w:rsidP="003D007A">
            <w:pPr>
              <w:spacing w:after="213" w:line="240" w:lineRule="auto"/>
              <w:textAlignment w:val="baseline"/>
              <w:rPr>
                <w:rFonts w:ascii="Arial" w:eastAsia="Times New Roman" w:hAnsi="Arial" w:cs="Arial"/>
                <w:b/>
                <w:bCs/>
                <w:color w:val="7030A0"/>
                <w:sz w:val="19"/>
                <w:szCs w:val="19"/>
              </w:rPr>
            </w:pPr>
            <w:r w:rsidRPr="003D007A">
              <w:rPr>
                <w:rFonts w:ascii="Arial" w:eastAsia="Times New Roman" w:hAnsi="Arial" w:cs="Arial"/>
                <w:b/>
                <w:bCs/>
                <w:color w:val="7030A0"/>
                <w:sz w:val="19"/>
                <w:szCs w:val="19"/>
              </w:rPr>
              <w:t xml:space="preserve">When </w:t>
            </w:r>
            <w:proofErr w:type="gramStart"/>
            <w:r w:rsidRPr="003D007A">
              <w:rPr>
                <w:rFonts w:ascii="Arial" w:eastAsia="Times New Roman" w:hAnsi="Arial" w:cs="Arial"/>
                <w:b/>
                <w:bCs/>
                <w:color w:val="7030A0"/>
                <w:sz w:val="19"/>
                <w:szCs w:val="19"/>
              </w:rPr>
              <w:t>Administered</w:t>
            </w:r>
            <w:proofErr w:type="gramEnd"/>
          </w:p>
        </w:tc>
      </w:tr>
      <w:tr w:rsidR="003D007A" w:rsidRPr="003D007A" w14:paraId="72D2EA20" w14:textId="77777777" w:rsidTr="003D007A">
        <w:tc>
          <w:tcPr>
            <w:tcW w:w="0" w:type="auto"/>
            <w:tcBorders>
              <w:top w:val="nil"/>
              <w:left w:val="nil"/>
              <w:bottom w:val="single" w:sz="6" w:space="0" w:color="C5C9CA"/>
              <w:right w:val="single" w:sz="6" w:space="0" w:color="C5C9CA"/>
            </w:tcBorders>
            <w:tcMar>
              <w:top w:w="213" w:type="dxa"/>
              <w:left w:w="213" w:type="dxa"/>
              <w:bottom w:w="107" w:type="dxa"/>
              <w:right w:w="213" w:type="dxa"/>
            </w:tcMar>
            <w:vAlign w:val="bottom"/>
            <w:hideMark/>
          </w:tcPr>
          <w:p w14:paraId="752B5FA9"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Burnt Offering</w:t>
            </w:r>
            <w:r w:rsidRPr="003D007A">
              <w:rPr>
                <w:rFonts w:ascii="Arial" w:eastAsia="Times New Roman" w:hAnsi="Arial" w:cs="Arial"/>
                <w:color w:val="7030A0"/>
                <w:sz w:val="19"/>
                <w:szCs w:val="19"/>
              </w:rPr>
              <w:t> (</w:t>
            </w:r>
            <w:hyperlink r:id="rId147" w:history="1">
              <w:r w:rsidRPr="003D007A">
                <w:rPr>
                  <w:rFonts w:ascii="Arial" w:eastAsia="Times New Roman" w:hAnsi="Arial" w:cs="Arial"/>
                  <w:color w:val="7030A0"/>
                  <w:sz w:val="19"/>
                  <w:szCs w:val="19"/>
                  <w:u w:val="single"/>
                  <w:bdr w:val="none" w:sz="0" w:space="0" w:color="auto" w:frame="1"/>
                </w:rPr>
                <w:t>Lev. 1</w:t>
              </w:r>
            </w:hyperlink>
            <w:r w:rsidRPr="003D007A">
              <w:rPr>
                <w:rFonts w:ascii="Arial" w:eastAsia="Times New Roman" w:hAnsi="Arial" w:cs="Arial"/>
                <w:color w:val="7030A0"/>
                <w:sz w:val="19"/>
                <w:szCs w:val="19"/>
              </w:rPr>
              <w:t>; </w:t>
            </w:r>
            <w:hyperlink r:id="rId148" w:anchor="p9" w:history="1">
              <w:r w:rsidRPr="003D007A">
                <w:rPr>
                  <w:rFonts w:ascii="Arial" w:eastAsia="Times New Roman" w:hAnsi="Arial" w:cs="Arial"/>
                  <w:color w:val="7030A0"/>
                  <w:sz w:val="19"/>
                  <w:szCs w:val="19"/>
                  <w:u w:val="single"/>
                  <w:bdr w:val="none" w:sz="0" w:space="0" w:color="auto" w:frame="1"/>
                </w:rPr>
                <w:t>6:9–13</w:t>
              </w:r>
            </w:hyperlink>
            <w:r w:rsidRPr="003D007A">
              <w:rPr>
                <w:rFonts w:ascii="Arial" w:eastAsia="Times New Roman" w:hAnsi="Arial" w:cs="Arial"/>
                <w:color w:val="7030A0"/>
                <w:sz w:val="19"/>
                <w:szCs w:val="19"/>
              </w:rPr>
              <w:t>)</w:t>
            </w:r>
          </w:p>
          <w:p w14:paraId="1C01D6C0"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This is another name for the ordinance of sacrifice practiced by the patriarchs from Adam down to Israel.</w:t>
            </w:r>
          </w:p>
        </w:tc>
        <w:tc>
          <w:tcPr>
            <w:tcW w:w="0" w:type="auto"/>
            <w:tcBorders>
              <w:top w:val="nil"/>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0D983D13"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Male animal without blemish (</w:t>
            </w:r>
            <w:hyperlink r:id="rId149" w:anchor="p5" w:history="1">
              <w:r w:rsidRPr="003D007A">
                <w:rPr>
                  <w:rFonts w:ascii="Arial" w:eastAsia="Times New Roman" w:hAnsi="Arial" w:cs="Arial"/>
                  <w:color w:val="7030A0"/>
                  <w:sz w:val="19"/>
                  <w:szCs w:val="19"/>
                  <w:u w:val="single"/>
                  <w:bdr w:val="none" w:sz="0" w:space="0" w:color="auto" w:frame="1"/>
                </w:rPr>
                <w:t>Exod. 12:5</w:t>
              </w:r>
            </w:hyperlink>
            <w:r w:rsidRPr="003D007A">
              <w:rPr>
                <w:rFonts w:ascii="Arial" w:eastAsia="Times New Roman" w:hAnsi="Arial" w:cs="Arial"/>
                <w:color w:val="7030A0"/>
                <w:sz w:val="19"/>
                <w:szCs w:val="19"/>
              </w:rPr>
              <w:t>; </w:t>
            </w:r>
            <w:hyperlink r:id="rId150" w:anchor="p3" w:history="1">
              <w:r w:rsidRPr="003D007A">
                <w:rPr>
                  <w:rFonts w:ascii="Arial" w:eastAsia="Times New Roman" w:hAnsi="Arial" w:cs="Arial"/>
                  <w:color w:val="7030A0"/>
                  <w:sz w:val="19"/>
                  <w:szCs w:val="19"/>
                  <w:u w:val="single"/>
                  <w:bdr w:val="none" w:sz="0" w:space="0" w:color="auto" w:frame="1"/>
                </w:rPr>
                <w:t>Lev. 1:3</w:t>
              </w:r>
            </w:hyperlink>
            <w:r w:rsidRPr="003D007A">
              <w:rPr>
                <w:rFonts w:ascii="Arial" w:eastAsia="Times New Roman" w:hAnsi="Arial" w:cs="Arial"/>
                <w:color w:val="7030A0"/>
                <w:sz w:val="19"/>
                <w:szCs w:val="19"/>
              </w:rPr>
              <w:t>; </w:t>
            </w:r>
            <w:hyperlink r:id="rId151" w:anchor="p18" w:history="1">
              <w:r w:rsidRPr="003D007A">
                <w:rPr>
                  <w:rFonts w:ascii="Arial" w:eastAsia="Times New Roman" w:hAnsi="Arial" w:cs="Arial"/>
                  <w:color w:val="7030A0"/>
                  <w:sz w:val="19"/>
                  <w:szCs w:val="19"/>
                  <w:u w:val="single"/>
                  <w:bdr w:val="none" w:sz="0" w:space="0" w:color="auto" w:frame="1"/>
                </w:rPr>
                <w:t>22:18–25</w:t>
              </w:r>
            </w:hyperlink>
            <w:r w:rsidRPr="003D007A">
              <w:rPr>
                <w:rFonts w:ascii="Arial" w:eastAsia="Times New Roman" w:hAnsi="Arial" w:cs="Arial"/>
                <w:color w:val="7030A0"/>
                <w:sz w:val="19"/>
                <w:szCs w:val="19"/>
              </w:rPr>
              <w:t>; </w:t>
            </w:r>
            <w:hyperlink r:id="rId152" w:anchor="p3" w:history="1">
              <w:r w:rsidRPr="003D007A">
                <w:rPr>
                  <w:rFonts w:ascii="Arial" w:eastAsia="Times New Roman" w:hAnsi="Arial" w:cs="Arial"/>
                  <w:color w:val="7030A0"/>
                  <w:sz w:val="19"/>
                  <w:szCs w:val="19"/>
                  <w:u w:val="single"/>
                  <w:bdr w:val="none" w:sz="0" w:space="0" w:color="auto" w:frame="1"/>
                </w:rPr>
                <w:t>Num. 28:3–4</w:t>
              </w:r>
            </w:hyperlink>
            <w:r w:rsidRPr="003D007A">
              <w:rPr>
                <w:rFonts w:ascii="Arial" w:eastAsia="Times New Roman" w:hAnsi="Arial" w:cs="Arial"/>
                <w:color w:val="7030A0"/>
                <w:sz w:val="19"/>
                <w:szCs w:val="19"/>
              </w:rPr>
              <w:t>; </w:t>
            </w:r>
            <w:hyperlink r:id="rId153" w:anchor="p21" w:history="1">
              <w:r w:rsidRPr="003D007A">
                <w:rPr>
                  <w:rFonts w:ascii="Arial" w:eastAsia="Times New Roman" w:hAnsi="Arial" w:cs="Arial"/>
                  <w:color w:val="7030A0"/>
                  <w:sz w:val="19"/>
                  <w:szCs w:val="19"/>
                  <w:u w:val="single"/>
                  <w:bdr w:val="none" w:sz="0" w:space="0" w:color="auto" w:frame="1"/>
                </w:rPr>
                <w:t>Deut. 15:21</w:t>
              </w:r>
            </w:hyperlink>
            <w:r w:rsidRPr="003D007A">
              <w:rPr>
                <w:rFonts w:ascii="Arial" w:eastAsia="Times New Roman" w:hAnsi="Arial" w:cs="Arial"/>
                <w:color w:val="7030A0"/>
                <w:sz w:val="19"/>
                <w:szCs w:val="19"/>
              </w:rPr>
              <w:t>; </w:t>
            </w:r>
            <w:hyperlink r:id="rId154" w:anchor="p1" w:history="1">
              <w:r w:rsidRPr="003D007A">
                <w:rPr>
                  <w:rFonts w:ascii="Arial" w:eastAsia="Times New Roman" w:hAnsi="Arial" w:cs="Arial"/>
                  <w:color w:val="7030A0"/>
                  <w:sz w:val="19"/>
                  <w:szCs w:val="19"/>
                  <w:u w:val="single"/>
                  <w:bdr w:val="none" w:sz="0" w:space="0" w:color="auto" w:frame="1"/>
                </w:rPr>
                <w:t>17:1</w:t>
              </w:r>
            </w:hyperlink>
            <w:r w:rsidRPr="003D007A">
              <w:rPr>
                <w:rFonts w:ascii="Arial" w:eastAsia="Times New Roman" w:hAnsi="Arial" w:cs="Arial"/>
                <w:color w:val="7030A0"/>
                <w:sz w:val="19"/>
                <w:szCs w:val="19"/>
              </w:rPr>
              <w:t>).</w:t>
            </w:r>
          </w:p>
          <w:p w14:paraId="246BB3A8"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Originally the animal was to be a firstborn (</w:t>
            </w:r>
            <w:hyperlink r:id="rId155" w:anchor="p4" w:history="1">
              <w:r w:rsidRPr="003D007A">
                <w:rPr>
                  <w:rFonts w:ascii="Arial" w:eastAsia="Times New Roman" w:hAnsi="Arial" w:cs="Arial"/>
                  <w:color w:val="7030A0"/>
                  <w:sz w:val="19"/>
                  <w:szCs w:val="19"/>
                  <w:u w:val="single"/>
                  <w:bdr w:val="none" w:sz="0" w:space="0" w:color="auto" w:frame="1"/>
                </w:rPr>
                <w:t>Gen. 4:4</w:t>
              </w:r>
            </w:hyperlink>
            <w:r w:rsidRPr="003D007A">
              <w:rPr>
                <w:rFonts w:ascii="Arial" w:eastAsia="Times New Roman" w:hAnsi="Arial" w:cs="Arial"/>
                <w:color w:val="7030A0"/>
                <w:sz w:val="19"/>
                <w:szCs w:val="19"/>
              </w:rPr>
              <w:t>; </w:t>
            </w:r>
            <w:hyperlink r:id="rId156" w:anchor="p12" w:history="1">
              <w:r w:rsidRPr="003D007A">
                <w:rPr>
                  <w:rFonts w:ascii="Arial" w:eastAsia="Times New Roman" w:hAnsi="Arial" w:cs="Arial"/>
                  <w:color w:val="7030A0"/>
                  <w:sz w:val="19"/>
                  <w:szCs w:val="19"/>
                  <w:u w:val="single"/>
                  <w:bdr w:val="none" w:sz="0" w:space="0" w:color="auto" w:frame="1"/>
                </w:rPr>
                <w:t>Exod. 13:12</w:t>
              </w:r>
            </w:hyperlink>
            <w:r w:rsidRPr="003D007A">
              <w:rPr>
                <w:rFonts w:ascii="Arial" w:eastAsia="Times New Roman" w:hAnsi="Arial" w:cs="Arial"/>
                <w:color w:val="7030A0"/>
                <w:sz w:val="19"/>
                <w:szCs w:val="19"/>
              </w:rPr>
              <w:t>; </w:t>
            </w:r>
            <w:hyperlink r:id="rId157" w:anchor="p26" w:history="1">
              <w:r w:rsidRPr="003D007A">
                <w:rPr>
                  <w:rFonts w:ascii="Arial" w:eastAsia="Times New Roman" w:hAnsi="Arial" w:cs="Arial"/>
                  <w:color w:val="7030A0"/>
                  <w:sz w:val="19"/>
                  <w:szCs w:val="19"/>
                  <w:u w:val="single"/>
                  <w:bdr w:val="none" w:sz="0" w:space="0" w:color="auto" w:frame="1"/>
                </w:rPr>
                <w:t>Lev. 27:26</w:t>
              </w:r>
            </w:hyperlink>
            <w:r w:rsidRPr="003D007A">
              <w:rPr>
                <w:rFonts w:ascii="Arial" w:eastAsia="Times New Roman" w:hAnsi="Arial" w:cs="Arial"/>
                <w:color w:val="7030A0"/>
                <w:sz w:val="19"/>
                <w:szCs w:val="19"/>
              </w:rPr>
              <w:t>; </w:t>
            </w:r>
            <w:hyperlink r:id="rId158" w:anchor="p41" w:history="1">
              <w:r w:rsidRPr="003D007A">
                <w:rPr>
                  <w:rFonts w:ascii="Arial" w:eastAsia="Times New Roman" w:hAnsi="Arial" w:cs="Arial"/>
                  <w:color w:val="7030A0"/>
                  <w:sz w:val="19"/>
                  <w:szCs w:val="19"/>
                  <w:u w:val="single"/>
                  <w:bdr w:val="none" w:sz="0" w:space="0" w:color="auto" w:frame="1"/>
                </w:rPr>
                <w:t xml:space="preserve">Num. </w:t>
              </w:r>
              <w:r w:rsidRPr="003D007A">
                <w:rPr>
                  <w:rFonts w:ascii="Arial" w:eastAsia="Times New Roman" w:hAnsi="Arial" w:cs="Arial"/>
                  <w:color w:val="7030A0"/>
                  <w:sz w:val="19"/>
                  <w:szCs w:val="19"/>
                  <w:u w:val="single"/>
                  <w:bdr w:val="none" w:sz="0" w:space="0" w:color="auto" w:frame="1"/>
                </w:rPr>
                <w:lastRenderedPageBreak/>
                <w:t>3:41</w:t>
              </w:r>
            </w:hyperlink>
            <w:r w:rsidRPr="003D007A">
              <w:rPr>
                <w:rFonts w:ascii="Arial" w:eastAsia="Times New Roman" w:hAnsi="Arial" w:cs="Arial"/>
                <w:color w:val="7030A0"/>
                <w:sz w:val="19"/>
                <w:szCs w:val="19"/>
              </w:rPr>
              <w:t>; </w:t>
            </w:r>
            <w:hyperlink r:id="rId159" w:anchor="p17" w:history="1">
              <w:r w:rsidRPr="003D007A">
                <w:rPr>
                  <w:rFonts w:ascii="Arial" w:eastAsia="Times New Roman" w:hAnsi="Arial" w:cs="Arial"/>
                  <w:color w:val="7030A0"/>
                  <w:sz w:val="19"/>
                  <w:szCs w:val="19"/>
                  <w:u w:val="single"/>
                  <w:bdr w:val="none" w:sz="0" w:space="0" w:color="auto" w:frame="1"/>
                </w:rPr>
                <w:t>18:17</w:t>
              </w:r>
            </w:hyperlink>
            <w:r w:rsidRPr="003D007A">
              <w:rPr>
                <w:rFonts w:ascii="Arial" w:eastAsia="Times New Roman" w:hAnsi="Arial" w:cs="Arial"/>
                <w:color w:val="7030A0"/>
                <w:sz w:val="19"/>
                <w:szCs w:val="19"/>
              </w:rPr>
              <w:t>; </w:t>
            </w:r>
            <w:hyperlink r:id="rId160" w:anchor="p6" w:history="1">
              <w:r w:rsidRPr="003D007A">
                <w:rPr>
                  <w:rFonts w:ascii="Arial" w:eastAsia="Times New Roman" w:hAnsi="Arial" w:cs="Arial"/>
                  <w:color w:val="7030A0"/>
                  <w:sz w:val="19"/>
                  <w:szCs w:val="19"/>
                  <w:u w:val="single"/>
                  <w:bdr w:val="none" w:sz="0" w:space="0" w:color="auto" w:frame="1"/>
                </w:rPr>
                <w:t>Deut. 12:6</w:t>
              </w:r>
            </w:hyperlink>
            <w:r w:rsidRPr="003D007A">
              <w:rPr>
                <w:rFonts w:ascii="Arial" w:eastAsia="Times New Roman" w:hAnsi="Arial" w:cs="Arial"/>
                <w:color w:val="7030A0"/>
                <w:sz w:val="19"/>
                <w:szCs w:val="19"/>
              </w:rPr>
              <w:t>; </w:t>
            </w:r>
            <w:hyperlink r:id="rId161" w:anchor="p19" w:history="1">
              <w:r w:rsidRPr="003D007A">
                <w:rPr>
                  <w:rFonts w:ascii="Arial" w:eastAsia="Times New Roman" w:hAnsi="Arial" w:cs="Arial"/>
                  <w:color w:val="7030A0"/>
                  <w:sz w:val="19"/>
                  <w:szCs w:val="19"/>
                  <w:u w:val="single"/>
                  <w:bdr w:val="none" w:sz="0" w:space="0" w:color="auto" w:frame="1"/>
                </w:rPr>
                <w:t>15:19–21</w:t>
              </w:r>
            </w:hyperlink>
            <w:r w:rsidRPr="003D007A">
              <w:rPr>
                <w:rFonts w:ascii="Arial" w:eastAsia="Times New Roman" w:hAnsi="Arial" w:cs="Arial"/>
                <w:color w:val="7030A0"/>
                <w:sz w:val="19"/>
                <w:szCs w:val="19"/>
              </w:rPr>
              <w:t>).</w:t>
            </w:r>
          </w:p>
          <w:p w14:paraId="52D7FEE2"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The animal used varied according to the position and personal possessions of the individual, as well as the occasion of the sacrifice: bull, ram, he-goat, turtledoves, or young pigeons (</w:t>
            </w:r>
            <w:hyperlink r:id="rId162" w:anchor="p5" w:history="1">
              <w:r w:rsidRPr="003D007A">
                <w:rPr>
                  <w:rFonts w:ascii="Arial" w:eastAsia="Times New Roman" w:hAnsi="Arial" w:cs="Arial"/>
                  <w:color w:val="7030A0"/>
                  <w:sz w:val="19"/>
                  <w:szCs w:val="19"/>
                  <w:u w:val="single"/>
                  <w:bdr w:val="none" w:sz="0" w:space="0" w:color="auto" w:frame="1"/>
                </w:rPr>
                <w:t>Lev. 1:5, 10, 14</w:t>
              </w:r>
            </w:hyperlink>
            <w:r w:rsidRPr="003D007A">
              <w:rPr>
                <w:rFonts w:ascii="Arial" w:eastAsia="Times New Roman" w:hAnsi="Arial" w:cs="Arial"/>
                <w:color w:val="7030A0"/>
                <w:sz w:val="19"/>
                <w:szCs w:val="19"/>
              </w:rPr>
              <w:t>; </w:t>
            </w:r>
            <w:hyperlink r:id="rId163" w:anchor="p7" w:history="1">
              <w:r w:rsidRPr="003D007A">
                <w:rPr>
                  <w:rFonts w:ascii="Arial" w:eastAsia="Times New Roman" w:hAnsi="Arial" w:cs="Arial"/>
                  <w:color w:val="7030A0"/>
                  <w:sz w:val="19"/>
                  <w:szCs w:val="19"/>
                  <w:u w:val="single"/>
                  <w:bdr w:val="none" w:sz="0" w:space="0" w:color="auto" w:frame="1"/>
                </w:rPr>
                <w:t>5:7</w:t>
              </w:r>
            </w:hyperlink>
            <w:r w:rsidRPr="003D007A">
              <w:rPr>
                <w:rFonts w:ascii="Arial" w:eastAsia="Times New Roman" w:hAnsi="Arial" w:cs="Arial"/>
                <w:color w:val="7030A0"/>
                <w:sz w:val="19"/>
                <w:szCs w:val="19"/>
              </w:rPr>
              <w:t>; </w:t>
            </w:r>
            <w:hyperlink r:id="rId164" w:anchor="p9" w:history="1">
              <w:r w:rsidRPr="003D007A">
                <w:rPr>
                  <w:rFonts w:ascii="Arial" w:eastAsia="Times New Roman" w:hAnsi="Arial" w:cs="Arial"/>
                  <w:color w:val="7030A0"/>
                  <w:sz w:val="19"/>
                  <w:szCs w:val="19"/>
                  <w:u w:val="single"/>
                  <w:bdr w:val="none" w:sz="0" w:space="0" w:color="auto" w:frame="1"/>
                </w:rPr>
                <w:t>Gen. 15:9</w:t>
              </w:r>
            </w:hyperlink>
            <w:r w:rsidRPr="003D007A">
              <w:rPr>
                <w:rFonts w:ascii="Arial" w:eastAsia="Times New Roman" w:hAnsi="Arial" w:cs="Arial"/>
                <w:color w:val="7030A0"/>
                <w:sz w:val="19"/>
                <w:szCs w:val="19"/>
              </w:rPr>
              <w:t>).</w:t>
            </w:r>
          </w:p>
          <w:p w14:paraId="435A0F8D" w14:textId="77777777" w:rsidR="003D007A" w:rsidRPr="003D007A" w:rsidRDefault="003D007A" w:rsidP="003D007A">
            <w:pPr>
              <w:spacing w:after="0" w:line="240" w:lineRule="auto"/>
              <w:textAlignment w:val="baseline"/>
              <w:rPr>
                <w:rFonts w:ascii="Times New Roman" w:eastAsia="Times New Roman" w:hAnsi="Times New Roman" w:cs="Times New Roman"/>
                <w:color w:val="7030A0"/>
                <w:sz w:val="24"/>
                <w:szCs w:val="24"/>
              </w:rPr>
            </w:pPr>
            <w:r w:rsidRPr="003D007A">
              <w:rPr>
                <w:rFonts w:ascii="Times New Roman" w:eastAsia="Times New Roman" w:hAnsi="Times New Roman" w:cs="Times New Roman"/>
                <w:noProof/>
                <w:color w:val="7030A0"/>
                <w:sz w:val="24"/>
                <w:szCs w:val="24"/>
              </w:rPr>
              <w:drawing>
                <wp:inline distT="0" distB="0" distL="0" distR="0" wp14:anchorId="749359AC" wp14:editId="6A311508">
                  <wp:extent cx="152400" cy="85725"/>
                  <wp:effectExtent l="0" t="0" r="0" b="9525"/>
                  <wp:docPr id="5" name="figure2_img1"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_img1" descr="A picture containing text, weapon&#10;&#10;Description automatically generated"/>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p>
        </w:tc>
        <w:tc>
          <w:tcPr>
            <w:tcW w:w="0" w:type="auto"/>
            <w:tcBorders>
              <w:top w:val="nil"/>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711359D4"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lastRenderedPageBreak/>
              <w:t>“This thing is a similitude of the sacrifice of the Only Begotten of the Father” (</w:t>
            </w:r>
            <w:hyperlink r:id="rId166" w:anchor="p7" w:history="1">
              <w:r w:rsidRPr="003D007A">
                <w:rPr>
                  <w:rFonts w:ascii="Arial" w:eastAsia="Times New Roman" w:hAnsi="Arial" w:cs="Arial"/>
                  <w:color w:val="7030A0"/>
                  <w:sz w:val="19"/>
                  <w:szCs w:val="19"/>
                  <w:u w:val="single"/>
                  <w:bdr w:val="none" w:sz="0" w:space="0" w:color="auto" w:frame="1"/>
                </w:rPr>
                <w:t>Moses 5:7</w:t>
              </w:r>
            </w:hyperlink>
            <w:r w:rsidRPr="003D007A">
              <w:rPr>
                <w:rFonts w:ascii="Arial" w:eastAsia="Times New Roman" w:hAnsi="Arial" w:cs="Arial"/>
                <w:color w:val="7030A0"/>
                <w:sz w:val="19"/>
                <w:szCs w:val="19"/>
              </w:rPr>
              <w:t>; see also </w:t>
            </w:r>
            <w:hyperlink r:id="rId167" w:anchor="p4" w:history="1">
              <w:r w:rsidRPr="003D007A">
                <w:rPr>
                  <w:rFonts w:ascii="Arial" w:eastAsia="Times New Roman" w:hAnsi="Arial" w:cs="Arial"/>
                  <w:color w:val="7030A0"/>
                  <w:sz w:val="19"/>
                  <w:szCs w:val="19"/>
                  <w:u w:val="single"/>
                  <w:bdr w:val="none" w:sz="0" w:space="0" w:color="auto" w:frame="1"/>
                </w:rPr>
                <w:t>Lev. 1:4, 9</w:t>
              </w:r>
            </w:hyperlink>
            <w:r w:rsidRPr="003D007A">
              <w:rPr>
                <w:rFonts w:ascii="Arial" w:eastAsia="Times New Roman" w:hAnsi="Arial" w:cs="Arial"/>
                <w:color w:val="7030A0"/>
                <w:sz w:val="19"/>
                <w:szCs w:val="19"/>
              </w:rPr>
              <w:t>; </w:t>
            </w:r>
            <w:hyperlink r:id="rId168" w:anchor="p20" w:history="1">
              <w:r w:rsidRPr="003D007A">
                <w:rPr>
                  <w:rFonts w:ascii="Arial" w:eastAsia="Times New Roman" w:hAnsi="Arial" w:cs="Arial"/>
                  <w:color w:val="7030A0"/>
                  <w:sz w:val="19"/>
                  <w:szCs w:val="19"/>
                  <w:u w:val="single"/>
                  <w:bdr w:val="none" w:sz="0" w:space="0" w:color="auto" w:frame="1"/>
                </w:rPr>
                <w:t>14:20</w:t>
              </w:r>
            </w:hyperlink>
            <w:r w:rsidRPr="003D007A">
              <w:rPr>
                <w:rFonts w:ascii="Arial" w:eastAsia="Times New Roman" w:hAnsi="Arial" w:cs="Arial"/>
                <w:color w:val="7030A0"/>
                <w:sz w:val="19"/>
                <w:szCs w:val="19"/>
              </w:rPr>
              <w:t>; </w:t>
            </w:r>
            <w:hyperlink r:id="rId169" w:anchor="p14" w:history="1">
              <w:r w:rsidRPr="003D007A">
                <w:rPr>
                  <w:rFonts w:ascii="Arial" w:eastAsia="Times New Roman" w:hAnsi="Arial" w:cs="Arial"/>
                  <w:color w:val="7030A0"/>
                  <w:sz w:val="19"/>
                  <w:szCs w:val="19"/>
                  <w:u w:val="single"/>
                  <w:bdr w:val="none" w:sz="0" w:space="0" w:color="auto" w:frame="1"/>
                </w:rPr>
                <w:t>Heb. 9:14</w:t>
              </w:r>
            </w:hyperlink>
            <w:r w:rsidRPr="003D007A">
              <w:rPr>
                <w:rFonts w:ascii="Arial" w:eastAsia="Times New Roman" w:hAnsi="Arial" w:cs="Arial"/>
                <w:color w:val="7030A0"/>
                <w:sz w:val="19"/>
                <w:szCs w:val="19"/>
              </w:rPr>
              <w:t>; </w:t>
            </w:r>
            <w:hyperlink r:id="rId170" w:anchor="p19" w:history="1">
              <w:r w:rsidRPr="003D007A">
                <w:rPr>
                  <w:rFonts w:ascii="Arial" w:eastAsia="Times New Roman" w:hAnsi="Arial" w:cs="Arial"/>
                  <w:color w:val="7030A0"/>
                  <w:sz w:val="19"/>
                  <w:szCs w:val="19"/>
                  <w:u w:val="single"/>
                  <w:bdr w:val="none" w:sz="0" w:space="0" w:color="auto" w:frame="1"/>
                </w:rPr>
                <w:t>1 Pet. 1:19</w:t>
              </w:r>
            </w:hyperlink>
            <w:r w:rsidRPr="003D007A">
              <w:rPr>
                <w:rFonts w:ascii="Arial" w:eastAsia="Times New Roman" w:hAnsi="Arial" w:cs="Arial"/>
                <w:color w:val="7030A0"/>
                <w:sz w:val="19"/>
                <w:szCs w:val="19"/>
              </w:rPr>
              <w:t>; </w:t>
            </w:r>
            <w:hyperlink r:id="rId171" w:anchor="p4" w:history="1">
              <w:r w:rsidRPr="003D007A">
                <w:rPr>
                  <w:rFonts w:ascii="Arial" w:eastAsia="Times New Roman" w:hAnsi="Arial" w:cs="Arial"/>
                  <w:color w:val="7030A0"/>
                  <w:sz w:val="19"/>
                  <w:szCs w:val="19"/>
                  <w:u w:val="single"/>
                  <w:bdr w:val="none" w:sz="0" w:space="0" w:color="auto" w:frame="1"/>
                </w:rPr>
                <w:t>2 Ne. 11:4</w:t>
              </w:r>
            </w:hyperlink>
            <w:r w:rsidRPr="003D007A">
              <w:rPr>
                <w:rFonts w:ascii="Arial" w:eastAsia="Times New Roman" w:hAnsi="Arial" w:cs="Arial"/>
                <w:color w:val="7030A0"/>
                <w:sz w:val="19"/>
                <w:szCs w:val="19"/>
              </w:rPr>
              <w:t>; </w:t>
            </w:r>
            <w:hyperlink r:id="rId172" w:anchor="p24" w:history="1">
              <w:r w:rsidRPr="003D007A">
                <w:rPr>
                  <w:rFonts w:ascii="Arial" w:eastAsia="Times New Roman" w:hAnsi="Arial" w:cs="Arial"/>
                  <w:color w:val="7030A0"/>
                  <w:sz w:val="19"/>
                  <w:szCs w:val="19"/>
                  <w:u w:val="single"/>
                  <w:bdr w:val="none" w:sz="0" w:space="0" w:color="auto" w:frame="1"/>
                </w:rPr>
                <w:t>25:24–27</w:t>
              </w:r>
            </w:hyperlink>
            <w:r w:rsidRPr="003D007A">
              <w:rPr>
                <w:rFonts w:ascii="Arial" w:eastAsia="Times New Roman" w:hAnsi="Arial" w:cs="Arial"/>
                <w:color w:val="7030A0"/>
                <w:sz w:val="19"/>
                <w:szCs w:val="19"/>
              </w:rPr>
              <w:t>; Jac. 4:5; Jar. 1; </w:t>
            </w:r>
            <w:hyperlink r:id="rId173" w:anchor="p15" w:history="1">
              <w:r w:rsidRPr="003D007A">
                <w:rPr>
                  <w:rFonts w:ascii="Arial" w:eastAsia="Times New Roman" w:hAnsi="Arial" w:cs="Arial"/>
                  <w:color w:val="7030A0"/>
                  <w:sz w:val="19"/>
                  <w:szCs w:val="19"/>
                  <w:u w:val="single"/>
                  <w:bdr w:val="none" w:sz="0" w:space="0" w:color="auto" w:frame="1"/>
                </w:rPr>
                <w:t>Mosiah 3:15</w:t>
              </w:r>
            </w:hyperlink>
            <w:r w:rsidRPr="003D007A">
              <w:rPr>
                <w:rFonts w:ascii="Arial" w:eastAsia="Times New Roman" w:hAnsi="Arial" w:cs="Arial"/>
                <w:color w:val="7030A0"/>
                <w:sz w:val="19"/>
                <w:szCs w:val="19"/>
              </w:rPr>
              <w:t>).</w:t>
            </w:r>
          </w:p>
        </w:tc>
        <w:tc>
          <w:tcPr>
            <w:tcW w:w="0" w:type="auto"/>
            <w:tcBorders>
              <w:top w:val="nil"/>
              <w:left w:val="single" w:sz="6" w:space="0" w:color="C5C9CA"/>
              <w:bottom w:val="single" w:sz="6" w:space="0" w:color="C5C9CA"/>
              <w:right w:val="nil"/>
            </w:tcBorders>
            <w:tcMar>
              <w:top w:w="213" w:type="dxa"/>
              <w:left w:w="213" w:type="dxa"/>
              <w:bottom w:w="107" w:type="dxa"/>
              <w:right w:w="213" w:type="dxa"/>
            </w:tcMar>
            <w:vAlign w:val="bottom"/>
            <w:hideMark/>
          </w:tcPr>
          <w:p w14:paraId="0E6A1068"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Public Offerings</w:t>
            </w:r>
          </w:p>
          <w:p w14:paraId="160418F6"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Regularly appointed times:</w:t>
            </w:r>
          </w:p>
          <w:p w14:paraId="363E4B2B"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Daily—morning and evening (</w:t>
            </w:r>
            <w:hyperlink r:id="rId174" w:anchor="p38" w:history="1">
              <w:r w:rsidRPr="003D007A">
                <w:rPr>
                  <w:rFonts w:ascii="Arial" w:eastAsia="Times New Roman" w:hAnsi="Arial" w:cs="Arial"/>
                  <w:color w:val="7030A0"/>
                  <w:sz w:val="19"/>
                  <w:szCs w:val="19"/>
                  <w:u w:val="single"/>
                  <w:bdr w:val="none" w:sz="0" w:space="0" w:color="auto" w:frame="1"/>
                </w:rPr>
                <w:t>Exod. 29:38–42</w:t>
              </w:r>
            </w:hyperlink>
            <w:r w:rsidRPr="003D007A">
              <w:rPr>
                <w:rFonts w:ascii="Arial" w:eastAsia="Times New Roman" w:hAnsi="Arial" w:cs="Arial"/>
                <w:color w:val="7030A0"/>
                <w:sz w:val="19"/>
                <w:szCs w:val="19"/>
              </w:rPr>
              <w:t>; </w:t>
            </w:r>
            <w:hyperlink r:id="rId175" w:anchor="p3" w:history="1">
              <w:r w:rsidRPr="003D007A">
                <w:rPr>
                  <w:rFonts w:ascii="Arial" w:eastAsia="Times New Roman" w:hAnsi="Arial" w:cs="Arial"/>
                  <w:color w:val="7030A0"/>
                  <w:sz w:val="19"/>
                  <w:szCs w:val="19"/>
                  <w:u w:val="single"/>
                  <w:bdr w:val="none" w:sz="0" w:space="0" w:color="auto" w:frame="1"/>
                </w:rPr>
                <w:t>Num. 28:3–4</w:t>
              </w:r>
            </w:hyperlink>
            <w:r w:rsidRPr="003D007A">
              <w:rPr>
                <w:rFonts w:ascii="Arial" w:eastAsia="Times New Roman" w:hAnsi="Arial" w:cs="Arial"/>
                <w:color w:val="7030A0"/>
                <w:sz w:val="19"/>
                <w:szCs w:val="19"/>
              </w:rPr>
              <w:t>).</w:t>
            </w:r>
          </w:p>
          <w:p w14:paraId="0ED67423"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lastRenderedPageBreak/>
              <w:t>Sabbath—double portion given (</w:t>
            </w:r>
            <w:hyperlink r:id="rId176" w:anchor="p9" w:history="1">
              <w:r w:rsidRPr="003D007A">
                <w:rPr>
                  <w:rFonts w:ascii="Arial" w:eastAsia="Times New Roman" w:hAnsi="Arial" w:cs="Arial"/>
                  <w:color w:val="7030A0"/>
                  <w:sz w:val="19"/>
                  <w:szCs w:val="19"/>
                  <w:u w:val="single"/>
                  <w:bdr w:val="none" w:sz="0" w:space="0" w:color="auto" w:frame="1"/>
                </w:rPr>
                <w:t>Num. 28:9–10</w:t>
              </w:r>
            </w:hyperlink>
            <w:r w:rsidRPr="003D007A">
              <w:rPr>
                <w:rFonts w:ascii="Arial" w:eastAsia="Times New Roman" w:hAnsi="Arial" w:cs="Arial"/>
                <w:color w:val="7030A0"/>
                <w:sz w:val="19"/>
                <w:szCs w:val="19"/>
              </w:rPr>
              <w:t>). New Moon—monthly (</w:t>
            </w:r>
            <w:hyperlink r:id="rId177" w:anchor="p11" w:history="1">
              <w:r w:rsidRPr="003D007A">
                <w:rPr>
                  <w:rFonts w:ascii="Arial" w:eastAsia="Times New Roman" w:hAnsi="Arial" w:cs="Arial"/>
                  <w:color w:val="7030A0"/>
                  <w:sz w:val="19"/>
                  <w:szCs w:val="19"/>
                  <w:u w:val="single"/>
                  <w:bdr w:val="none" w:sz="0" w:space="0" w:color="auto" w:frame="1"/>
                </w:rPr>
                <w:t>Num. 28:11–15</w:t>
              </w:r>
            </w:hyperlink>
            <w:r w:rsidRPr="003D007A">
              <w:rPr>
                <w:rFonts w:ascii="Arial" w:eastAsia="Times New Roman" w:hAnsi="Arial" w:cs="Arial"/>
                <w:color w:val="7030A0"/>
                <w:sz w:val="19"/>
                <w:szCs w:val="19"/>
              </w:rPr>
              <w:t>).</w:t>
            </w:r>
          </w:p>
          <w:p w14:paraId="54320914"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Seasonally appointed times:</w:t>
            </w:r>
          </w:p>
          <w:p w14:paraId="1E931E1B"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Feast of Passover and Unleavened Bread, Feast of the Harvest, Feast of the Tabernacles, New Year, and the Day of Atonement</w:t>
            </w:r>
          </w:p>
          <w:p w14:paraId="0CF6C37C"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Private Offerings</w:t>
            </w:r>
          </w:p>
          <w:p w14:paraId="71B61F12"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 xml:space="preserve">Given for family events—birth, marriage, reunions, etc., and at times of personal need. Most often, </w:t>
            </w:r>
            <w:proofErr w:type="gramStart"/>
            <w:r w:rsidRPr="003D007A">
              <w:rPr>
                <w:rFonts w:ascii="Arial" w:eastAsia="Times New Roman" w:hAnsi="Arial" w:cs="Arial"/>
                <w:color w:val="7030A0"/>
                <w:sz w:val="19"/>
                <w:szCs w:val="19"/>
              </w:rPr>
              <w:t>private</w:t>
            </w:r>
            <w:proofErr w:type="gramEnd"/>
            <w:r w:rsidRPr="003D007A">
              <w:rPr>
                <w:rFonts w:ascii="Arial" w:eastAsia="Times New Roman" w:hAnsi="Arial" w:cs="Arial"/>
                <w:color w:val="7030A0"/>
                <w:sz w:val="19"/>
                <w:szCs w:val="19"/>
              </w:rPr>
              <w:t xml:space="preserve"> or individual offerings were given during the times of appointed feasts.</w:t>
            </w:r>
          </w:p>
        </w:tc>
      </w:tr>
      <w:tr w:rsidR="003D007A" w:rsidRPr="003D007A" w14:paraId="4B83889D" w14:textId="77777777" w:rsidTr="003D007A">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206CBFBE"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Peace Offering</w:t>
            </w:r>
            <w:r w:rsidRPr="003D007A">
              <w:rPr>
                <w:rFonts w:ascii="Arial" w:eastAsia="Times New Roman" w:hAnsi="Arial" w:cs="Arial"/>
                <w:color w:val="7030A0"/>
                <w:sz w:val="19"/>
                <w:szCs w:val="19"/>
              </w:rPr>
              <w:t> (</w:t>
            </w:r>
            <w:hyperlink r:id="rId178" w:history="1">
              <w:r w:rsidRPr="003D007A">
                <w:rPr>
                  <w:rFonts w:ascii="Arial" w:eastAsia="Times New Roman" w:hAnsi="Arial" w:cs="Arial"/>
                  <w:color w:val="7030A0"/>
                  <w:sz w:val="19"/>
                  <w:szCs w:val="19"/>
                  <w:u w:val="single"/>
                  <w:bdr w:val="none" w:sz="0" w:space="0" w:color="auto" w:frame="1"/>
                </w:rPr>
                <w:t>Lev. 3</w:t>
              </w:r>
            </w:hyperlink>
            <w:r w:rsidRPr="003D007A">
              <w:rPr>
                <w:rFonts w:ascii="Arial" w:eastAsia="Times New Roman" w:hAnsi="Arial" w:cs="Arial"/>
                <w:color w:val="7030A0"/>
                <w:sz w:val="19"/>
                <w:szCs w:val="19"/>
              </w:rPr>
              <w:t>; </w:t>
            </w:r>
            <w:hyperlink r:id="rId179" w:anchor="p11" w:history="1">
              <w:r w:rsidRPr="003D007A">
                <w:rPr>
                  <w:rFonts w:ascii="Arial" w:eastAsia="Times New Roman" w:hAnsi="Arial" w:cs="Arial"/>
                  <w:color w:val="7030A0"/>
                  <w:sz w:val="19"/>
                  <w:szCs w:val="19"/>
                  <w:u w:val="single"/>
                  <w:bdr w:val="none" w:sz="0" w:space="0" w:color="auto" w:frame="1"/>
                </w:rPr>
                <w:t>7:11–38</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0704A814"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Male or female animal without blemish (</w:t>
            </w:r>
            <w:hyperlink r:id="rId180" w:anchor="p1" w:history="1">
              <w:r w:rsidRPr="003D007A">
                <w:rPr>
                  <w:rFonts w:ascii="Arial" w:eastAsia="Times New Roman" w:hAnsi="Arial" w:cs="Arial"/>
                  <w:color w:val="7030A0"/>
                  <w:sz w:val="19"/>
                  <w:szCs w:val="19"/>
                  <w:u w:val="single"/>
                  <w:bdr w:val="none" w:sz="0" w:space="0" w:color="auto" w:frame="1"/>
                </w:rPr>
                <w:t>Lev. 3:1, 12</w:t>
              </w:r>
            </w:hyperlink>
            <w:r w:rsidRPr="003D007A">
              <w:rPr>
                <w:rFonts w:ascii="Arial" w:eastAsia="Times New Roman" w:hAnsi="Arial" w:cs="Arial"/>
                <w:color w:val="7030A0"/>
                <w:sz w:val="19"/>
                <w:szCs w:val="19"/>
              </w:rPr>
              <w:t>) and cattle, sheep, or goats, but no fowl or other substitutes (</w:t>
            </w:r>
            <w:hyperlink r:id="rId181" w:anchor="p27" w:history="1">
              <w:r w:rsidRPr="003D007A">
                <w:rPr>
                  <w:rFonts w:ascii="Arial" w:eastAsia="Times New Roman" w:hAnsi="Arial" w:cs="Arial"/>
                  <w:color w:val="7030A0"/>
                  <w:sz w:val="19"/>
                  <w:szCs w:val="19"/>
                  <w:u w:val="single"/>
                  <w:bdr w:val="none" w:sz="0" w:space="0" w:color="auto" w:frame="1"/>
                </w:rPr>
                <w:t>Lev. 22:27</w:t>
              </w:r>
            </w:hyperlink>
            <w:r w:rsidRPr="003D007A">
              <w:rPr>
                <w:rFonts w:ascii="Arial" w:eastAsia="Times New Roman" w:hAnsi="Arial" w:cs="Arial"/>
                <w:color w:val="7030A0"/>
                <w:sz w:val="19"/>
                <w:szCs w:val="19"/>
              </w:rPr>
              <w:t xml:space="preserve">). The animal </w:t>
            </w:r>
            <w:r w:rsidRPr="003D007A">
              <w:rPr>
                <w:rFonts w:ascii="Arial" w:eastAsia="Times New Roman" w:hAnsi="Arial" w:cs="Arial"/>
                <w:color w:val="7030A0"/>
                <w:sz w:val="19"/>
                <w:szCs w:val="19"/>
              </w:rPr>
              <w:lastRenderedPageBreak/>
              <w:t>was to be meat for a sacrificial meal. The fat and inward portions were burned upon the altar (</w:t>
            </w:r>
            <w:hyperlink r:id="rId182" w:anchor="p3" w:history="1">
              <w:r w:rsidRPr="003D007A">
                <w:rPr>
                  <w:rFonts w:ascii="Arial" w:eastAsia="Times New Roman" w:hAnsi="Arial" w:cs="Arial"/>
                  <w:color w:val="7030A0"/>
                  <w:sz w:val="19"/>
                  <w:szCs w:val="19"/>
                  <w:u w:val="single"/>
                  <w:bdr w:val="none" w:sz="0" w:space="0" w:color="auto" w:frame="1"/>
                </w:rPr>
                <w:t>Lev. 3:3–5</w:t>
              </w:r>
            </w:hyperlink>
            <w:r w:rsidRPr="003D007A">
              <w:rPr>
                <w:rFonts w:ascii="Arial" w:eastAsia="Times New Roman" w:hAnsi="Arial" w:cs="Arial"/>
                <w:color w:val="7030A0"/>
                <w:sz w:val="19"/>
                <w:szCs w:val="19"/>
              </w:rPr>
              <w:t>), a specified part was given to the priests (see Heave and Wave Offerings), and the remainder was used for meat in the special dinner (</w:t>
            </w:r>
            <w:hyperlink r:id="rId183" w:anchor="p16" w:history="1">
              <w:r w:rsidRPr="003D007A">
                <w:rPr>
                  <w:rFonts w:ascii="Arial" w:eastAsia="Times New Roman" w:hAnsi="Arial" w:cs="Arial"/>
                  <w:color w:val="7030A0"/>
                  <w:sz w:val="19"/>
                  <w:szCs w:val="19"/>
                  <w:u w:val="single"/>
                  <w:bdr w:val="none" w:sz="0" w:space="0" w:color="auto" w:frame="1"/>
                </w:rPr>
                <w:t>Lev. 7:16</w:t>
              </w:r>
            </w:hyperlink>
            <w:r w:rsidRPr="003D007A">
              <w:rPr>
                <w:rFonts w:ascii="Arial" w:eastAsia="Times New Roman" w:hAnsi="Arial" w:cs="Arial"/>
                <w:color w:val="7030A0"/>
                <w:sz w:val="19"/>
                <w:szCs w:val="19"/>
              </w:rPr>
              <w:t>).</w:t>
            </w:r>
          </w:p>
          <w:p w14:paraId="58B0C8C0" w14:textId="77777777" w:rsidR="003D007A" w:rsidRPr="003D007A" w:rsidRDefault="003D007A" w:rsidP="003D007A">
            <w:pPr>
              <w:spacing w:after="0" w:line="240" w:lineRule="auto"/>
              <w:textAlignment w:val="baseline"/>
              <w:rPr>
                <w:rFonts w:ascii="Times New Roman" w:eastAsia="Times New Roman" w:hAnsi="Times New Roman" w:cs="Times New Roman"/>
                <w:color w:val="7030A0"/>
                <w:sz w:val="24"/>
                <w:szCs w:val="24"/>
              </w:rPr>
            </w:pPr>
            <w:r w:rsidRPr="003D007A">
              <w:rPr>
                <w:rFonts w:ascii="Times New Roman" w:eastAsia="Times New Roman" w:hAnsi="Times New Roman" w:cs="Times New Roman"/>
                <w:noProof/>
                <w:color w:val="7030A0"/>
                <w:sz w:val="24"/>
                <w:szCs w:val="24"/>
              </w:rPr>
              <w:drawing>
                <wp:inline distT="0" distB="0" distL="0" distR="0" wp14:anchorId="7075D740" wp14:editId="7800C592">
                  <wp:extent cx="152400" cy="85725"/>
                  <wp:effectExtent l="0" t="0" r="0" b="9525"/>
                  <wp:docPr id="6" name="figure2_img2"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2_img2" descr="A picture containing text, weapon&#10;&#10;Description automatically generated"/>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11126484"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lastRenderedPageBreak/>
              <w:t>The threefold purpose of peace offerings is suggested in the following titles or descriptions given.</w:t>
            </w:r>
          </w:p>
          <w:p w14:paraId="09A6CB9C"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lastRenderedPageBreak/>
              <w:t>Thank Offering</w:t>
            </w:r>
            <w:r w:rsidRPr="003D007A">
              <w:rPr>
                <w:rFonts w:ascii="Arial" w:eastAsia="Times New Roman" w:hAnsi="Arial" w:cs="Arial"/>
                <w:color w:val="7030A0"/>
                <w:sz w:val="19"/>
                <w:szCs w:val="19"/>
              </w:rPr>
              <w:t> is given to thank God for all blessings (</w:t>
            </w:r>
            <w:hyperlink r:id="rId184" w:anchor="p12" w:history="1">
              <w:r w:rsidRPr="003D007A">
                <w:rPr>
                  <w:rFonts w:ascii="Arial" w:eastAsia="Times New Roman" w:hAnsi="Arial" w:cs="Arial"/>
                  <w:color w:val="7030A0"/>
                  <w:sz w:val="19"/>
                  <w:szCs w:val="19"/>
                  <w:u w:val="single"/>
                  <w:bdr w:val="none" w:sz="0" w:space="0" w:color="auto" w:frame="1"/>
                </w:rPr>
                <w:t>Lev. 7:12–13, 15</w:t>
              </w:r>
            </w:hyperlink>
            <w:r w:rsidRPr="003D007A">
              <w:rPr>
                <w:rFonts w:ascii="Arial" w:eastAsia="Times New Roman" w:hAnsi="Arial" w:cs="Arial"/>
                <w:color w:val="7030A0"/>
                <w:sz w:val="19"/>
                <w:szCs w:val="19"/>
              </w:rPr>
              <w:t>; </w:t>
            </w:r>
            <w:hyperlink r:id="rId185" w:anchor="p29" w:history="1">
              <w:r w:rsidRPr="003D007A">
                <w:rPr>
                  <w:rFonts w:ascii="Arial" w:eastAsia="Times New Roman" w:hAnsi="Arial" w:cs="Arial"/>
                  <w:color w:val="7030A0"/>
                  <w:sz w:val="19"/>
                  <w:szCs w:val="19"/>
                  <w:u w:val="single"/>
                  <w:bdr w:val="none" w:sz="0" w:space="0" w:color="auto" w:frame="1"/>
                </w:rPr>
                <w:t>22:29</w:t>
              </w:r>
            </w:hyperlink>
            <w:r w:rsidRPr="003D007A">
              <w:rPr>
                <w:rFonts w:ascii="Arial" w:eastAsia="Times New Roman" w:hAnsi="Arial" w:cs="Arial"/>
                <w:color w:val="7030A0"/>
                <w:sz w:val="19"/>
                <w:szCs w:val="19"/>
              </w:rPr>
              <w:t>).</w:t>
            </w:r>
          </w:p>
          <w:p w14:paraId="5EDDE73A"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Vow Offering</w:t>
            </w:r>
            <w:r w:rsidRPr="003D007A">
              <w:rPr>
                <w:rFonts w:ascii="Arial" w:eastAsia="Times New Roman" w:hAnsi="Arial" w:cs="Arial"/>
                <w:color w:val="7030A0"/>
                <w:sz w:val="19"/>
                <w:szCs w:val="19"/>
              </w:rPr>
              <w:t> (</w:t>
            </w:r>
            <w:hyperlink r:id="rId186" w:anchor="p16" w:history="1">
              <w:r w:rsidRPr="003D007A">
                <w:rPr>
                  <w:rFonts w:ascii="Arial" w:eastAsia="Times New Roman" w:hAnsi="Arial" w:cs="Arial"/>
                  <w:color w:val="7030A0"/>
                  <w:sz w:val="19"/>
                  <w:szCs w:val="19"/>
                  <w:u w:val="single"/>
                  <w:bdr w:val="none" w:sz="0" w:space="0" w:color="auto" w:frame="1"/>
                </w:rPr>
                <w:t>Lev. 7:16</w:t>
              </w:r>
            </w:hyperlink>
            <w:r w:rsidRPr="003D007A">
              <w:rPr>
                <w:rFonts w:ascii="Arial" w:eastAsia="Times New Roman" w:hAnsi="Arial" w:cs="Arial"/>
                <w:color w:val="7030A0"/>
                <w:sz w:val="19"/>
                <w:szCs w:val="19"/>
              </w:rPr>
              <w:t>; </w:t>
            </w:r>
            <w:hyperlink r:id="rId187" w:anchor="p18" w:history="1">
              <w:r w:rsidRPr="003D007A">
                <w:rPr>
                  <w:rFonts w:ascii="Arial" w:eastAsia="Times New Roman" w:hAnsi="Arial" w:cs="Arial"/>
                  <w:color w:val="7030A0"/>
                  <w:sz w:val="19"/>
                  <w:szCs w:val="19"/>
                  <w:u w:val="single"/>
                  <w:bdr w:val="none" w:sz="0" w:space="0" w:color="auto" w:frame="1"/>
                </w:rPr>
                <w:t>22:18, 21, 23</w:t>
              </w:r>
            </w:hyperlink>
            <w:r w:rsidRPr="003D007A">
              <w:rPr>
                <w:rFonts w:ascii="Arial" w:eastAsia="Times New Roman" w:hAnsi="Arial" w:cs="Arial"/>
                <w:color w:val="7030A0"/>
                <w:sz w:val="19"/>
                <w:szCs w:val="19"/>
              </w:rPr>
              <w:t>; </w:t>
            </w:r>
            <w:hyperlink r:id="rId188" w:anchor="p3" w:history="1">
              <w:r w:rsidRPr="003D007A">
                <w:rPr>
                  <w:rFonts w:ascii="Arial" w:eastAsia="Times New Roman" w:hAnsi="Arial" w:cs="Arial"/>
                  <w:color w:val="7030A0"/>
                  <w:sz w:val="19"/>
                  <w:szCs w:val="19"/>
                  <w:u w:val="single"/>
                  <w:bdr w:val="none" w:sz="0" w:space="0" w:color="auto" w:frame="1"/>
                </w:rPr>
                <w:t>Num. 15:3, 8</w:t>
              </w:r>
            </w:hyperlink>
            <w:r w:rsidRPr="003D007A">
              <w:rPr>
                <w:rFonts w:ascii="Arial" w:eastAsia="Times New Roman" w:hAnsi="Arial" w:cs="Arial"/>
                <w:color w:val="7030A0"/>
                <w:sz w:val="19"/>
                <w:szCs w:val="19"/>
              </w:rPr>
              <w:t>; </w:t>
            </w:r>
            <w:hyperlink r:id="rId189" w:anchor="p39" w:history="1">
              <w:r w:rsidRPr="003D007A">
                <w:rPr>
                  <w:rFonts w:ascii="Arial" w:eastAsia="Times New Roman" w:hAnsi="Arial" w:cs="Arial"/>
                  <w:color w:val="7030A0"/>
                  <w:sz w:val="19"/>
                  <w:szCs w:val="19"/>
                  <w:u w:val="single"/>
                  <w:bdr w:val="none" w:sz="0" w:space="0" w:color="auto" w:frame="1"/>
                </w:rPr>
                <w:t>29:39</w:t>
              </w:r>
            </w:hyperlink>
            <w:r w:rsidRPr="003D007A">
              <w:rPr>
                <w:rFonts w:ascii="Arial" w:eastAsia="Times New Roman" w:hAnsi="Arial" w:cs="Arial"/>
                <w:color w:val="7030A0"/>
                <w:sz w:val="19"/>
                <w:szCs w:val="19"/>
              </w:rPr>
              <w:t>; </w:t>
            </w:r>
            <w:hyperlink r:id="rId190" w:anchor="p6" w:history="1">
              <w:r w:rsidRPr="003D007A">
                <w:rPr>
                  <w:rFonts w:ascii="Arial" w:eastAsia="Times New Roman" w:hAnsi="Arial" w:cs="Arial"/>
                  <w:color w:val="7030A0"/>
                  <w:sz w:val="19"/>
                  <w:szCs w:val="19"/>
                  <w:u w:val="single"/>
                  <w:bdr w:val="none" w:sz="0" w:space="0" w:color="auto" w:frame="1"/>
                </w:rPr>
                <w:t>Deut. 12:6</w:t>
              </w:r>
            </w:hyperlink>
            <w:r w:rsidRPr="003D007A">
              <w:rPr>
                <w:rFonts w:ascii="Arial" w:eastAsia="Times New Roman" w:hAnsi="Arial" w:cs="Arial"/>
                <w:color w:val="7030A0"/>
                <w:sz w:val="19"/>
                <w:szCs w:val="19"/>
              </w:rPr>
              <w:t>) signifies the taking or renewing of a vow or covenant.</w:t>
            </w:r>
          </w:p>
          <w:p w14:paraId="01FC87D2"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Free-Will Offering</w:t>
            </w:r>
            <w:r w:rsidRPr="003D007A">
              <w:rPr>
                <w:rFonts w:ascii="Arial" w:eastAsia="Times New Roman" w:hAnsi="Arial" w:cs="Arial"/>
                <w:color w:val="7030A0"/>
                <w:sz w:val="19"/>
                <w:szCs w:val="19"/>
              </w:rPr>
              <w:t> (</w:t>
            </w:r>
            <w:hyperlink r:id="rId191" w:anchor="p16" w:history="1">
              <w:r w:rsidRPr="003D007A">
                <w:rPr>
                  <w:rFonts w:ascii="Arial" w:eastAsia="Times New Roman" w:hAnsi="Arial" w:cs="Arial"/>
                  <w:color w:val="7030A0"/>
                  <w:sz w:val="19"/>
                  <w:szCs w:val="19"/>
                  <w:u w:val="single"/>
                  <w:bdr w:val="none" w:sz="0" w:space="0" w:color="auto" w:frame="1"/>
                </w:rPr>
                <w:t>Lev. 7:16</w:t>
              </w:r>
            </w:hyperlink>
            <w:r w:rsidRPr="003D007A">
              <w:rPr>
                <w:rFonts w:ascii="Arial" w:eastAsia="Times New Roman" w:hAnsi="Arial" w:cs="Arial"/>
                <w:color w:val="7030A0"/>
                <w:sz w:val="19"/>
                <w:szCs w:val="19"/>
              </w:rPr>
              <w:t>; </w:t>
            </w:r>
            <w:hyperlink r:id="rId192" w:anchor="p18" w:history="1">
              <w:r w:rsidRPr="003D007A">
                <w:rPr>
                  <w:rFonts w:ascii="Arial" w:eastAsia="Times New Roman" w:hAnsi="Arial" w:cs="Arial"/>
                  <w:color w:val="7030A0"/>
                  <w:sz w:val="19"/>
                  <w:szCs w:val="19"/>
                  <w:u w:val="single"/>
                  <w:bdr w:val="none" w:sz="0" w:space="0" w:color="auto" w:frame="1"/>
                </w:rPr>
                <w:t>22:18, 21, 23</w:t>
              </w:r>
            </w:hyperlink>
            <w:r w:rsidRPr="003D007A">
              <w:rPr>
                <w:rFonts w:ascii="Arial" w:eastAsia="Times New Roman" w:hAnsi="Arial" w:cs="Arial"/>
                <w:color w:val="7030A0"/>
                <w:sz w:val="19"/>
                <w:szCs w:val="19"/>
              </w:rPr>
              <w:t>; </w:t>
            </w:r>
            <w:hyperlink r:id="rId193" w:anchor="p3" w:history="1">
              <w:r w:rsidRPr="003D007A">
                <w:rPr>
                  <w:rFonts w:ascii="Arial" w:eastAsia="Times New Roman" w:hAnsi="Arial" w:cs="Arial"/>
                  <w:color w:val="7030A0"/>
                  <w:sz w:val="19"/>
                  <w:szCs w:val="19"/>
                  <w:u w:val="single"/>
                  <w:bdr w:val="none" w:sz="0" w:space="0" w:color="auto" w:frame="1"/>
                </w:rPr>
                <w:t>Num. 15:3</w:t>
              </w:r>
            </w:hyperlink>
            <w:r w:rsidRPr="003D007A">
              <w:rPr>
                <w:rFonts w:ascii="Arial" w:eastAsia="Times New Roman" w:hAnsi="Arial" w:cs="Arial"/>
                <w:color w:val="7030A0"/>
                <w:sz w:val="19"/>
                <w:szCs w:val="19"/>
              </w:rPr>
              <w:t>; </w:t>
            </w:r>
            <w:hyperlink r:id="rId194" w:anchor="p39" w:history="1">
              <w:r w:rsidRPr="003D007A">
                <w:rPr>
                  <w:rFonts w:ascii="Arial" w:eastAsia="Times New Roman" w:hAnsi="Arial" w:cs="Arial"/>
                  <w:color w:val="7030A0"/>
                  <w:sz w:val="19"/>
                  <w:szCs w:val="19"/>
                  <w:u w:val="single"/>
                  <w:bdr w:val="none" w:sz="0" w:space="0" w:color="auto" w:frame="1"/>
                </w:rPr>
                <w:t>29:39</w:t>
              </w:r>
            </w:hyperlink>
            <w:r w:rsidRPr="003D007A">
              <w:rPr>
                <w:rFonts w:ascii="Arial" w:eastAsia="Times New Roman" w:hAnsi="Arial" w:cs="Arial"/>
                <w:color w:val="7030A0"/>
                <w:sz w:val="19"/>
                <w:szCs w:val="19"/>
              </w:rPr>
              <w:t>; </w:t>
            </w:r>
            <w:hyperlink r:id="rId195" w:anchor="p6" w:history="1">
              <w:r w:rsidRPr="003D007A">
                <w:rPr>
                  <w:rFonts w:ascii="Arial" w:eastAsia="Times New Roman" w:hAnsi="Arial" w:cs="Arial"/>
                  <w:color w:val="7030A0"/>
                  <w:sz w:val="19"/>
                  <w:szCs w:val="19"/>
                  <w:u w:val="single"/>
                  <w:bdr w:val="none" w:sz="0" w:space="0" w:color="auto" w:frame="1"/>
                </w:rPr>
                <w:t>Deut. 12:6, 17</w:t>
              </w:r>
            </w:hyperlink>
            <w:r w:rsidRPr="003D007A">
              <w:rPr>
                <w:rFonts w:ascii="Arial" w:eastAsia="Times New Roman" w:hAnsi="Arial" w:cs="Arial"/>
                <w:color w:val="7030A0"/>
                <w:sz w:val="19"/>
                <w:szCs w:val="19"/>
              </w:rPr>
              <w:t>; </w:t>
            </w:r>
            <w:hyperlink r:id="rId196" w:anchor="p10" w:history="1">
              <w:r w:rsidRPr="003D007A">
                <w:rPr>
                  <w:rFonts w:ascii="Arial" w:eastAsia="Times New Roman" w:hAnsi="Arial" w:cs="Arial"/>
                  <w:color w:val="7030A0"/>
                  <w:sz w:val="19"/>
                  <w:szCs w:val="19"/>
                  <w:u w:val="single"/>
                  <w:bdr w:val="none" w:sz="0" w:space="0" w:color="auto" w:frame="1"/>
                </w:rPr>
                <w:t>16:10</w:t>
              </w:r>
            </w:hyperlink>
            <w:r w:rsidRPr="003D007A">
              <w:rPr>
                <w:rFonts w:ascii="Arial" w:eastAsia="Times New Roman" w:hAnsi="Arial" w:cs="Arial"/>
                <w:color w:val="7030A0"/>
                <w:sz w:val="19"/>
                <w:szCs w:val="19"/>
              </w:rPr>
              <w:t>; </w:t>
            </w:r>
            <w:hyperlink r:id="rId197" w:anchor="p23" w:history="1">
              <w:r w:rsidRPr="003D007A">
                <w:rPr>
                  <w:rFonts w:ascii="Arial" w:eastAsia="Times New Roman" w:hAnsi="Arial" w:cs="Arial"/>
                  <w:color w:val="7030A0"/>
                  <w:sz w:val="19"/>
                  <w:szCs w:val="19"/>
                  <w:u w:val="single"/>
                  <w:bdr w:val="none" w:sz="0" w:space="0" w:color="auto" w:frame="1"/>
                </w:rPr>
                <w:t>23:23</w:t>
              </w:r>
            </w:hyperlink>
            <w:r w:rsidRPr="003D007A">
              <w:rPr>
                <w:rFonts w:ascii="Arial" w:eastAsia="Times New Roman" w:hAnsi="Arial" w:cs="Arial"/>
                <w:color w:val="7030A0"/>
                <w:sz w:val="19"/>
                <w:szCs w:val="19"/>
              </w:rPr>
              <w:t>) suggests voluntary receiving of covenants with attendant responsibilities and consequences.</w:t>
            </w:r>
          </w:p>
          <w:p w14:paraId="4FF33E68"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An individual could seemingly give the offering for any of the above declared purposes separately or together.</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41AE01B0"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lastRenderedPageBreak/>
              <w:t xml:space="preserve">These were private offerings or a personal sacrifice for family or individuals </w:t>
            </w:r>
            <w:r w:rsidRPr="003D007A">
              <w:rPr>
                <w:rFonts w:ascii="Arial" w:eastAsia="Times New Roman" w:hAnsi="Arial" w:cs="Arial"/>
                <w:color w:val="7030A0"/>
                <w:sz w:val="19"/>
                <w:szCs w:val="19"/>
              </w:rPr>
              <w:lastRenderedPageBreak/>
              <w:t>(see Private Offerings).</w:t>
            </w:r>
          </w:p>
        </w:tc>
      </w:tr>
      <w:tr w:rsidR="003D007A" w:rsidRPr="003D007A" w14:paraId="7F304A43" w14:textId="77777777" w:rsidTr="003D007A">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101CDA69"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Sin Offering</w:t>
            </w:r>
            <w:r w:rsidRPr="003D007A">
              <w:rPr>
                <w:rFonts w:ascii="Arial" w:eastAsia="Times New Roman" w:hAnsi="Arial" w:cs="Arial"/>
                <w:color w:val="7030A0"/>
                <w:sz w:val="19"/>
                <w:szCs w:val="19"/>
              </w:rPr>
              <w:t> (</w:t>
            </w:r>
            <w:hyperlink r:id="rId198" w:history="1">
              <w:r w:rsidRPr="003D007A">
                <w:rPr>
                  <w:rFonts w:ascii="Arial" w:eastAsia="Times New Roman" w:hAnsi="Arial" w:cs="Arial"/>
                  <w:color w:val="7030A0"/>
                  <w:sz w:val="19"/>
                  <w:szCs w:val="19"/>
                  <w:u w:val="single"/>
                  <w:bdr w:val="none" w:sz="0" w:space="0" w:color="auto" w:frame="1"/>
                </w:rPr>
                <w:t>Lev. 4</w:t>
              </w:r>
            </w:hyperlink>
            <w:r w:rsidRPr="003D007A">
              <w:rPr>
                <w:rFonts w:ascii="Arial" w:eastAsia="Times New Roman" w:hAnsi="Arial" w:cs="Arial"/>
                <w:color w:val="7030A0"/>
                <w:sz w:val="19"/>
                <w:szCs w:val="19"/>
              </w:rPr>
              <w:t>; </w:t>
            </w:r>
            <w:hyperlink r:id="rId199" w:anchor="p1" w:history="1">
              <w:r w:rsidRPr="003D007A">
                <w:rPr>
                  <w:rFonts w:ascii="Arial" w:eastAsia="Times New Roman" w:hAnsi="Arial" w:cs="Arial"/>
                  <w:color w:val="7030A0"/>
                  <w:sz w:val="19"/>
                  <w:szCs w:val="19"/>
                  <w:u w:val="single"/>
                  <w:bdr w:val="none" w:sz="0" w:space="0" w:color="auto" w:frame="1"/>
                </w:rPr>
                <w:t>5:1–13</w:t>
              </w:r>
            </w:hyperlink>
            <w:r w:rsidRPr="003D007A">
              <w:rPr>
                <w:rFonts w:ascii="Arial" w:eastAsia="Times New Roman" w:hAnsi="Arial" w:cs="Arial"/>
                <w:color w:val="7030A0"/>
                <w:sz w:val="19"/>
                <w:szCs w:val="19"/>
              </w:rPr>
              <w:t>; </w:t>
            </w:r>
            <w:hyperlink r:id="rId200" w:anchor="p25" w:history="1">
              <w:r w:rsidRPr="003D007A">
                <w:rPr>
                  <w:rFonts w:ascii="Arial" w:eastAsia="Times New Roman" w:hAnsi="Arial" w:cs="Arial"/>
                  <w:color w:val="7030A0"/>
                  <w:sz w:val="19"/>
                  <w:szCs w:val="19"/>
                  <w:u w:val="single"/>
                  <w:bdr w:val="none" w:sz="0" w:space="0" w:color="auto" w:frame="1"/>
                </w:rPr>
                <w:t>6:25–30</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3DF3ACC9"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 xml:space="preserve">Male or female animal or fowl without blemish. The offering varied according to the position and circumstances of the </w:t>
            </w:r>
            <w:proofErr w:type="spellStart"/>
            <w:r w:rsidRPr="003D007A">
              <w:rPr>
                <w:rFonts w:ascii="Arial" w:eastAsia="Times New Roman" w:hAnsi="Arial" w:cs="Arial"/>
                <w:color w:val="7030A0"/>
                <w:sz w:val="19"/>
                <w:szCs w:val="19"/>
              </w:rPr>
              <w:t>offerer</w:t>
            </w:r>
            <w:proofErr w:type="spellEnd"/>
            <w:r w:rsidRPr="003D007A">
              <w:rPr>
                <w:rFonts w:ascii="Arial" w:eastAsia="Times New Roman" w:hAnsi="Arial" w:cs="Arial"/>
                <w:color w:val="7030A0"/>
                <w:sz w:val="19"/>
                <w:szCs w:val="19"/>
              </w:rPr>
              <w:t>: the priest offered a bull (</w:t>
            </w:r>
            <w:hyperlink r:id="rId201" w:anchor="p3" w:history="1">
              <w:r w:rsidRPr="003D007A">
                <w:rPr>
                  <w:rFonts w:ascii="Arial" w:eastAsia="Times New Roman" w:hAnsi="Arial" w:cs="Arial"/>
                  <w:color w:val="7030A0"/>
                  <w:sz w:val="19"/>
                  <w:szCs w:val="19"/>
                  <w:u w:val="single"/>
                  <w:bdr w:val="none" w:sz="0" w:space="0" w:color="auto" w:frame="1"/>
                </w:rPr>
                <w:t>Lev. 4:3</w:t>
              </w:r>
            </w:hyperlink>
            <w:r w:rsidRPr="003D007A">
              <w:rPr>
                <w:rFonts w:ascii="Arial" w:eastAsia="Times New Roman" w:hAnsi="Arial" w:cs="Arial"/>
                <w:color w:val="7030A0"/>
                <w:sz w:val="19"/>
                <w:szCs w:val="19"/>
              </w:rPr>
              <w:t>; </w:t>
            </w:r>
            <w:hyperlink r:id="rId202" w:anchor="p8" w:history="1">
              <w:r w:rsidRPr="003D007A">
                <w:rPr>
                  <w:rFonts w:ascii="Arial" w:eastAsia="Times New Roman" w:hAnsi="Arial" w:cs="Arial"/>
                  <w:color w:val="7030A0"/>
                  <w:sz w:val="19"/>
                  <w:szCs w:val="19"/>
                  <w:u w:val="single"/>
                  <w:bdr w:val="none" w:sz="0" w:space="0" w:color="auto" w:frame="1"/>
                </w:rPr>
                <w:t>Num. 8:8</w:t>
              </w:r>
            </w:hyperlink>
            <w:r w:rsidRPr="003D007A">
              <w:rPr>
                <w:rFonts w:ascii="Arial" w:eastAsia="Times New Roman" w:hAnsi="Arial" w:cs="Arial"/>
                <w:color w:val="7030A0"/>
                <w:sz w:val="19"/>
                <w:szCs w:val="19"/>
              </w:rPr>
              <w:t xml:space="preserve">), the ruler among the people a </w:t>
            </w:r>
            <w:proofErr w:type="spellStart"/>
            <w:r w:rsidRPr="003D007A">
              <w:rPr>
                <w:rFonts w:ascii="Arial" w:eastAsia="Times New Roman" w:hAnsi="Arial" w:cs="Arial"/>
                <w:color w:val="7030A0"/>
                <w:sz w:val="19"/>
                <w:szCs w:val="19"/>
              </w:rPr>
              <w:t>he</w:t>
            </w:r>
            <w:proofErr w:type="spellEnd"/>
            <w:r w:rsidRPr="003D007A">
              <w:rPr>
                <w:rFonts w:ascii="Arial" w:eastAsia="Times New Roman" w:hAnsi="Arial" w:cs="Arial"/>
                <w:color w:val="7030A0"/>
                <w:sz w:val="19"/>
                <w:szCs w:val="19"/>
              </w:rPr>
              <w:t>-goat (</w:t>
            </w:r>
            <w:hyperlink r:id="rId203" w:anchor="p22" w:history="1">
              <w:r w:rsidRPr="003D007A">
                <w:rPr>
                  <w:rFonts w:ascii="Arial" w:eastAsia="Times New Roman" w:hAnsi="Arial" w:cs="Arial"/>
                  <w:color w:val="7030A0"/>
                  <w:sz w:val="19"/>
                  <w:szCs w:val="19"/>
                  <w:u w:val="single"/>
                  <w:bdr w:val="none" w:sz="0" w:space="0" w:color="auto" w:frame="1"/>
                </w:rPr>
                <w:t>Lev. 4:22–23</w:t>
              </w:r>
            </w:hyperlink>
            <w:r w:rsidRPr="003D007A">
              <w:rPr>
                <w:rFonts w:ascii="Arial" w:eastAsia="Times New Roman" w:hAnsi="Arial" w:cs="Arial"/>
                <w:color w:val="7030A0"/>
                <w:sz w:val="19"/>
                <w:szCs w:val="19"/>
              </w:rPr>
              <w:t>), the people in general a she-goat (</w:t>
            </w:r>
            <w:hyperlink r:id="rId204" w:anchor="p27" w:history="1">
              <w:r w:rsidRPr="003D007A">
                <w:rPr>
                  <w:rFonts w:ascii="Arial" w:eastAsia="Times New Roman" w:hAnsi="Arial" w:cs="Arial"/>
                  <w:color w:val="7030A0"/>
                  <w:sz w:val="19"/>
                  <w:szCs w:val="19"/>
                  <w:u w:val="single"/>
                  <w:bdr w:val="none" w:sz="0" w:space="0" w:color="auto" w:frame="1"/>
                </w:rPr>
                <w:t>Lev. 4:27–28</w:t>
              </w:r>
            </w:hyperlink>
            <w:r w:rsidRPr="003D007A">
              <w:rPr>
                <w:rFonts w:ascii="Arial" w:eastAsia="Times New Roman" w:hAnsi="Arial" w:cs="Arial"/>
                <w:color w:val="7030A0"/>
                <w:sz w:val="19"/>
                <w:szCs w:val="19"/>
              </w:rPr>
              <w:t>), the poor two turtledoves or two young pigeons (</w:t>
            </w:r>
            <w:hyperlink r:id="rId205" w:anchor="p7" w:history="1">
              <w:r w:rsidRPr="003D007A">
                <w:rPr>
                  <w:rFonts w:ascii="Arial" w:eastAsia="Times New Roman" w:hAnsi="Arial" w:cs="Arial"/>
                  <w:color w:val="7030A0"/>
                  <w:sz w:val="19"/>
                  <w:szCs w:val="19"/>
                  <w:u w:val="single"/>
                  <w:bdr w:val="none" w:sz="0" w:space="0" w:color="auto" w:frame="1"/>
                </w:rPr>
                <w:t>Lev. 5:7</w:t>
              </w:r>
            </w:hyperlink>
            <w:r w:rsidRPr="003D007A">
              <w:rPr>
                <w:rFonts w:ascii="Arial" w:eastAsia="Times New Roman" w:hAnsi="Arial" w:cs="Arial"/>
                <w:color w:val="7030A0"/>
                <w:sz w:val="19"/>
                <w:szCs w:val="19"/>
              </w:rPr>
              <w:t xml:space="preserve">), </w:t>
            </w:r>
            <w:r w:rsidRPr="003D007A">
              <w:rPr>
                <w:rFonts w:ascii="Arial" w:eastAsia="Times New Roman" w:hAnsi="Arial" w:cs="Arial"/>
                <w:color w:val="7030A0"/>
                <w:sz w:val="19"/>
                <w:szCs w:val="19"/>
              </w:rPr>
              <w:lastRenderedPageBreak/>
              <w:t>and those of extreme poverty an offering of fowl or meal (</w:t>
            </w:r>
            <w:hyperlink r:id="rId206" w:anchor="p11" w:history="1">
              <w:r w:rsidRPr="003D007A">
                <w:rPr>
                  <w:rFonts w:ascii="Arial" w:eastAsia="Times New Roman" w:hAnsi="Arial" w:cs="Arial"/>
                  <w:color w:val="7030A0"/>
                  <w:sz w:val="19"/>
                  <w:szCs w:val="19"/>
                  <w:u w:val="single"/>
                  <w:bdr w:val="none" w:sz="0" w:space="0" w:color="auto" w:frame="1"/>
                </w:rPr>
                <w:t>Lev. 5:11</w:t>
              </w:r>
            </w:hyperlink>
            <w:r w:rsidRPr="003D007A">
              <w:rPr>
                <w:rFonts w:ascii="Arial" w:eastAsia="Times New Roman" w:hAnsi="Arial" w:cs="Arial"/>
                <w:color w:val="7030A0"/>
                <w:sz w:val="19"/>
                <w:szCs w:val="19"/>
              </w:rPr>
              <w:t>; </w:t>
            </w:r>
            <w:hyperlink r:id="rId207" w:anchor="p20" w:history="1">
              <w:r w:rsidRPr="003D007A">
                <w:rPr>
                  <w:rFonts w:ascii="Arial" w:eastAsia="Times New Roman" w:hAnsi="Arial" w:cs="Arial"/>
                  <w:color w:val="7030A0"/>
                  <w:sz w:val="19"/>
                  <w:szCs w:val="19"/>
                  <w:u w:val="single"/>
                  <w:bdr w:val="none" w:sz="0" w:space="0" w:color="auto" w:frame="1"/>
                </w:rPr>
                <w:t>Num. 15:20–21</w:t>
              </w:r>
            </w:hyperlink>
            <w:r w:rsidRPr="003D007A">
              <w:rPr>
                <w:rFonts w:ascii="Arial" w:eastAsia="Times New Roman" w:hAnsi="Arial" w:cs="Arial"/>
                <w:color w:val="7030A0"/>
                <w:sz w:val="19"/>
                <w:szCs w:val="19"/>
              </w:rPr>
              <w:t xml:space="preserve">). The offering is not consumed by </w:t>
            </w:r>
            <w:proofErr w:type="gramStart"/>
            <w:r w:rsidRPr="003D007A">
              <w:rPr>
                <w:rFonts w:ascii="Arial" w:eastAsia="Times New Roman" w:hAnsi="Arial" w:cs="Arial"/>
                <w:color w:val="7030A0"/>
                <w:sz w:val="19"/>
                <w:szCs w:val="19"/>
              </w:rPr>
              <w:t>fire, but</w:t>
            </w:r>
            <w:proofErr w:type="gramEnd"/>
            <w:r w:rsidRPr="003D007A">
              <w:rPr>
                <w:rFonts w:ascii="Arial" w:eastAsia="Times New Roman" w:hAnsi="Arial" w:cs="Arial"/>
                <w:color w:val="7030A0"/>
                <w:sz w:val="19"/>
                <w:szCs w:val="19"/>
              </w:rPr>
              <w:t xml:space="preserve"> is used by the Levitical priesthood as a sacrificial meal. The meat and hide are for their sustenance and use. (</w:t>
            </w:r>
            <w:hyperlink r:id="rId208" w:anchor="p25" w:history="1">
              <w:r w:rsidRPr="003D007A">
                <w:rPr>
                  <w:rFonts w:ascii="Arial" w:eastAsia="Times New Roman" w:hAnsi="Arial" w:cs="Arial"/>
                  <w:color w:val="7030A0"/>
                  <w:sz w:val="19"/>
                  <w:szCs w:val="19"/>
                  <w:u w:val="single"/>
                  <w:bdr w:val="none" w:sz="0" w:space="0" w:color="auto" w:frame="1"/>
                </w:rPr>
                <w:t>Lev. 6:25–30</w:t>
              </w:r>
            </w:hyperlink>
            <w:r w:rsidRPr="003D007A">
              <w:rPr>
                <w:rFonts w:ascii="Arial" w:eastAsia="Times New Roman" w:hAnsi="Arial" w:cs="Arial"/>
                <w:color w:val="7030A0"/>
                <w:sz w:val="19"/>
                <w:szCs w:val="19"/>
              </w:rPr>
              <w:t>; </w:t>
            </w:r>
            <w:hyperlink r:id="rId209" w:anchor="p7" w:history="1">
              <w:r w:rsidRPr="003D007A">
                <w:rPr>
                  <w:rFonts w:ascii="Arial" w:eastAsia="Times New Roman" w:hAnsi="Arial" w:cs="Arial"/>
                  <w:color w:val="7030A0"/>
                  <w:sz w:val="19"/>
                  <w:szCs w:val="19"/>
                  <w:u w:val="single"/>
                  <w:bdr w:val="none" w:sz="0" w:space="0" w:color="auto" w:frame="1"/>
                </w:rPr>
                <w:t>7:7–8</w:t>
              </w:r>
            </w:hyperlink>
            <w:r w:rsidRPr="003D007A">
              <w:rPr>
                <w:rFonts w:ascii="Arial" w:eastAsia="Times New Roman" w:hAnsi="Arial" w:cs="Arial"/>
                <w:color w:val="7030A0"/>
                <w:sz w:val="19"/>
                <w:szCs w:val="19"/>
              </w:rPr>
              <w:t>; </w:t>
            </w:r>
            <w:hyperlink r:id="rId210" w:anchor="p13" w:history="1">
              <w:r w:rsidRPr="003D007A">
                <w:rPr>
                  <w:rFonts w:ascii="Arial" w:eastAsia="Times New Roman" w:hAnsi="Arial" w:cs="Arial"/>
                  <w:color w:val="7030A0"/>
                  <w:sz w:val="19"/>
                  <w:szCs w:val="19"/>
                  <w:u w:val="single"/>
                  <w:bdr w:val="none" w:sz="0" w:space="0" w:color="auto" w:frame="1"/>
                </w:rPr>
                <w:t>14:13</w:t>
              </w:r>
            </w:hyperlink>
            <w:r w:rsidRPr="003D007A">
              <w:rPr>
                <w:rFonts w:ascii="Arial" w:eastAsia="Times New Roman" w:hAnsi="Arial" w:cs="Arial"/>
                <w:color w:val="7030A0"/>
                <w:sz w:val="19"/>
                <w:szCs w:val="19"/>
              </w:rPr>
              <w:t>.)</w:t>
            </w:r>
          </w:p>
          <w:p w14:paraId="48386F2A" w14:textId="77777777" w:rsidR="003D007A" w:rsidRPr="003D007A" w:rsidRDefault="003D007A" w:rsidP="003D007A">
            <w:pPr>
              <w:spacing w:after="0" w:line="240" w:lineRule="auto"/>
              <w:textAlignment w:val="baseline"/>
              <w:rPr>
                <w:rFonts w:ascii="Times New Roman" w:eastAsia="Times New Roman" w:hAnsi="Times New Roman" w:cs="Times New Roman"/>
                <w:color w:val="7030A0"/>
                <w:sz w:val="24"/>
                <w:szCs w:val="24"/>
              </w:rPr>
            </w:pPr>
            <w:r w:rsidRPr="003D007A">
              <w:rPr>
                <w:rFonts w:ascii="Times New Roman" w:eastAsia="Times New Roman" w:hAnsi="Times New Roman" w:cs="Times New Roman"/>
                <w:noProof/>
                <w:color w:val="7030A0"/>
                <w:sz w:val="24"/>
                <w:szCs w:val="24"/>
              </w:rPr>
              <w:drawing>
                <wp:inline distT="0" distB="0" distL="0" distR="0" wp14:anchorId="002F12CA" wp14:editId="50A860EF">
                  <wp:extent cx="152400" cy="85725"/>
                  <wp:effectExtent l="0" t="0" r="0" b="9525"/>
                  <wp:docPr id="7" name="figure2_img3"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2_img3" descr="A picture containing text, weapon&#10;&#10;Description automatically generated"/>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380D776C"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lastRenderedPageBreak/>
              <w:t>Sin offerings were given for sins committed in ignorance (</w:t>
            </w:r>
            <w:hyperlink r:id="rId211" w:anchor="p2" w:history="1">
              <w:r w:rsidRPr="003D007A">
                <w:rPr>
                  <w:rFonts w:ascii="Arial" w:eastAsia="Times New Roman" w:hAnsi="Arial" w:cs="Arial"/>
                  <w:color w:val="7030A0"/>
                  <w:sz w:val="19"/>
                  <w:szCs w:val="19"/>
                  <w:u w:val="single"/>
                  <w:bdr w:val="none" w:sz="0" w:space="0" w:color="auto" w:frame="1"/>
                </w:rPr>
                <w:t>Lev. 4:2, 22, 27</w:t>
              </w:r>
            </w:hyperlink>
            <w:r w:rsidRPr="003D007A">
              <w:rPr>
                <w:rFonts w:ascii="Arial" w:eastAsia="Times New Roman" w:hAnsi="Arial" w:cs="Arial"/>
                <w:color w:val="7030A0"/>
                <w:sz w:val="19"/>
                <w:szCs w:val="19"/>
              </w:rPr>
              <w:t>), sins not generally known about by the people (</w:t>
            </w:r>
            <w:hyperlink r:id="rId212" w:anchor="p24" w:history="1">
              <w:r w:rsidRPr="003D007A">
                <w:rPr>
                  <w:rFonts w:ascii="Arial" w:eastAsia="Times New Roman" w:hAnsi="Arial" w:cs="Arial"/>
                  <w:color w:val="7030A0"/>
                  <w:sz w:val="19"/>
                  <w:szCs w:val="19"/>
                  <w:u w:val="single"/>
                  <w:bdr w:val="none" w:sz="0" w:space="0" w:color="auto" w:frame="1"/>
                </w:rPr>
                <w:t>Num. 15:24</w:t>
              </w:r>
            </w:hyperlink>
            <w:r w:rsidRPr="003D007A">
              <w:rPr>
                <w:rFonts w:ascii="Arial" w:eastAsia="Times New Roman" w:hAnsi="Arial" w:cs="Arial"/>
                <w:color w:val="7030A0"/>
                <w:sz w:val="19"/>
                <w:szCs w:val="19"/>
              </w:rPr>
              <w:t>), sins in violation of oaths and covenants (</w:t>
            </w:r>
            <w:hyperlink r:id="rId213" w:anchor="p1" w:history="1">
              <w:r w:rsidRPr="003D007A">
                <w:rPr>
                  <w:rFonts w:ascii="Arial" w:eastAsia="Times New Roman" w:hAnsi="Arial" w:cs="Arial"/>
                  <w:color w:val="7030A0"/>
                  <w:sz w:val="19"/>
                  <w:szCs w:val="19"/>
                  <w:u w:val="single"/>
                  <w:bdr w:val="none" w:sz="0" w:space="0" w:color="auto" w:frame="1"/>
                </w:rPr>
                <w:t>Lev. 5:1, 4–5</w:t>
              </w:r>
            </w:hyperlink>
            <w:r w:rsidRPr="003D007A">
              <w:rPr>
                <w:rFonts w:ascii="Arial" w:eastAsia="Times New Roman" w:hAnsi="Arial" w:cs="Arial"/>
                <w:color w:val="7030A0"/>
                <w:sz w:val="19"/>
                <w:szCs w:val="19"/>
              </w:rPr>
              <w:t>), and ceremonial sins of defilement or uncleanness under the law of carnal commandments (</w:t>
            </w:r>
            <w:hyperlink r:id="rId214" w:anchor="p2" w:history="1">
              <w:r w:rsidRPr="003D007A">
                <w:rPr>
                  <w:rFonts w:ascii="Arial" w:eastAsia="Times New Roman" w:hAnsi="Arial" w:cs="Arial"/>
                  <w:color w:val="7030A0"/>
                  <w:sz w:val="19"/>
                  <w:szCs w:val="19"/>
                  <w:u w:val="single"/>
                  <w:bdr w:val="none" w:sz="0" w:space="0" w:color="auto" w:frame="1"/>
                </w:rPr>
                <w:t>Lev. 5:2–3</w:t>
              </w:r>
            </w:hyperlink>
            <w:r w:rsidRPr="003D007A">
              <w:rPr>
                <w:rFonts w:ascii="Arial" w:eastAsia="Times New Roman" w:hAnsi="Arial" w:cs="Arial"/>
                <w:color w:val="7030A0"/>
                <w:sz w:val="19"/>
                <w:szCs w:val="19"/>
              </w:rPr>
              <w:t>; </w:t>
            </w:r>
            <w:hyperlink r:id="rId215" w:anchor="p1" w:history="1">
              <w:r w:rsidRPr="003D007A">
                <w:rPr>
                  <w:rFonts w:ascii="Arial" w:eastAsia="Times New Roman" w:hAnsi="Arial" w:cs="Arial"/>
                  <w:color w:val="7030A0"/>
                  <w:sz w:val="19"/>
                  <w:szCs w:val="19"/>
                  <w:u w:val="single"/>
                  <w:bdr w:val="none" w:sz="0" w:space="0" w:color="auto" w:frame="1"/>
                </w:rPr>
                <w:t>12:1–8</w:t>
              </w:r>
            </w:hyperlink>
            <w:r w:rsidRPr="003D007A">
              <w:rPr>
                <w:rFonts w:ascii="Arial" w:eastAsia="Times New Roman" w:hAnsi="Arial" w:cs="Arial"/>
                <w:color w:val="7030A0"/>
                <w:sz w:val="19"/>
                <w:szCs w:val="19"/>
              </w:rPr>
              <w:t>; </w:t>
            </w:r>
            <w:hyperlink r:id="rId216" w:anchor="p28" w:history="1">
              <w:r w:rsidRPr="003D007A">
                <w:rPr>
                  <w:rFonts w:ascii="Arial" w:eastAsia="Times New Roman" w:hAnsi="Arial" w:cs="Arial"/>
                  <w:color w:val="7030A0"/>
                  <w:sz w:val="19"/>
                  <w:szCs w:val="19"/>
                  <w:u w:val="single"/>
                  <w:bdr w:val="none" w:sz="0" w:space="0" w:color="auto" w:frame="1"/>
                </w:rPr>
                <w:t>15:28–30</w:t>
              </w:r>
            </w:hyperlink>
            <w:r w:rsidRPr="003D007A">
              <w:rPr>
                <w:rFonts w:ascii="Arial" w:eastAsia="Times New Roman" w:hAnsi="Arial" w:cs="Arial"/>
                <w:color w:val="7030A0"/>
                <w:sz w:val="19"/>
                <w:szCs w:val="19"/>
              </w:rPr>
              <w:t xml:space="preserve">). The purpose of sin offerings, after true </w:t>
            </w:r>
            <w:r w:rsidRPr="003D007A">
              <w:rPr>
                <w:rFonts w:ascii="Arial" w:eastAsia="Times New Roman" w:hAnsi="Arial" w:cs="Arial"/>
                <w:color w:val="7030A0"/>
                <w:sz w:val="19"/>
                <w:szCs w:val="19"/>
              </w:rPr>
              <w:lastRenderedPageBreak/>
              <w:t>repentance on the part of the parties involved, was to prepare them to receive forgiveness as a part of the renewal of their covenants. (</w:t>
            </w:r>
            <w:hyperlink r:id="rId217" w:anchor="p26" w:history="1">
              <w:r w:rsidRPr="003D007A">
                <w:rPr>
                  <w:rFonts w:ascii="Arial" w:eastAsia="Times New Roman" w:hAnsi="Arial" w:cs="Arial"/>
                  <w:color w:val="7030A0"/>
                  <w:sz w:val="19"/>
                  <w:szCs w:val="19"/>
                  <w:u w:val="single"/>
                  <w:bdr w:val="none" w:sz="0" w:space="0" w:color="auto" w:frame="1"/>
                </w:rPr>
                <w:t>Lev. 4:26, 35</w:t>
              </w:r>
            </w:hyperlink>
            <w:r w:rsidRPr="003D007A">
              <w:rPr>
                <w:rFonts w:ascii="Arial" w:eastAsia="Times New Roman" w:hAnsi="Arial" w:cs="Arial"/>
                <w:color w:val="7030A0"/>
                <w:sz w:val="19"/>
                <w:szCs w:val="19"/>
              </w:rPr>
              <w:t>; </w:t>
            </w:r>
            <w:hyperlink r:id="rId218" w:anchor="p10" w:history="1">
              <w:r w:rsidRPr="003D007A">
                <w:rPr>
                  <w:rFonts w:ascii="Arial" w:eastAsia="Times New Roman" w:hAnsi="Arial" w:cs="Arial"/>
                  <w:color w:val="7030A0"/>
                  <w:sz w:val="19"/>
                  <w:szCs w:val="19"/>
                  <w:u w:val="single"/>
                  <w:bdr w:val="none" w:sz="0" w:space="0" w:color="auto" w:frame="1"/>
                </w:rPr>
                <w:t>5:10</w:t>
              </w:r>
            </w:hyperlink>
            <w:r w:rsidRPr="003D007A">
              <w:rPr>
                <w:rFonts w:ascii="Arial" w:eastAsia="Times New Roman" w:hAnsi="Arial" w:cs="Arial"/>
                <w:color w:val="7030A0"/>
                <w:sz w:val="19"/>
                <w:szCs w:val="19"/>
              </w:rPr>
              <w:t>; </w:t>
            </w:r>
            <w:hyperlink r:id="rId219" w:anchor="p17" w:history="1">
              <w:r w:rsidRPr="003D007A">
                <w:rPr>
                  <w:rFonts w:ascii="Arial" w:eastAsia="Times New Roman" w:hAnsi="Arial" w:cs="Arial"/>
                  <w:color w:val="7030A0"/>
                  <w:sz w:val="19"/>
                  <w:szCs w:val="19"/>
                  <w:u w:val="single"/>
                  <w:bdr w:val="none" w:sz="0" w:space="0" w:color="auto" w:frame="1"/>
                </w:rPr>
                <w:t>10:17</w:t>
              </w:r>
            </w:hyperlink>
            <w:r w:rsidRPr="003D007A">
              <w:rPr>
                <w:rFonts w:ascii="Arial" w:eastAsia="Times New Roman" w:hAnsi="Arial" w:cs="Arial"/>
                <w:color w:val="7030A0"/>
                <w:sz w:val="19"/>
                <w:szCs w:val="19"/>
              </w:rPr>
              <w:t>; </w:t>
            </w:r>
            <w:hyperlink r:id="rId220" w:anchor="p24" w:history="1">
              <w:r w:rsidRPr="003D007A">
                <w:rPr>
                  <w:rFonts w:ascii="Arial" w:eastAsia="Times New Roman" w:hAnsi="Arial" w:cs="Arial"/>
                  <w:color w:val="7030A0"/>
                  <w:sz w:val="19"/>
                  <w:szCs w:val="19"/>
                  <w:u w:val="single"/>
                  <w:bdr w:val="none" w:sz="0" w:space="0" w:color="auto" w:frame="1"/>
                </w:rPr>
                <w:t>Num. 15:24–29</w:t>
              </w:r>
            </w:hyperlink>
            <w:r w:rsidRPr="003D007A">
              <w:rPr>
                <w:rFonts w:ascii="Arial" w:eastAsia="Times New Roman" w:hAnsi="Arial" w:cs="Arial"/>
                <w:color w:val="7030A0"/>
                <w:sz w:val="19"/>
                <w:szCs w:val="19"/>
              </w:rPr>
              <w:t>.) This same blessing is possible by partaking of the sacrament today. (</w:t>
            </w:r>
            <w:hyperlink r:id="rId221" w:anchor="p24" w:history="1">
              <w:r w:rsidRPr="003D007A">
                <w:rPr>
                  <w:rFonts w:ascii="Arial" w:eastAsia="Times New Roman" w:hAnsi="Arial" w:cs="Arial"/>
                  <w:color w:val="7030A0"/>
                  <w:sz w:val="19"/>
                  <w:szCs w:val="19"/>
                  <w:u w:val="single"/>
                  <w:bdr w:val="none" w:sz="0" w:space="0" w:color="auto" w:frame="1"/>
                </w:rPr>
                <w:t>JST, Matt. 26:24</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77AB49EA"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lastRenderedPageBreak/>
              <w:t>A special sin-offering for all the people was offered on the Day of Atonement (</w:t>
            </w:r>
            <w:hyperlink r:id="rId222" w:anchor="p10" w:history="1">
              <w:r w:rsidRPr="003D007A">
                <w:rPr>
                  <w:rFonts w:ascii="Arial" w:eastAsia="Times New Roman" w:hAnsi="Arial" w:cs="Arial"/>
                  <w:color w:val="7030A0"/>
                  <w:sz w:val="19"/>
                  <w:szCs w:val="19"/>
                  <w:u w:val="single"/>
                  <w:bdr w:val="none" w:sz="0" w:space="0" w:color="auto" w:frame="1"/>
                </w:rPr>
                <w:t>Exod. 30:10</w:t>
              </w:r>
            </w:hyperlink>
            <w:r w:rsidRPr="003D007A">
              <w:rPr>
                <w:rFonts w:ascii="Arial" w:eastAsia="Times New Roman" w:hAnsi="Arial" w:cs="Arial"/>
                <w:color w:val="7030A0"/>
                <w:sz w:val="19"/>
                <w:szCs w:val="19"/>
              </w:rPr>
              <w:t>; </w:t>
            </w:r>
            <w:hyperlink r:id="rId223" w:anchor="p3" w:history="1">
              <w:r w:rsidRPr="003D007A">
                <w:rPr>
                  <w:rFonts w:ascii="Arial" w:eastAsia="Times New Roman" w:hAnsi="Arial" w:cs="Arial"/>
                  <w:color w:val="7030A0"/>
                  <w:sz w:val="19"/>
                  <w:szCs w:val="19"/>
                  <w:u w:val="single"/>
                  <w:bdr w:val="none" w:sz="0" w:space="0" w:color="auto" w:frame="1"/>
                </w:rPr>
                <w:t>Lev. 16:3, 6, 11, 15–19</w:t>
              </w:r>
            </w:hyperlink>
            <w:r w:rsidRPr="003D007A">
              <w:rPr>
                <w:rFonts w:ascii="Arial" w:eastAsia="Times New Roman" w:hAnsi="Arial" w:cs="Arial"/>
                <w:color w:val="7030A0"/>
                <w:sz w:val="19"/>
                <w:szCs w:val="19"/>
              </w:rPr>
              <w:t>).</w:t>
            </w:r>
          </w:p>
          <w:p w14:paraId="013F947E"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 xml:space="preserve">All other sin offerings were private and personal offerings, most often given at the times of the </w:t>
            </w:r>
            <w:r w:rsidRPr="003D007A">
              <w:rPr>
                <w:rFonts w:ascii="Arial" w:eastAsia="Times New Roman" w:hAnsi="Arial" w:cs="Arial"/>
                <w:color w:val="7030A0"/>
                <w:sz w:val="19"/>
                <w:szCs w:val="19"/>
              </w:rPr>
              <w:lastRenderedPageBreak/>
              <w:t>appointed feasts.</w:t>
            </w:r>
          </w:p>
        </w:tc>
      </w:tr>
      <w:tr w:rsidR="003D007A" w:rsidRPr="003D007A" w14:paraId="16277FA3" w14:textId="77777777" w:rsidTr="003D007A">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7A9DD7C9"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Trespass Offering</w:t>
            </w:r>
            <w:r w:rsidRPr="003D007A">
              <w:rPr>
                <w:rFonts w:ascii="Arial" w:eastAsia="Times New Roman" w:hAnsi="Arial" w:cs="Arial"/>
                <w:color w:val="7030A0"/>
                <w:sz w:val="19"/>
                <w:szCs w:val="19"/>
              </w:rPr>
              <w:t> (</w:t>
            </w:r>
            <w:hyperlink r:id="rId224" w:anchor="p15" w:history="1">
              <w:r w:rsidRPr="003D007A">
                <w:rPr>
                  <w:rFonts w:ascii="Arial" w:eastAsia="Times New Roman" w:hAnsi="Arial" w:cs="Arial"/>
                  <w:color w:val="7030A0"/>
                  <w:sz w:val="19"/>
                  <w:szCs w:val="19"/>
                  <w:u w:val="single"/>
                  <w:bdr w:val="none" w:sz="0" w:space="0" w:color="auto" w:frame="1"/>
                </w:rPr>
                <w:t>Lev. 5:15–19</w:t>
              </w:r>
            </w:hyperlink>
            <w:r w:rsidRPr="003D007A">
              <w:rPr>
                <w:rFonts w:ascii="Arial" w:eastAsia="Times New Roman" w:hAnsi="Arial" w:cs="Arial"/>
                <w:color w:val="7030A0"/>
                <w:sz w:val="19"/>
                <w:szCs w:val="19"/>
              </w:rPr>
              <w:t>; </w:t>
            </w:r>
            <w:hyperlink r:id="rId225" w:anchor="p1" w:history="1">
              <w:r w:rsidRPr="003D007A">
                <w:rPr>
                  <w:rFonts w:ascii="Arial" w:eastAsia="Times New Roman" w:hAnsi="Arial" w:cs="Arial"/>
                  <w:color w:val="7030A0"/>
                  <w:sz w:val="19"/>
                  <w:szCs w:val="19"/>
                  <w:u w:val="single"/>
                  <w:bdr w:val="none" w:sz="0" w:space="0" w:color="auto" w:frame="1"/>
                </w:rPr>
                <w:t>6:1–7</w:t>
              </w:r>
            </w:hyperlink>
            <w:r w:rsidRPr="003D007A">
              <w:rPr>
                <w:rFonts w:ascii="Arial" w:eastAsia="Times New Roman" w:hAnsi="Arial" w:cs="Arial"/>
                <w:color w:val="7030A0"/>
                <w:sz w:val="19"/>
                <w:szCs w:val="19"/>
              </w:rPr>
              <w:t>; </w:t>
            </w:r>
            <w:hyperlink r:id="rId226" w:anchor="p1" w:history="1">
              <w:r w:rsidRPr="003D007A">
                <w:rPr>
                  <w:rFonts w:ascii="Arial" w:eastAsia="Times New Roman" w:hAnsi="Arial" w:cs="Arial"/>
                  <w:color w:val="7030A0"/>
                  <w:sz w:val="19"/>
                  <w:szCs w:val="19"/>
                  <w:u w:val="single"/>
                  <w:bdr w:val="none" w:sz="0" w:space="0" w:color="auto" w:frame="1"/>
                </w:rPr>
                <w:t>7:1–10</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146C3188"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Ram without blemish (</w:t>
            </w:r>
            <w:hyperlink r:id="rId227" w:anchor="p15" w:history="1">
              <w:r w:rsidRPr="003D007A">
                <w:rPr>
                  <w:rFonts w:ascii="Arial" w:eastAsia="Times New Roman" w:hAnsi="Arial" w:cs="Arial"/>
                  <w:color w:val="7030A0"/>
                  <w:sz w:val="19"/>
                  <w:szCs w:val="19"/>
                  <w:u w:val="single"/>
                  <w:bdr w:val="none" w:sz="0" w:space="0" w:color="auto" w:frame="1"/>
                </w:rPr>
                <w:t>Lev. 5:15, 18</w:t>
              </w:r>
            </w:hyperlink>
            <w:r w:rsidRPr="003D007A">
              <w:rPr>
                <w:rFonts w:ascii="Arial" w:eastAsia="Times New Roman" w:hAnsi="Arial" w:cs="Arial"/>
                <w:color w:val="7030A0"/>
                <w:sz w:val="19"/>
                <w:szCs w:val="19"/>
              </w:rPr>
              <w:t>; </w:t>
            </w:r>
            <w:hyperlink r:id="rId228" w:anchor="p6" w:history="1">
              <w:r w:rsidRPr="003D007A">
                <w:rPr>
                  <w:rFonts w:ascii="Arial" w:eastAsia="Times New Roman" w:hAnsi="Arial" w:cs="Arial"/>
                  <w:color w:val="7030A0"/>
                  <w:sz w:val="19"/>
                  <w:szCs w:val="19"/>
                  <w:u w:val="single"/>
                  <w:bdr w:val="none" w:sz="0" w:space="0" w:color="auto" w:frame="1"/>
                </w:rPr>
                <w:t>6:6</w:t>
              </w:r>
            </w:hyperlink>
            <w:r w:rsidRPr="003D007A">
              <w:rPr>
                <w:rFonts w:ascii="Arial" w:eastAsia="Times New Roman" w:hAnsi="Arial" w:cs="Arial"/>
                <w:color w:val="7030A0"/>
                <w:sz w:val="19"/>
                <w:szCs w:val="19"/>
              </w:rPr>
              <w:t>; </w:t>
            </w:r>
            <w:hyperlink r:id="rId229" w:anchor="p21" w:history="1">
              <w:r w:rsidRPr="003D007A">
                <w:rPr>
                  <w:rFonts w:ascii="Arial" w:eastAsia="Times New Roman" w:hAnsi="Arial" w:cs="Arial"/>
                  <w:color w:val="7030A0"/>
                  <w:sz w:val="19"/>
                  <w:szCs w:val="19"/>
                  <w:u w:val="single"/>
                  <w:bdr w:val="none" w:sz="0" w:space="0" w:color="auto" w:frame="1"/>
                </w:rPr>
                <w:t>19:21</w:t>
              </w:r>
            </w:hyperlink>
            <w:r w:rsidRPr="003D007A">
              <w:rPr>
                <w:rFonts w:ascii="Arial" w:eastAsia="Times New Roman" w:hAnsi="Arial" w:cs="Arial"/>
                <w:color w:val="7030A0"/>
                <w:sz w:val="19"/>
                <w:szCs w:val="19"/>
              </w:rPr>
              <w:t>). A leper was to offer a lamb (</w:t>
            </w:r>
            <w:hyperlink r:id="rId230" w:anchor="p12" w:history="1">
              <w:r w:rsidRPr="003D007A">
                <w:rPr>
                  <w:rFonts w:ascii="Arial" w:eastAsia="Times New Roman" w:hAnsi="Arial" w:cs="Arial"/>
                  <w:color w:val="7030A0"/>
                  <w:sz w:val="19"/>
                  <w:szCs w:val="19"/>
                  <w:u w:val="single"/>
                  <w:bdr w:val="none" w:sz="0" w:space="0" w:color="auto" w:frame="1"/>
                </w:rPr>
                <w:t>Lev. 14:12</w:t>
              </w:r>
            </w:hyperlink>
            <w:r w:rsidRPr="003D007A">
              <w:rPr>
                <w:rFonts w:ascii="Arial" w:eastAsia="Times New Roman" w:hAnsi="Arial" w:cs="Arial"/>
                <w:color w:val="7030A0"/>
                <w:sz w:val="19"/>
                <w:szCs w:val="19"/>
              </w:rPr>
              <w:t>), and a Nazarite was also to give a lamb (</w:t>
            </w:r>
            <w:hyperlink r:id="rId231" w:anchor="p12" w:history="1">
              <w:r w:rsidRPr="003D007A">
                <w:rPr>
                  <w:rFonts w:ascii="Arial" w:eastAsia="Times New Roman" w:hAnsi="Arial" w:cs="Arial"/>
                  <w:color w:val="7030A0"/>
                  <w:sz w:val="19"/>
                  <w:szCs w:val="19"/>
                  <w:u w:val="single"/>
                  <w:bdr w:val="none" w:sz="0" w:space="0" w:color="auto" w:frame="1"/>
                </w:rPr>
                <w:t>Num. 6:12</w:t>
              </w:r>
            </w:hyperlink>
            <w:r w:rsidRPr="003D007A">
              <w:rPr>
                <w:rFonts w:ascii="Arial" w:eastAsia="Times New Roman" w:hAnsi="Arial" w:cs="Arial"/>
                <w:color w:val="7030A0"/>
                <w:sz w:val="19"/>
                <w:szCs w:val="19"/>
              </w:rPr>
              <w:t>).</w:t>
            </w:r>
          </w:p>
          <w:p w14:paraId="15B4FD75" w14:textId="77777777" w:rsidR="003D007A" w:rsidRPr="003D007A" w:rsidRDefault="003D007A" w:rsidP="003D007A">
            <w:pPr>
              <w:spacing w:after="0" w:line="240" w:lineRule="auto"/>
              <w:textAlignment w:val="baseline"/>
              <w:rPr>
                <w:rFonts w:ascii="Times New Roman" w:eastAsia="Times New Roman" w:hAnsi="Times New Roman" w:cs="Times New Roman"/>
                <w:color w:val="7030A0"/>
                <w:sz w:val="24"/>
                <w:szCs w:val="24"/>
              </w:rPr>
            </w:pPr>
            <w:r w:rsidRPr="003D007A">
              <w:rPr>
                <w:rFonts w:ascii="Times New Roman" w:eastAsia="Times New Roman" w:hAnsi="Times New Roman" w:cs="Times New Roman"/>
                <w:noProof/>
                <w:color w:val="7030A0"/>
                <w:sz w:val="24"/>
                <w:szCs w:val="24"/>
              </w:rPr>
              <w:drawing>
                <wp:inline distT="0" distB="0" distL="0" distR="0" wp14:anchorId="2BD39AE0" wp14:editId="669B8411">
                  <wp:extent cx="152400" cy="85725"/>
                  <wp:effectExtent l="0" t="0" r="0" b="9525"/>
                  <wp:docPr id="8" name="figure2_img4"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2_img4" descr="A picture containing text, weapon&#10;&#10;Description automatically generated"/>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5B6C3D2E"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Trespass offerings were given for offenses committed against others: i.e., false testimony (</w:t>
            </w:r>
            <w:hyperlink r:id="rId232" w:anchor="p2" w:history="1">
              <w:r w:rsidRPr="003D007A">
                <w:rPr>
                  <w:rFonts w:ascii="Arial" w:eastAsia="Times New Roman" w:hAnsi="Arial" w:cs="Arial"/>
                  <w:color w:val="7030A0"/>
                  <w:sz w:val="19"/>
                  <w:szCs w:val="19"/>
                  <w:u w:val="single"/>
                  <w:bdr w:val="none" w:sz="0" w:space="0" w:color="auto" w:frame="1"/>
                </w:rPr>
                <w:t>Lev. 6:2–3</w:t>
              </w:r>
            </w:hyperlink>
            <w:r w:rsidRPr="003D007A">
              <w:rPr>
                <w:rFonts w:ascii="Arial" w:eastAsia="Times New Roman" w:hAnsi="Arial" w:cs="Arial"/>
                <w:color w:val="7030A0"/>
                <w:sz w:val="19"/>
                <w:szCs w:val="19"/>
              </w:rPr>
              <w:t>), forceful and unlawful possession of property (</w:t>
            </w:r>
            <w:hyperlink r:id="rId233" w:anchor="p4" w:history="1">
              <w:r w:rsidRPr="003D007A">
                <w:rPr>
                  <w:rFonts w:ascii="Arial" w:eastAsia="Times New Roman" w:hAnsi="Arial" w:cs="Arial"/>
                  <w:color w:val="7030A0"/>
                  <w:sz w:val="19"/>
                  <w:szCs w:val="19"/>
                  <w:u w:val="single"/>
                  <w:bdr w:val="none" w:sz="0" w:space="0" w:color="auto" w:frame="1"/>
                </w:rPr>
                <w:t>Lev. 6:4</w:t>
              </w:r>
            </w:hyperlink>
            <w:r w:rsidRPr="003D007A">
              <w:rPr>
                <w:rFonts w:ascii="Arial" w:eastAsia="Times New Roman" w:hAnsi="Arial" w:cs="Arial"/>
                <w:color w:val="7030A0"/>
                <w:sz w:val="19"/>
                <w:szCs w:val="19"/>
              </w:rPr>
              <w:t>), disrespect for sacred things (</w:t>
            </w:r>
            <w:hyperlink r:id="rId234" w:anchor="p16" w:history="1">
              <w:r w:rsidRPr="003D007A">
                <w:rPr>
                  <w:rFonts w:ascii="Arial" w:eastAsia="Times New Roman" w:hAnsi="Arial" w:cs="Arial"/>
                  <w:color w:val="7030A0"/>
                  <w:sz w:val="19"/>
                  <w:szCs w:val="19"/>
                  <w:u w:val="single"/>
                  <w:bdr w:val="none" w:sz="0" w:space="0" w:color="auto" w:frame="1"/>
                </w:rPr>
                <w:t>Lev. 5:16–17</w:t>
              </w:r>
            </w:hyperlink>
            <w:r w:rsidRPr="003D007A">
              <w:rPr>
                <w:rFonts w:ascii="Arial" w:eastAsia="Times New Roman" w:hAnsi="Arial" w:cs="Arial"/>
                <w:color w:val="7030A0"/>
                <w:sz w:val="19"/>
                <w:szCs w:val="19"/>
              </w:rPr>
              <w:t>), acts of passion (</w:t>
            </w:r>
            <w:hyperlink r:id="rId235" w:anchor="p20" w:history="1">
              <w:r w:rsidRPr="003D007A">
                <w:rPr>
                  <w:rFonts w:ascii="Arial" w:eastAsia="Times New Roman" w:hAnsi="Arial" w:cs="Arial"/>
                  <w:color w:val="7030A0"/>
                  <w:sz w:val="19"/>
                  <w:szCs w:val="19"/>
                  <w:u w:val="single"/>
                  <w:bdr w:val="none" w:sz="0" w:space="0" w:color="auto" w:frame="1"/>
                </w:rPr>
                <w:t>Lev. 19:20–22</w:t>
              </w:r>
            </w:hyperlink>
            <w:r w:rsidRPr="003D007A">
              <w:rPr>
                <w:rFonts w:ascii="Arial" w:eastAsia="Times New Roman" w:hAnsi="Arial" w:cs="Arial"/>
                <w:color w:val="7030A0"/>
                <w:sz w:val="19"/>
                <w:szCs w:val="19"/>
              </w:rPr>
              <w:t>). The purpose of the trespass offering was to bring forgiveness. (</w:t>
            </w:r>
            <w:hyperlink r:id="rId236" w:anchor="p7" w:history="1">
              <w:r w:rsidRPr="003D007A">
                <w:rPr>
                  <w:rFonts w:ascii="Arial" w:eastAsia="Times New Roman" w:hAnsi="Arial" w:cs="Arial"/>
                  <w:color w:val="7030A0"/>
                  <w:sz w:val="19"/>
                  <w:szCs w:val="19"/>
                  <w:u w:val="single"/>
                  <w:bdr w:val="none" w:sz="0" w:space="0" w:color="auto" w:frame="1"/>
                </w:rPr>
                <w:t>Lev. 6:7</w:t>
              </w:r>
            </w:hyperlink>
            <w:r w:rsidRPr="003D007A">
              <w:rPr>
                <w:rFonts w:ascii="Arial" w:eastAsia="Times New Roman" w:hAnsi="Arial" w:cs="Arial"/>
                <w:color w:val="7030A0"/>
                <w:sz w:val="19"/>
                <w:szCs w:val="19"/>
              </w:rPr>
              <w:t>.) This was possible after repentance (</w:t>
            </w:r>
            <w:hyperlink r:id="rId237" w:anchor="p40" w:history="1">
              <w:r w:rsidRPr="003D007A">
                <w:rPr>
                  <w:rFonts w:ascii="Arial" w:eastAsia="Times New Roman" w:hAnsi="Arial" w:cs="Arial"/>
                  <w:color w:val="7030A0"/>
                  <w:sz w:val="19"/>
                  <w:szCs w:val="19"/>
                  <w:u w:val="single"/>
                  <w:bdr w:val="none" w:sz="0" w:space="0" w:color="auto" w:frame="1"/>
                </w:rPr>
                <w:t>Lev. 26:40–45</w:t>
              </w:r>
            </w:hyperlink>
            <w:r w:rsidRPr="003D007A">
              <w:rPr>
                <w:rFonts w:ascii="Arial" w:eastAsia="Times New Roman" w:hAnsi="Arial" w:cs="Arial"/>
                <w:color w:val="7030A0"/>
                <w:sz w:val="19"/>
                <w:szCs w:val="19"/>
              </w:rPr>
              <w:t>) and after fulfilling the law of restitution that required, where possible, that the guilty individual restore completely the wrong and an additional 20 percent (</w:t>
            </w:r>
            <w:hyperlink r:id="rId238" w:anchor="p16" w:history="1">
              <w:r w:rsidRPr="003D007A">
                <w:rPr>
                  <w:rFonts w:ascii="Arial" w:eastAsia="Times New Roman" w:hAnsi="Arial" w:cs="Arial"/>
                  <w:color w:val="7030A0"/>
                  <w:sz w:val="19"/>
                  <w:szCs w:val="19"/>
                  <w:u w:val="single"/>
                  <w:bdr w:val="none" w:sz="0" w:space="0" w:color="auto" w:frame="1"/>
                </w:rPr>
                <w:t>Lev. 5:16</w:t>
              </w:r>
            </w:hyperlink>
            <w:r w:rsidRPr="003D007A">
              <w:rPr>
                <w:rFonts w:ascii="Arial" w:eastAsia="Times New Roman" w:hAnsi="Arial" w:cs="Arial"/>
                <w:color w:val="7030A0"/>
                <w:sz w:val="19"/>
                <w:szCs w:val="19"/>
              </w:rPr>
              <w:t>; </w:t>
            </w:r>
            <w:hyperlink r:id="rId239" w:anchor="p5" w:history="1">
              <w:r w:rsidRPr="003D007A">
                <w:rPr>
                  <w:rFonts w:ascii="Arial" w:eastAsia="Times New Roman" w:hAnsi="Arial" w:cs="Arial"/>
                  <w:color w:val="7030A0"/>
                  <w:sz w:val="19"/>
                  <w:szCs w:val="19"/>
                  <w:u w:val="single"/>
                  <w:bdr w:val="none" w:sz="0" w:space="0" w:color="auto" w:frame="1"/>
                </w:rPr>
                <w:t>6:5–17</w:t>
              </w:r>
            </w:hyperlink>
            <w:r w:rsidRPr="003D007A">
              <w:rPr>
                <w:rFonts w:ascii="Arial" w:eastAsia="Times New Roman" w:hAnsi="Arial" w:cs="Arial"/>
                <w:color w:val="7030A0"/>
                <w:sz w:val="19"/>
                <w:szCs w:val="19"/>
              </w:rPr>
              <w:t>; </w:t>
            </w:r>
            <w:hyperlink r:id="rId240" w:anchor="p13" w:history="1">
              <w:r w:rsidRPr="003D007A">
                <w:rPr>
                  <w:rFonts w:ascii="Arial" w:eastAsia="Times New Roman" w:hAnsi="Arial" w:cs="Arial"/>
                  <w:color w:val="7030A0"/>
                  <w:sz w:val="19"/>
                  <w:szCs w:val="19"/>
                  <w:u w:val="single"/>
                  <w:bdr w:val="none" w:sz="0" w:space="0" w:color="auto" w:frame="1"/>
                </w:rPr>
                <w:t>27:13, 15, 19, 27, 31</w:t>
              </w:r>
            </w:hyperlink>
            <w:r w:rsidRPr="003D007A">
              <w:rPr>
                <w:rFonts w:ascii="Arial" w:eastAsia="Times New Roman" w:hAnsi="Arial" w:cs="Arial"/>
                <w:color w:val="7030A0"/>
                <w:sz w:val="19"/>
                <w:szCs w:val="19"/>
              </w:rPr>
              <w:t>; </w:t>
            </w:r>
            <w:hyperlink r:id="rId241" w:anchor="p6" w:history="1">
              <w:r w:rsidRPr="003D007A">
                <w:rPr>
                  <w:rFonts w:ascii="Arial" w:eastAsia="Times New Roman" w:hAnsi="Arial" w:cs="Arial"/>
                  <w:color w:val="7030A0"/>
                  <w:sz w:val="19"/>
                  <w:szCs w:val="19"/>
                  <w:u w:val="single"/>
                  <w:bdr w:val="none" w:sz="0" w:space="0" w:color="auto" w:frame="1"/>
                </w:rPr>
                <w:t>Num. 5:6–10</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6273F915"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 xml:space="preserve">All trespass offerings were private and personal offerings, </w:t>
            </w:r>
            <w:proofErr w:type="gramStart"/>
            <w:r w:rsidRPr="003D007A">
              <w:rPr>
                <w:rFonts w:ascii="Arial" w:eastAsia="Times New Roman" w:hAnsi="Arial" w:cs="Arial"/>
                <w:color w:val="7030A0"/>
                <w:sz w:val="19"/>
                <w:szCs w:val="19"/>
              </w:rPr>
              <w:t>most commonly given</w:t>
            </w:r>
            <w:proofErr w:type="gramEnd"/>
            <w:r w:rsidRPr="003D007A">
              <w:rPr>
                <w:rFonts w:ascii="Arial" w:eastAsia="Times New Roman" w:hAnsi="Arial" w:cs="Arial"/>
                <w:color w:val="7030A0"/>
                <w:sz w:val="19"/>
                <w:szCs w:val="19"/>
              </w:rPr>
              <w:t xml:space="preserve"> at the times of the appointed feasts.</w:t>
            </w:r>
          </w:p>
        </w:tc>
      </w:tr>
      <w:tr w:rsidR="003D007A" w:rsidRPr="003D007A" w14:paraId="1E7FD929" w14:textId="77777777" w:rsidTr="003D007A">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04583E00"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lastRenderedPageBreak/>
              <w:t>Meal or Meat Offering Gifts</w:t>
            </w:r>
            <w:r w:rsidRPr="003D007A">
              <w:rPr>
                <w:rFonts w:ascii="Arial" w:eastAsia="Times New Roman" w:hAnsi="Arial" w:cs="Arial"/>
                <w:color w:val="7030A0"/>
                <w:sz w:val="19"/>
                <w:szCs w:val="19"/>
              </w:rPr>
              <w:t> (</w:t>
            </w:r>
            <w:hyperlink r:id="rId242" w:anchor="p40" w:history="1">
              <w:r w:rsidRPr="003D007A">
                <w:rPr>
                  <w:rFonts w:ascii="Arial" w:eastAsia="Times New Roman" w:hAnsi="Arial" w:cs="Arial"/>
                  <w:color w:val="7030A0"/>
                  <w:sz w:val="19"/>
                  <w:szCs w:val="19"/>
                  <w:u w:val="single"/>
                  <w:bdr w:val="none" w:sz="0" w:space="0" w:color="auto" w:frame="1"/>
                </w:rPr>
                <w:t>Exod. 29:40–41</w:t>
              </w:r>
            </w:hyperlink>
            <w:r w:rsidRPr="003D007A">
              <w:rPr>
                <w:rFonts w:ascii="Arial" w:eastAsia="Times New Roman" w:hAnsi="Arial" w:cs="Arial"/>
                <w:color w:val="7030A0"/>
                <w:sz w:val="19"/>
                <w:szCs w:val="19"/>
              </w:rPr>
              <w:t>; </w:t>
            </w:r>
            <w:hyperlink r:id="rId243" w:history="1">
              <w:r w:rsidRPr="003D007A">
                <w:rPr>
                  <w:rFonts w:ascii="Arial" w:eastAsia="Times New Roman" w:hAnsi="Arial" w:cs="Arial"/>
                  <w:color w:val="7030A0"/>
                  <w:sz w:val="19"/>
                  <w:szCs w:val="19"/>
                  <w:u w:val="single"/>
                  <w:bdr w:val="none" w:sz="0" w:space="0" w:color="auto" w:frame="1"/>
                </w:rPr>
                <w:t>Lev. 2</w:t>
              </w:r>
            </w:hyperlink>
            <w:r w:rsidRPr="003D007A">
              <w:rPr>
                <w:rFonts w:ascii="Arial" w:eastAsia="Times New Roman" w:hAnsi="Arial" w:cs="Arial"/>
                <w:color w:val="7030A0"/>
                <w:sz w:val="19"/>
                <w:szCs w:val="19"/>
              </w:rPr>
              <w:t>; </w:t>
            </w:r>
            <w:hyperlink r:id="rId244" w:anchor="p14" w:history="1">
              <w:r w:rsidRPr="003D007A">
                <w:rPr>
                  <w:rFonts w:ascii="Arial" w:eastAsia="Times New Roman" w:hAnsi="Arial" w:cs="Arial"/>
                  <w:color w:val="7030A0"/>
                  <w:sz w:val="19"/>
                  <w:szCs w:val="19"/>
                  <w:u w:val="single"/>
                  <w:bdr w:val="none" w:sz="0" w:space="0" w:color="auto" w:frame="1"/>
                </w:rPr>
                <w:t>6:14–23</w:t>
              </w:r>
            </w:hyperlink>
            <w:r w:rsidRPr="003D007A">
              <w:rPr>
                <w:rFonts w:ascii="Arial" w:eastAsia="Times New Roman" w:hAnsi="Arial" w:cs="Arial"/>
                <w:color w:val="7030A0"/>
                <w:sz w:val="19"/>
                <w:szCs w:val="19"/>
              </w:rPr>
              <w:t>; </w:t>
            </w:r>
            <w:hyperlink r:id="rId245" w:anchor="p9" w:history="1">
              <w:r w:rsidRPr="003D007A">
                <w:rPr>
                  <w:rFonts w:ascii="Arial" w:eastAsia="Times New Roman" w:hAnsi="Arial" w:cs="Arial"/>
                  <w:color w:val="7030A0"/>
                  <w:sz w:val="19"/>
                  <w:szCs w:val="19"/>
                  <w:u w:val="single"/>
                  <w:bdr w:val="none" w:sz="0" w:space="0" w:color="auto" w:frame="1"/>
                </w:rPr>
                <w:t>7:9–10</w:t>
              </w:r>
            </w:hyperlink>
            <w:r w:rsidRPr="003D007A">
              <w:rPr>
                <w:rFonts w:ascii="Arial" w:eastAsia="Times New Roman" w:hAnsi="Arial" w:cs="Arial"/>
                <w:color w:val="7030A0"/>
                <w:sz w:val="19"/>
                <w:szCs w:val="19"/>
              </w:rPr>
              <w:t>; </w:t>
            </w:r>
            <w:hyperlink r:id="rId246" w:anchor="p4" w:history="1">
              <w:r w:rsidRPr="003D007A">
                <w:rPr>
                  <w:rFonts w:ascii="Arial" w:eastAsia="Times New Roman" w:hAnsi="Arial" w:cs="Arial"/>
                  <w:color w:val="7030A0"/>
                  <w:sz w:val="19"/>
                  <w:szCs w:val="19"/>
                  <w:u w:val="single"/>
                  <w:bdr w:val="none" w:sz="0" w:space="0" w:color="auto" w:frame="1"/>
                </w:rPr>
                <w:t>Num. 15:4–24</w:t>
              </w:r>
            </w:hyperlink>
            <w:r w:rsidRPr="003D007A">
              <w:rPr>
                <w:rFonts w:ascii="Arial" w:eastAsia="Times New Roman" w:hAnsi="Arial" w:cs="Arial"/>
                <w:color w:val="7030A0"/>
                <w:sz w:val="19"/>
                <w:szCs w:val="19"/>
              </w:rPr>
              <w:t>; </w:t>
            </w:r>
            <w:hyperlink r:id="rId247" w:history="1">
              <w:r w:rsidRPr="003D007A">
                <w:rPr>
                  <w:rFonts w:ascii="Arial" w:eastAsia="Times New Roman" w:hAnsi="Arial" w:cs="Arial"/>
                  <w:color w:val="7030A0"/>
                  <w:sz w:val="19"/>
                  <w:szCs w:val="19"/>
                  <w:u w:val="single"/>
                  <w:bdr w:val="none" w:sz="0" w:space="0" w:color="auto" w:frame="1"/>
                </w:rPr>
                <w:t>28; 29</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484F38CD"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An unleavened bread. Few ingredients were permitted with the basic flour: salt (</w:t>
            </w:r>
            <w:hyperlink r:id="rId248" w:anchor="p13" w:history="1">
              <w:r w:rsidRPr="003D007A">
                <w:rPr>
                  <w:rFonts w:ascii="Arial" w:eastAsia="Times New Roman" w:hAnsi="Arial" w:cs="Arial"/>
                  <w:color w:val="7030A0"/>
                  <w:sz w:val="19"/>
                  <w:szCs w:val="19"/>
                  <w:u w:val="single"/>
                  <w:bdr w:val="none" w:sz="0" w:space="0" w:color="auto" w:frame="1"/>
                </w:rPr>
                <w:t>Lev. 2:13</w:t>
              </w:r>
            </w:hyperlink>
            <w:r w:rsidRPr="003D007A">
              <w:rPr>
                <w:rFonts w:ascii="Arial" w:eastAsia="Times New Roman" w:hAnsi="Arial" w:cs="Arial"/>
                <w:color w:val="7030A0"/>
                <w:sz w:val="19"/>
                <w:szCs w:val="19"/>
              </w:rPr>
              <w:t>), oil (</w:t>
            </w:r>
            <w:hyperlink r:id="rId249" w:anchor="p5" w:history="1">
              <w:r w:rsidRPr="003D007A">
                <w:rPr>
                  <w:rFonts w:ascii="Arial" w:eastAsia="Times New Roman" w:hAnsi="Arial" w:cs="Arial"/>
                  <w:color w:val="7030A0"/>
                  <w:sz w:val="19"/>
                  <w:szCs w:val="19"/>
                  <w:u w:val="single"/>
                  <w:bdr w:val="none" w:sz="0" w:space="0" w:color="auto" w:frame="1"/>
                </w:rPr>
                <w:t>Lev. 2:5</w:t>
              </w:r>
            </w:hyperlink>
            <w:r w:rsidRPr="003D007A">
              <w:rPr>
                <w:rFonts w:ascii="Arial" w:eastAsia="Times New Roman" w:hAnsi="Arial" w:cs="Arial"/>
                <w:color w:val="7030A0"/>
                <w:sz w:val="19"/>
                <w:szCs w:val="19"/>
              </w:rPr>
              <w:t>), even incense (</w:t>
            </w:r>
            <w:hyperlink r:id="rId250" w:anchor="p15" w:history="1">
              <w:r w:rsidRPr="003D007A">
                <w:rPr>
                  <w:rFonts w:ascii="Arial" w:eastAsia="Times New Roman" w:hAnsi="Arial" w:cs="Arial"/>
                  <w:color w:val="7030A0"/>
                  <w:sz w:val="19"/>
                  <w:szCs w:val="19"/>
                  <w:u w:val="single"/>
                  <w:bdr w:val="none" w:sz="0" w:space="0" w:color="auto" w:frame="1"/>
                </w:rPr>
                <w:t>Lev. 2:15</w:t>
              </w:r>
            </w:hyperlink>
            <w:r w:rsidRPr="003D007A">
              <w:rPr>
                <w:rFonts w:ascii="Arial" w:eastAsia="Times New Roman" w:hAnsi="Arial" w:cs="Arial"/>
                <w:color w:val="7030A0"/>
                <w:sz w:val="19"/>
                <w:szCs w:val="19"/>
              </w:rPr>
              <w:t>), but no leavening or honey (</w:t>
            </w:r>
            <w:hyperlink r:id="rId251" w:anchor="p11" w:history="1">
              <w:r w:rsidRPr="003D007A">
                <w:rPr>
                  <w:rFonts w:ascii="Arial" w:eastAsia="Times New Roman" w:hAnsi="Arial" w:cs="Arial"/>
                  <w:color w:val="7030A0"/>
                  <w:sz w:val="19"/>
                  <w:szCs w:val="19"/>
                  <w:u w:val="single"/>
                  <w:bdr w:val="none" w:sz="0" w:space="0" w:color="auto" w:frame="1"/>
                </w:rPr>
                <w:t>Lev. 2:11</w:t>
              </w:r>
            </w:hyperlink>
            <w:r w:rsidRPr="003D007A">
              <w:rPr>
                <w:rFonts w:ascii="Arial" w:eastAsia="Times New Roman" w:hAnsi="Arial" w:cs="Arial"/>
                <w:color w:val="7030A0"/>
                <w:sz w:val="19"/>
                <w:szCs w:val="19"/>
              </w:rPr>
              <w:t>). However, it could be baked or fried in various ways.</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2242F029"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This offering completed the sacrificial meal of the burnt and peace offerings. It was then given to the priests for their service and sustenance. (</w:t>
            </w:r>
            <w:hyperlink r:id="rId252" w:anchor="p8" w:history="1">
              <w:r w:rsidRPr="003D007A">
                <w:rPr>
                  <w:rFonts w:ascii="Arial" w:eastAsia="Times New Roman" w:hAnsi="Arial" w:cs="Arial"/>
                  <w:color w:val="7030A0"/>
                  <w:sz w:val="19"/>
                  <w:szCs w:val="19"/>
                  <w:u w:val="single"/>
                  <w:bdr w:val="none" w:sz="0" w:space="0" w:color="auto" w:frame="1"/>
                </w:rPr>
                <w:t>Lev. 7:8–10</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7D0406A5"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This offering was always given with the burnt offerings and peace offerings and could even substitute for a sin offering in the stress of poverty. (</w:t>
            </w:r>
            <w:hyperlink r:id="rId253" w:anchor="p28" w:history="1">
              <w:r w:rsidRPr="003D007A">
                <w:rPr>
                  <w:rFonts w:ascii="Arial" w:eastAsia="Times New Roman" w:hAnsi="Arial" w:cs="Arial"/>
                  <w:color w:val="7030A0"/>
                  <w:sz w:val="19"/>
                  <w:szCs w:val="19"/>
                  <w:u w:val="single"/>
                  <w:bdr w:val="none" w:sz="0" w:space="0" w:color="auto" w:frame="1"/>
                </w:rPr>
                <w:t>Num. 15:28–29</w:t>
              </w:r>
            </w:hyperlink>
            <w:r w:rsidRPr="003D007A">
              <w:rPr>
                <w:rFonts w:ascii="Arial" w:eastAsia="Times New Roman" w:hAnsi="Arial" w:cs="Arial"/>
                <w:color w:val="7030A0"/>
                <w:sz w:val="19"/>
                <w:szCs w:val="19"/>
              </w:rPr>
              <w:t>.)</w:t>
            </w:r>
          </w:p>
        </w:tc>
      </w:tr>
      <w:tr w:rsidR="003D007A" w:rsidRPr="003D007A" w14:paraId="33CB105E" w14:textId="77777777" w:rsidTr="003D007A">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29BABF0E"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bdr w:val="none" w:sz="0" w:space="0" w:color="auto" w:frame="1"/>
              </w:rPr>
              <w:t>Heave Offering</w:t>
            </w:r>
            <w:r w:rsidRPr="003D007A">
              <w:rPr>
                <w:rFonts w:ascii="Arial" w:eastAsia="Times New Roman" w:hAnsi="Arial" w:cs="Arial"/>
                <w:color w:val="7030A0"/>
                <w:sz w:val="19"/>
                <w:szCs w:val="19"/>
              </w:rPr>
              <w:t> (</w:t>
            </w:r>
            <w:hyperlink r:id="rId254" w:anchor="p26" w:history="1">
              <w:r w:rsidRPr="003D007A">
                <w:rPr>
                  <w:rFonts w:ascii="Arial" w:eastAsia="Times New Roman" w:hAnsi="Arial" w:cs="Arial"/>
                  <w:color w:val="7030A0"/>
                  <w:sz w:val="19"/>
                  <w:szCs w:val="19"/>
                  <w:u w:val="single"/>
                  <w:bdr w:val="none" w:sz="0" w:space="0" w:color="auto" w:frame="1"/>
                </w:rPr>
                <w:t>Exod. 29:26–27</w:t>
              </w:r>
            </w:hyperlink>
            <w:r w:rsidRPr="003D007A">
              <w:rPr>
                <w:rFonts w:ascii="Arial" w:eastAsia="Times New Roman" w:hAnsi="Arial" w:cs="Arial"/>
                <w:color w:val="7030A0"/>
                <w:sz w:val="19"/>
                <w:szCs w:val="19"/>
              </w:rPr>
              <w:t>; </w:t>
            </w:r>
            <w:hyperlink r:id="rId255" w:anchor="p14" w:history="1">
              <w:r w:rsidRPr="003D007A">
                <w:rPr>
                  <w:rFonts w:ascii="Arial" w:eastAsia="Times New Roman" w:hAnsi="Arial" w:cs="Arial"/>
                  <w:color w:val="7030A0"/>
                  <w:sz w:val="19"/>
                  <w:szCs w:val="19"/>
                  <w:u w:val="single"/>
                  <w:bdr w:val="none" w:sz="0" w:space="0" w:color="auto" w:frame="1"/>
                </w:rPr>
                <w:t>Lev. 7:14, 32–34</w:t>
              </w:r>
            </w:hyperlink>
            <w:r w:rsidRPr="003D007A">
              <w:rPr>
                <w:rFonts w:ascii="Arial" w:eastAsia="Times New Roman" w:hAnsi="Arial" w:cs="Arial"/>
                <w:color w:val="7030A0"/>
                <w:sz w:val="19"/>
                <w:szCs w:val="19"/>
              </w:rPr>
              <w:t>; </w:t>
            </w:r>
            <w:hyperlink r:id="rId256" w:anchor="p19" w:history="1">
              <w:r w:rsidRPr="003D007A">
                <w:rPr>
                  <w:rFonts w:ascii="Arial" w:eastAsia="Times New Roman" w:hAnsi="Arial" w:cs="Arial"/>
                  <w:color w:val="7030A0"/>
                  <w:sz w:val="19"/>
                  <w:szCs w:val="19"/>
                  <w:u w:val="single"/>
                  <w:bdr w:val="none" w:sz="0" w:space="0" w:color="auto" w:frame="1"/>
                </w:rPr>
                <w:t>Num. 18:19</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7C4048A9"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 xml:space="preserve">The heave offering is the right shoulder and the wave offering the breast of the peace offering animal given in payment by the </w:t>
            </w:r>
            <w:proofErr w:type="spellStart"/>
            <w:r w:rsidRPr="003D007A">
              <w:rPr>
                <w:rFonts w:ascii="Arial" w:eastAsia="Times New Roman" w:hAnsi="Arial" w:cs="Arial"/>
                <w:color w:val="7030A0"/>
                <w:sz w:val="19"/>
                <w:szCs w:val="19"/>
              </w:rPr>
              <w:t>offerer</w:t>
            </w:r>
            <w:proofErr w:type="spellEnd"/>
            <w:r w:rsidRPr="003D007A">
              <w:rPr>
                <w:rFonts w:ascii="Arial" w:eastAsia="Times New Roman" w:hAnsi="Arial" w:cs="Arial"/>
                <w:color w:val="7030A0"/>
                <w:sz w:val="19"/>
                <w:szCs w:val="19"/>
              </w:rPr>
              <w:t xml:space="preserve"> for the services of the priest.</w:t>
            </w:r>
          </w:p>
          <w:p w14:paraId="49306DA9"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Whatever the Levites received for their priesthood service—heave or wave offering, meat offering, or tithe (</w:t>
            </w:r>
            <w:hyperlink r:id="rId257" w:history="1">
              <w:r w:rsidRPr="003D007A">
                <w:rPr>
                  <w:rFonts w:ascii="Arial" w:eastAsia="Times New Roman" w:hAnsi="Arial" w:cs="Arial"/>
                  <w:color w:val="7030A0"/>
                  <w:sz w:val="19"/>
                  <w:szCs w:val="19"/>
                  <w:u w:val="single"/>
                  <w:bdr w:val="none" w:sz="0" w:space="0" w:color="auto" w:frame="1"/>
                </w:rPr>
                <w:t>Num. 18</w:t>
              </w:r>
            </w:hyperlink>
            <w:r w:rsidRPr="003D007A">
              <w:rPr>
                <w:rFonts w:ascii="Arial" w:eastAsia="Times New Roman" w:hAnsi="Arial" w:cs="Arial"/>
                <w:color w:val="7030A0"/>
                <w:sz w:val="19"/>
                <w:szCs w:val="19"/>
              </w:rPr>
              <w:t>)—they were required to offer to the Lord in sacrifice a portion as a memorial offering (</w:t>
            </w:r>
            <w:hyperlink r:id="rId258" w:anchor="p2" w:history="1">
              <w:r w:rsidRPr="003D007A">
                <w:rPr>
                  <w:rFonts w:ascii="Arial" w:eastAsia="Times New Roman" w:hAnsi="Arial" w:cs="Arial"/>
                  <w:color w:val="7030A0"/>
                  <w:sz w:val="19"/>
                  <w:szCs w:val="19"/>
                  <w:u w:val="single"/>
                  <w:bdr w:val="none" w:sz="0" w:space="0" w:color="auto" w:frame="1"/>
                </w:rPr>
                <w:t>Lev. 2:2, 9, 16</w:t>
              </w:r>
            </w:hyperlink>
            <w:r w:rsidRPr="003D007A">
              <w:rPr>
                <w:rFonts w:ascii="Arial" w:eastAsia="Times New Roman" w:hAnsi="Arial" w:cs="Arial"/>
                <w:color w:val="7030A0"/>
                <w:sz w:val="19"/>
                <w:szCs w:val="19"/>
              </w:rPr>
              <w:t>; </w:t>
            </w:r>
            <w:hyperlink r:id="rId259" w:anchor="p12" w:history="1">
              <w:r w:rsidRPr="003D007A">
                <w:rPr>
                  <w:rFonts w:ascii="Arial" w:eastAsia="Times New Roman" w:hAnsi="Arial" w:cs="Arial"/>
                  <w:color w:val="7030A0"/>
                  <w:sz w:val="19"/>
                  <w:szCs w:val="19"/>
                  <w:u w:val="single"/>
                  <w:bdr w:val="none" w:sz="0" w:space="0" w:color="auto" w:frame="1"/>
                </w:rPr>
                <w:t>5:12</w:t>
              </w:r>
            </w:hyperlink>
            <w:r w:rsidRPr="003D007A">
              <w:rPr>
                <w:rFonts w:ascii="Arial" w:eastAsia="Times New Roman" w:hAnsi="Arial" w:cs="Arial"/>
                <w:color w:val="7030A0"/>
                <w:sz w:val="19"/>
                <w:szCs w:val="19"/>
              </w:rPr>
              <w:t>; </w:t>
            </w:r>
            <w:hyperlink r:id="rId260" w:anchor="p15" w:history="1">
              <w:r w:rsidRPr="003D007A">
                <w:rPr>
                  <w:rFonts w:ascii="Arial" w:eastAsia="Times New Roman" w:hAnsi="Arial" w:cs="Arial"/>
                  <w:color w:val="7030A0"/>
                  <w:sz w:val="19"/>
                  <w:szCs w:val="19"/>
                  <w:u w:val="single"/>
                  <w:bdr w:val="none" w:sz="0" w:space="0" w:color="auto" w:frame="1"/>
                </w:rPr>
                <w:t>6:15</w:t>
              </w:r>
            </w:hyperlink>
            <w:r w:rsidRPr="003D007A">
              <w:rPr>
                <w:rFonts w:ascii="Arial" w:eastAsia="Times New Roman" w:hAnsi="Arial" w:cs="Arial"/>
                <w:color w:val="7030A0"/>
                <w:sz w:val="19"/>
                <w:szCs w:val="19"/>
              </w:rPr>
              <w:t>; </w:t>
            </w:r>
            <w:hyperlink r:id="rId261" w:anchor="p26" w:history="1">
              <w:r w:rsidRPr="003D007A">
                <w:rPr>
                  <w:rFonts w:ascii="Arial" w:eastAsia="Times New Roman" w:hAnsi="Arial" w:cs="Arial"/>
                  <w:color w:val="7030A0"/>
                  <w:sz w:val="19"/>
                  <w:szCs w:val="19"/>
                  <w:u w:val="single"/>
                  <w:bdr w:val="none" w:sz="0" w:space="0" w:color="auto" w:frame="1"/>
                </w:rPr>
                <w:t>Num. 5:26</w:t>
              </w:r>
            </w:hyperlink>
            <w:r w:rsidRPr="003D007A">
              <w:rPr>
                <w:rFonts w:ascii="Arial" w:eastAsia="Times New Roman" w:hAnsi="Arial" w:cs="Arial"/>
                <w:color w:val="7030A0"/>
                <w:sz w:val="19"/>
                <w:szCs w:val="19"/>
              </w:rPr>
              <w:t>; </w:t>
            </w:r>
            <w:hyperlink r:id="rId262" w:anchor="p26" w:history="1">
              <w:r w:rsidRPr="003D007A">
                <w:rPr>
                  <w:rFonts w:ascii="Arial" w:eastAsia="Times New Roman" w:hAnsi="Arial" w:cs="Arial"/>
                  <w:color w:val="7030A0"/>
                  <w:sz w:val="19"/>
                  <w:szCs w:val="19"/>
                  <w:u w:val="single"/>
                  <w:bdr w:val="none" w:sz="0" w:space="0" w:color="auto" w:frame="1"/>
                </w:rPr>
                <w:t>18:26–29</w:t>
              </w:r>
            </w:hyperlink>
            <w:r w:rsidRPr="003D007A">
              <w:rPr>
                <w:rFonts w:ascii="Arial" w:eastAsia="Times New Roman" w:hAnsi="Arial" w:cs="Arial"/>
                <w:color w:val="7030A0"/>
                <w:sz w:val="19"/>
                <w:szCs w:val="19"/>
              </w:rPr>
              <w:t>).</w:t>
            </w:r>
          </w:p>
          <w:p w14:paraId="61EBC662"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“Heave” and “wave” refer to gestures of lifting the offerings up and extending them toward the priest who received them on behalf of the Lord.</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2D267D36"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This is the priest’s portion. (</w:t>
            </w:r>
            <w:hyperlink r:id="rId263" w:anchor="p35" w:history="1">
              <w:r w:rsidRPr="003D007A">
                <w:rPr>
                  <w:rFonts w:ascii="Arial" w:eastAsia="Times New Roman" w:hAnsi="Arial" w:cs="Arial"/>
                  <w:color w:val="7030A0"/>
                  <w:sz w:val="19"/>
                  <w:szCs w:val="19"/>
                  <w:u w:val="single"/>
                  <w:bdr w:val="none" w:sz="0" w:space="0" w:color="auto" w:frame="1"/>
                </w:rPr>
                <w:t>Lev. 7:35–36</w:t>
              </w:r>
            </w:hyperlink>
            <w:r w:rsidRPr="003D007A">
              <w:rPr>
                <w:rFonts w:ascii="Arial" w:eastAsia="Times New Roman" w:hAnsi="Arial" w:cs="Arial"/>
                <w:color w:val="7030A0"/>
                <w:sz w:val="19"/>
                <w:szCs w:val="19"/>
              </w:rPr>
              <w:t>; </w:t>
            </w:r>
            <w:hyperlink r:id="rId264" w:anchor="p1" w:history="1">
              <w:r w:rsidRPr="003D007A">
                <w:rPr>
                  <w:rFonts w:ascii="Arial" w:eastAsia="Times New Roman" w:hAnsi="Arial" w:cs="Arial"/>
                  <w:color w:val="7030A0"/>
                  <w:sz w:val="19"/>
                  <w:szCs w:val="19"/>
                  <w:u w:val="single"/>
                  <w:bdr w:val="none" w:sz="0" w:space="0" w:color="auto" w:frame="1"/>
                </w:rPr>
                <w:t>Deut. 18:1–8</w:t>
              </w:r>
            </w:hyperlink>
            <w:r w:rsidRPr="003D007A">
              <w:rPr>
                <w:rFonts w:ascii="Arial" w:eastAsia="Times New Roman" w:hAnsi="Arial" w:cs="Arial"/>
                <w:color w:val="7030A0"/>
                <w:sz w:val="19"/>
                <w:szCs w:val="19"/>
              </w:rPr>
              <w:t>.)</w:t>
            </w:r>
          </w:p>
          <w:p w14:paraId="389E51C4"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This memorial offering was a type of peace or thank offering to the Lord, as well as a remembrance of God and service to Him.</w:t>
            </w:r>
          </w:p>
          <w:p w14:paraId="2CB39B2E" w14:textId="77777777" w:rsidR="003D007A" w:rsidRPr="003D007A" w:rsidRDefault="003D007A" w:rsidP="003D007A">
            <w:pPr>
              <w:spacing w:after="0"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The Levites also received the hides of all the animals sacrificed for their labors and services. (</w:t>
            </w:r>
            <w:hyperlink r:id="rId265" w:anchor="p8" w:history="1">
              <w:r w:rsidRPr="003D007A">
                <w:rPr>
                  <w:rFonts w:ascii="Arial" w:eastAsia="Times New Roman" w:hAnsi="Arial" w:cs="Arial"/>
                  <w:color w:val="7030A0"/>
                  <w:sz w:val="19"/>
                  <w:szCs w:val="19"/>
                  <w:u w:val="single"/>
                  <w:bdr w:val="none" w:sz="0" w:space="0" w:color="auto" w:frame="1"/>
                </w:rPr>
                <w:t>Lev. 7:8</w:t>
              </w:r>
            </w:hyperlink>
            <w:r w:rsidRPr="003D007A">
              <w:rPr>
                <w:rFonts w:ascii="Arial" w:eastAsia="Times New Roman" w:hAnsi="Arial" w:cs="Arial"/>
                <w:color w:val="7030A0"/>
                <w:sz w:val="19"/>
                <w:szCs w:val="19"/>
              </w:rPr>
              <w:t>.)</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0154F86D" w14:textId="77777777" w:rsidR="003D007A" w:rsidRPr="003D007A" w:rsidRDefault="003D007A" w:rsidP="003D007A">
            <w:pPr>
              <w:spacing w:after="213" w:line="240" w:lineRule="auto"/>
              <w:textAlignment w:val="baseline"/>
              <w:rPr>
                <w:rFonts w:ascii="Arial" w:eastAsia="Times New Roman" w:hAnsi="Arial" w:cs="Arial"/>
                <w:color w:val="7030A0"/>
                <w:sz w:val="19"/>
                <w:szCs w:val="19"/>
              </w:rPr>
            </w:pPr>
            <w:r w:rsidRPr="003D007A">
              <w:rPr>
                <w:rFonts w:ascii="Arial" w:eastAsia="Times New Roman" w:hAnsi="Arial" w:cs="Arial"/>
                <w:color w:val="7030A0"/>
                <w:sz w:val="19"/>
                <w:szCs w:val="19"/>
              </w:rPr>
              <w:t>These were given at the times of burnt offerings and peace offerings.</w:t>
            </w:r>
          </w:p>
        </w:tc>
      </w:tr>
    </w:tbl>
    <w:p w14:paraId="103FA46B" w14:textId="77777777" w:rsidR="003D007A" w:rsidRPr="003D007A" w:rsidRDefault="003D007A" w:rsidP="003D007A">
      <w:pPr>
        <w:spacing w:after="0" w:line="240" w:lineRule="auto"/>
        <w:textAlignment w:val="baseline"/>
        <w:rPr>
          <w:rFonts w:ascii="Arial" w:eastAsia="Times New Roman" w:hAnsi="Arial" w:cs="Arial"/>
          <w:color w:val="7030A0"/>
          <w:sz w:val="17"/>
          <w:szCs w:val="17"/>
        </w:rPr>
      </w:pPr>
      <w:r w:rsidRPr="003D007A">
        <w:rPr>
          <w:rFonts w:ascii="Arial" w:eastAsia="Times New Roman" w:hAnsi="Arial" w:cs="Arial"/>
          <w:color w:val="7030A0"/>
          <w:sz w:val="17"/>
          <w:szCs w:val="17"/>
        </w:rPr>
        <w:t>(Adapted from Edward J. Brandt, </w:t>
      </w:r>
      <w:hyperlink r:id="rId266" w:history="1">
        <w:r w:rsidRPr="003D007A">
          <w:rPr>
            <w:rFonts w:ascii="Arial" w:eastAsia="Times New Roman" w:hAnsi="Arial" w:cs="Arial"/>
            <w:color w:val="7030A0"/>
            <w:sz w:val="17"/>
            <w:szCs w:val="17"/>
            <w:u w:val="single"/>
            <w:bdr w:val="none" w:sz="0" w:space="0" w:color="auto" w:frame="1"/>
          </w:rPr>
          <w:t>“The Priesthood Ordinance of Sacrifice,”</w:t>
        </w:r>
      </w:hyperlink>
      <w:r w:rsidRPr="003D007A">
        <w:rPr>
          <w:rFonts w:ascii="Arial" w:eastAsia="Times New Roman" w:hAnsi="Arial" w:cs="Arial"/>
          <w:color w:val="7030A0"/>
          <w:sz w:val="17"/>
          <w:szCs w:val="17"/>
        </w:rPr>
        <w:t> Ensign, Dec. 1973, pp. 50–51.)</w:t>
      </w:r>
    </w:p>
    <w:p w14:paraId="4D08DB59" w14:textId="77777777" w:rsidR="003D007A" w:rsidRDefault="003D007A" w:rsidP="00C21DE0">
      <w:pPr>
        <w:pStyle w:val="verse"/>
        <w:shd w:val="clear" w:color="auto" w:fill="FFFFFF"/>
        <w:spacing w:before="0" w:beforeAutospacing="0" w:after="0" w:afterAutospacing="0"/>
        <w:textAlignment w:val="baseline"/>
        <w:rPr>
          <w:rStyle w:val="verse-number"/>
          <w:rFonts w:ascii="Palatino Linotype" w:hAnsi="Palatino Linotype"/>
          <w:b/>
          <w:bCs/>
          <w:color w:val="BF8F00" w:themeColor="accent4" w:themeShade="BF"/>
          <w:sz w:val="22"/>
          <w:szCs w:val="22"/>
          <w:bdr w:val="none" w:sz="0" w:space="0" w:color="auto" w:frame="1"/>
        </w:rPr>
      </w:pPr>
    </w:p>
    <w:p w14:paraId="4C9850A0" w14:textId="58BF6405" w:rsid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lastRenderedPageBreak/>
        <w:t>4 </w:t>
      </w:r>
      <w:r w:rsidRPr="00C21DE0">
        <w:rPr>
          <w:rFonts w:ascii="Palatino Linotype" w:hAnsi="Palatino Linotype"/>
          <w:color w:val="BF8F00" w:themeColor="accent4" w:themeShade="BF"/>
        </w:rPr>
        <w:t>And he shall put his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"note4a"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hand</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upon the head of the burnt offering; and it shall be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"note4b"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accepted</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for him to make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"note4c"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c</w:t>
      </w:r>
      <w:r w:rsidRPr="00C21DE0">
        <w:rPr>
          <w:rStyle w:val="Hyperlink"/>
          <w:rFonts w:ascii="Palatino Linotype" w:hAnsi="Palatino Linotype"/>
          <w:color w:val="BF8F00" w:themeColor="accent4" w:themeShade="BF"/>
          <w:bdr w:val="none" w:sz="0" w:space="0" w:color="auto" w:frame="1"/>
        </w:rPr>
        <w:t>atonement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for him.</w:t>
      </w:r>
    </w:p>
    <w:p w14:paraId="416CFA52" w14:textId="77777777" w:rsidR="003D007A" w:rsidRDefault="003D007A"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C1ABAFB" w14:textId="77777777" w:rsidR="003D007A" w:rsidRPr="003D007A" w:rsidRDefault="003D007A" w:rsidP="003D007A">
      <w:pPr>
        <w:spacing w:after="0" w:line="240" w:lineRule="auto"/>
        <w:textAlignment w:val="baseline"/>
        <w:outlineLvl w:val="2"/>
        <w:rPr>
          <w:rFonts w:ascii="Arial" w:eastAsia="Times New Roman" w:hAnsi="Arial" w:cs="Arial"/>
          <w:b/>
          <w:bCs/>
          <w:color w:val="7030A0"/>
          <w:sz w:val="24"/>
          <w:szCs w:val="24"/>
        </w:rPr>
      </w:pPr>
      <w:r w:rsidRPr="003D007A">
        <w:rPr>
          <w:rFonts w:ascii="Arial" w:eastAsia="Times New Roman" w:hAnsi="Arial" w:cs="Arial"/>
          <w:b/>
          <w:bCs/>
          <w:color w:val="7030A0"/>
          <w:sz w:val="24"/>
          <w:szCs w:val="24"/>
        </w:rPr>
        <w:t>(14-5) </w:t>
      </w:r>
      <w:hyperlink r:id="rId267" w:anchor="p4" w:history="1">
        <w:r w:rsidRPr="003D007A">
          <w:rPr>
            <w:rFonts w:ascii="Arial" w:eastAsia="Times New Roman" w:hAnsi="Arial" w:cs="Arial"/>
            <w:b/>
            <w:bCs/>
            <w:color w:val="7030A0"/>
            <w:sz w:val="24"/>
            <w:szCs w:val="24"/>
            <w:u w:val="single"/>
            <w:bdr w:val="none" w:sz="0" w:space="0" w:color="auto" w:frame="1"/>
          </w:rPr>
          <w:t>Leviticus 1:4</w:t>
        </w:r>
      </w:hyperlink>
      <w:r w:rsidRPr="003D007A">
        <w:rPr>
          <w:rFonts w:ascii="Arial" w:eastAsia="Times New Roman" w:hAnsi="Arial" w:cs="Arial"/>
          <w:b/>
          <w:bCs/>
          <w:color w:val="7030A0"/>
          <w:sz w:val="24"/>
          <w:szCs w:val="24"/>
        </w:rPr>
        <w:t xml:space="preserve">. Why Did the </w:t>
      </w:r>
      <w:proofErr w:type="spellStart"/>
      <w:r w:rsidRPr="003D007A">
        <w:rPr>
          <w:rFonts w:ascii="Arial" w:eastAsia="Times New Roman" w:hAnsi="Arial" w:cs="Arial"/>
          <w:b/>
          <w:bCs/>
          <w:color w:val="7030A0"/>
          <w:sz w:val="24"/>
          <w:szCs w:val="24"/>
        </w:rPr>
        <w:t>Offerer</w:t>
      </w:r>
      <w:proofErr w:type="spellEnd"/>
      <w:r w:rsidRPr="003D007A">
        <w:rPr>
          <w:rFonts w:ascii="Arial" w:eastAsia="Times New Roman" w:hAnsi="Arial" w:cs="Arial"/>
          <w:b/>
          <w:bCs/>
          <w:color w:val="7030A0"/>
          <w:sz w:val="24"/>
          <w:szCs w:val="24"/>
        </w:rPr>
        <w:t xml:space="preserve"> Place His Hands on the Offering, and How Did This Offering Make Atonement for Him?</w:t>
      </w:r>
    </w:p>
    <w:p w14:paraId="08842460" w14:textId="77777777" w:rsidR="003D007A" w:rsidRPr="003D007A" w:rsidRDefault="003D007A" w:rsidP="003D007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 xml:space="preserve">The laying on of hands was an important part of every sacrifice. “This meant transmission and delegation, and implied representation; so that it really pointed to the substitution of the sacrifice for the </w:t>
      </w:r>
      <w:proofErr w:type="spellStart"/>
      <w:r w:rsidRPr="003D007A">
        <w:rPr>
          <w:rFonts w:ascii="Palatino Linotype" w:eastAsia="Times New Roman" w:hAnsi="Palatino Linotype" w:cs="Times New Roman"/>
          <w:color w:val="7030A0"/>
          <w:sz w:val="24"/>
          <w:szCs w:val="24"/>
        </w:rPr>
        <w:t>sacrificer</w:t>
      </w:r>
      <w:proofErr w:type="spellEnd"/>
      <w:r w:rsidRPr="003D007A">
        <w:rPr>
          <w:rFonts w:ascii="Palatino Linotype" w:eastAsia="Times New Roman" w:hAnsi="Palatino Linotype" w:cs="Times New Roman"/>
          <w:color w:val="7030A0"/>
          <w:sz w:val="24"/>
          <w:szCs w:val="24"/>
        </w:rPr>
        <w:t>. Hence it was always accompanied by confession of sin and prayer. It was thus done. The sacrifice was so turned that the person confessing looked towards the west, while he laid his hands between the horns of the sacrifice, and if the sacrifice was brought by more than one, each had to lay on his hands. It is not quite a settled point whether one or both hands were laid on; but all are agreed that it was to be done ‘with one’s whole force’—as it were, to lay one’s whole weight upon the substitute.” (</w:t>
      </w:r>
      <w:proofErr w:type="spellStart"/>
      <w:r w:rsidRPr="003D007A">
        <w:rPr>
          <w:rFonts w:ascii="Palatino Linotype" w:eastAsia="Times New Roman" w:hAnsi="Palatino Linotype" w:cs="Times New Roman"/>
          <w:color w:val="7030A0"/>
          <w:sz w:val="24"/>
          <w:szCs w:val="24"/>
        </w:rPr>
        <w:t>Edersheim</w:t>
      </w:r>
      <w:proofErr w:type="spellEnd"/>
      <w:r w:rsidRPr="003D007A">
        <w:rPr>
          <w:rFonts w:ascii="Palatino Linotype" w:eastAsia="Times New Roman" w:hAnsi="Palatino Linotype" w:cs="Times New Roman"/>
          <w:color w:val="7030A0"/>
          <w:sz w:val="24"/>
          <w:szCs w:val="24"/>
        </w:rPr>
        <w:t>, The Temple, pp. 113–14.)</w:t>
      </w:r>
    </w:p>
    <w:p w14:paraId="50742DA6"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 xml:space="preserve">This practice shows that the sacrifice had a dual symbolism. First and foremost, it represented the only sacrifice that could ultimately bring peace and remission of sins, namely that of Jesus Christ. But the laying on of hands showed a transfer of identity; that is, the </w:t>
      </w:r>
      <w:proofErr w:type="spellStart"/>
      <w:r w:rsidRPr="003D007A">
        <w:rPr>
          <w:rFonts w:ascii="Palatino Linotype" w:eastAsia="Times New Roman" w:hAnsi="Palatino Linotype" w:cs="Times New Roman"/>
          <w:color w:val="7030A0"/>
          <w:sz w:val="24"/>
          <w:szCs w:val="24"/>
        </w:rPr>
        <w:t>offerer</w:t>
      </w:r>
      <w:proofErr w:type="spellEnd"/>
      <w:r w:rsidRPr="003D007A">
        <w:rPr>
          <w:rFonts w:ascii="Palatino Linotype" w:eastAsia="Times New Roman" w:hAnsi="Palatino Linotype" w:cs="Times New Roman"/>
          <w:color w:val="7030A0"/>
          <w:sz w:val="24"/>
          <w:szCs w:val="24"/>
        </w:rPr>
        <w:t xml:space="preserve"> put his own identity upon the sacrificial animal. Thus, the slaying of the animal implied symbolically one of two things, depending on the kind of offering. First, it implied that the sinful self, the “natural man,” as King Benjamin called it (see </w:t>
      </w:r>
      <w:hyperlink r:id="rId268" w:anchor="p19" w:history="1">
        <w:r w:rsidRPr="003D007A">
          <w:rPr>
            <w:rFonts w:ascii="Palatino Linotype" w:eastAsia="Times New Roman" w:hAnsi="Palatino Linotype" w:cs="Times New Roman"/>
            <w:color w:val="7030A0"/>
            <w:sz w:val="24"/>
            <w:szCs w:val="24"/>
            <w:u w:val="single"/>
            <w:bdr w:val="none" w:sz="0" w:space="0" w:color="auto" w:frame="1"/>
          </w:rPr>
          <w:t>Mosiah 3:19</w:t>
        </w:r>
      </w:hyperlink>
      <w:r w:rsidRPr="003D007A">
        <w:rPr>
          <w:rFonts w:ascii="Palatino Linotype" w:eastAsia="Times New Roman" w:hAnsi="Palatino Linotype" w:cs="Times New Roman"/>
          <w:color w:val="7030A0"/>
          <w:sz w:val="24"/>
          <w:szCs w:val="24"/>
        </w:rPr>
        <w:t>), was put to death in order that the spiritual person could be reborn. Paul used this terminology in </w:t>
      </w:r>
      <w:hyperlink r:id="rId269" w:anchor="p1" w:history="1">
        <w:r w:rsidRPr="003D007A">
          <w:rPr>
            <w:rFonts w:ascii="Palatino Linotype" w:eastAsia="Times New Roman" w:hAnsi="Palatino Linotype" w:cs="Times New Roman"/>
            <w:color w:val="7030A0"/>
            <w:sz w:val="24"/>
            <w:szCs w:val="24"/>
            <w:u w:val="single"/>
            <w:bdr w:val="none" w:sz="0" w:space="0" w:color="auto" w:frame="1"/>
          </w:rPr>
          <w:t>Romans 6:1–6</w:t>
        </w:r>
      </w:hyperlink>
      <w:r w:rsidRPr="003D007A">
        <w:rPr>
          <w:rFonts w:ascii="Palatino Linotype" w:eastAsia="Times New Roman" w:hAnsi="Palatino Linotype" w:cs="Times New Roman"/>
          <w:color w:val="7030A0"/>
          <w:sz w:val="24"/>
          <w:szCs w:val="24"/>
        </w:rPr>
        <w:t>, and the baptismal font is compared to a grave in </w:t>
      </w:r>
      <w:hyperlink r:id="rId270" w:anchor="p13" w:history="1">
        <w:r w:rsidRPr="003D007A">
          <w:rPr>
            <w:rFonts w:ascii="Palatino Linotype" w:eastAsia="Times New Roman" w:hAnsi="Palatino Linotype" w:cs="Times New Roman"/>
            <w:color w:val="7030A0"/>
            <w:sz w:val="24"/>
            <w:szCs w:val="24"/>
            <w:u w:val="single"/>
            <w:bdr w:val="none" w:sz="0" w:space="0" w:color="auto" w:frame="1"/>
          </w:rPr>
          <w:t>Doctrine and Covenants 128:13</w:t>
        </w:r>
      </w:hyperlink>
      <w:r w:rsidRPr="003D007A">
        <w:rPr>
          <w:rFonts w:ascii="Palatino Linotype" w:eastAsia="Times New Roman" w:hAnsi="Palatino Linotype" w:cs="Times New Roman"/>
          <w:color w:val="7030A0"/>
          <w:sz w:val="24"/>
          <w:szCs w:val="24"/>
        </w:rPr>
        <w:t>. Why? Because the “old man” of sin is buried there (</w:t>
      </w:r>
      <w:hyperlink r:id="rId271" w:anchor="p6" w:history="1">
        <w:r w:rsidRPr="003D007A">
          <w:rPr>
            <w:rFonts w:ascii="Palatino Linotype" w:eastAsia="Times New Roman" w:hAnsi="Palatino Linotype" w:cs="Times New Roman"/>
            <w:color w:val="7030A0"/>
            <w:sz w:val="24"/>
            <w:szCs w:val="24"/>
            <w:u w:val="single"/>
            <w:bdr w:val="none" w:sz="0" w:space="0" w:color="auto" w:frame="1"/>
          </w:rPr>
          <w:t>Romans 6:6</w:t>
        </w:r>
      </w:hyperlink>
      <w:r w:rsidRPr="003D007A">
        <w:rPr>
          <w:rFonts w:ascii="Palatino Linotype" w:eastAsia="Times New Roman" w:hAnsi="Palatino Linotype" w:cs="Times New Roman"/>
          <w:color w:val="7030A0"/>
          <w:sz w:val="24"/>
          <w:szCs w:val="24"/>
        </w:rPr>
        <w:t xml:space="preserve">). Second, if it was not a sin offering, the death of the animal would imply a giving up of one’s life, that is, a total sacrifice of </w:t>
      </w:r>
      <w:proofErr w:type="gramStart"/>
      <w:r w:rsidRPr="003D007A">
        <w:rPr>
          <w:rFonts w:ascii="Palatino Linotype" w:eastAsia="Times New Roman" w:hAnsi="Palatino Linotype" w:cs="Times New Roman"/>
          <w:color w:val="7030A0"/>
          <w:sz w:val="24"/>
          <w:szCs w:val="24"/>
        </w:rPr>
        <w:t>one’s self</w:t>
      </w:r>
      <w:proofErr w:type="gramEnd"/>
      <w:r w:rsidRPr="003D007A">
        <w:rPr>
          <w:rFonts w:ascii="Palatino Linotype" w:eastAsia="Times New Roman" w:hAnsi="Palatino Linotype" w:cs="Times New Roman"/>
          <w:color w:val="7030A0"/>
          <w:sz w:val="24"/>
          <w:szCs w:val="24"/>
        </w:rPr>
        <w:t xml:space="preserve"> to God.</w:t>
      </w:r>
    </w:p>
    <w:p w14:paraId="14080AAE" w14:textId="77777777" w:rsidR="003D007A" w:rsidRPr="003D007A" w:rsidRDefault="003D007A" w:rsidP="003D00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D007A">
        <w:rPr>
          <w:rFonts w:ascii="Palatino Linotype" w:eastAsia="Times New Roman" w:hAnsi="Palatino Linotype" w:cs="Times New Roman"/>
          <w:color w:val="7030A0"/>
          <w:sz w:val="24"/>
          <w:szCs w:val="24"/>
        </w:rPr>
        <w:t>The word translated “atonement” comes from a Hebrew word meaning “to cover over or hide.” The connotation is not that the sin no longer exists but that the sin has been covered over, or, more scripturally, blotted out before God through His grace or loving kindness (see </w:t>
      </w:r>
      <w:hyperlink r:id="rId272" w:anchor="p13" w:history="1">
        <w:r w:rsidRPr="003D007A">
          <w:rPr>
            <w:rFonts w:ascii="Palatino Linotype" w:eastAsia="Times New Roman" w:hAnsi="Palatino Linotype" w:cs="Times New Roman"/>
            <w:color w:val="7030A0"/>
            <w:sz w:val="24"/>
            <w:szCs w:val="24"/>
            <w:u w:val="single"/>
            <w:bdr w:val="none" w:sz="0" w:space="0" w:color="auto" w:frame="1"/>
          </w:rPr>
          <w:t>Alma 7:13</w:t>
        </w:r>
      </w:hyperlink>
      <w:r w:rsidRPr="003D007A">
        <w:rPr>
          <w:rFonts w:ascii="Palatino Linotype" w:eastAsia="Times New Roman" w:hAnsi="Palatino Linotype" w:cs="Times New Roman"/>
          <w:color w:val="7030A0"/>
          <w:sz w:val="24"/>
          <w:szCs w:val="24"/>
        </w:rPr>
        <w:t xml:space="preserve">). That is to say, the power of sin to separate man from God has been taken away (see Keil and </w:t>
      </w:r>
      <w:proofErr w:type="spellStart"/>
      <w:r w:rsidRPr="003D007A">
        <w:rPr>
          <w:rFonts w:ascii="Palatino Linotype" w:eastAsia="Times New Roman" w:hAnsi="Palatino Linotype" w:cs="Times New Roman"/>
          <w:color w:val="7030A0"/>
          <w:sz w:val="24"/>
          <w:szCs w:val="24"/>
        </w:rPr>
        <w:t>Delitzsch</w:t>
      </w:r>
      <w:proofErr w:type="spellEnd"/>
      <w:r w:rsidRPr="003D007A">
        <w:rPr>
          <w:rFonts w:ascii="Palatino Linotype" w:eastAsia="Times New Roman" w:hAnsi="Palatino Linotype" w:cs="Times New Roman"/>
          <w:color w:val="7030A0"/>
          <w:sz w:val="24"/>
          <w:szCs w:val="24"/>
        </w:rPr>
        <w:t>, Commentary, 1:2:276). Thus, the word </w:t>
      </w:r>
      <w:r w:rsidRPr="003D007A">
        <w:rPr>
          <w:rFonts w:ascii="Palatino Linotype" w:eastAsia="Times New Roman" w:hAnsi="Palatino Linotype" w:cs="Times New Roman"/>
          <w:i/>
          <w:iCs/>
          <w:color w:val="7030A0"/>
          <w:sz w:val="24"/>
          <w:szCs w:val="24"/>
          <w:bdr w:val="none" w:sz="0" w:space="0" w:color="auto" w:frame="1"/>
        </w:rPr>
        <w:t>at-one-</w:t>
      </w:r>
      <w:proofErr w:type="spellStart"/>
      <w:r w:rsidRPr="003D007A">
        <w:rPr>
          <w:rFonts w:ascii="Palatino Linotype" w:eastAsia="Times New Roman" w:hAnsi="Palatino Linotype" w:cs="Times New Roman"/>
          <w:i/>
          <w:iCs/>
          <w:color w:val="7030A0"/>
          <w:sz w:val="24"/>
          <w:szCs w:val="24"/>
          <w:bdr w:val="none" w:sz="0" w:space="0" w:color="auto" w:frame="1"/>
        </w:rPr>
        <w:t>ment</w:t>
      </w:r>
      <w:proofErr w:type="spellEnd"/>
      <w:r w:rsidRPr="003D007A">
        <w:rPr>
          <w:rFonts w:ascii="Palatino Linotype" w:eastAsia="Times New Roman" w:hAnsi="Palatino Linotype" w:cs="Times New Roman"/>
          <w:color w:val="7030A0"/>
          <w:sz w:val="24"/>
          <w:szCs w:val="24"/>
        </w:rPr>
        <w:t> was used to show that man becomes one with God again.</w:t>
      </w:r>
    </w:p>
    <w:p w14:paraId="4142CDB1" w14:textId="77777777" w:rsidR="003D007A" w:rsidRPr="00C21DE0" w:rsidRDefault="003D007A"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A59DEDF" w14:textId="1E8FAC32" w:rsid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5 </w:t>
      </w:r>
      <w:r w:rsidRPr="00C21DE0">
        <w:rPr>
          <w:rFonts w:ascii="Palatino Linotype" w:hAnsi="Palatino Linotype"/>
          <w:color w:val="BF8F00" w:themeColor="accent4" w:themeShade="BF"/>
        </w:rPr>
        <w:t>And he shall kill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"note5a"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bullock</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and the priests, Aaron’s sons, shall bring the blood, and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"note5b"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sprinkle</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the blood round about upon the altar that </w:t>
      </w:r>
      <w:r w:rsidRPr="00C21DE0">
        <w:rPr>
          <w:rStyle w:val="clarity-word"/>
          <w:rFonts w:ascii="Palatino Linotype" w:hAnsi="Palatino Linotype"/>
          <w:i/>
          <w:iCs/>
          <w:color w:val="BF8F00" w:themeColor="accent4" w:themeShade="BF"/>
          <w:bdr w:val="none" w:sz="0" w:space="0" w:color="auto" w:frame="1"/>
        </w:rPr>
        <w:t>is by</w:t>
      </w:r>
      <w:r w:rsidRPr="00C21DE0">
        <w:rPr>
          <w:rFonts w:ascii="Palatino Linotype" w:hAnsi="Palatino Linotype"/>
          <w:color w:val="BF8F00" w:themeColor="accent4" w:themeShade="BF"/>
        </w:rPr>
        <w:t> the door of the tabernacle of the congregation.</w:t>
      </w:r>
    </w:p>
    <w:p w14:paraId="08CDAEEB" w14:textId="55BC1C0D" w:rsidR="006C2989" w:rsidRDefault="006C2989"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6EEBF61" w14:textId="77777777" w:rsidR="006C2989" w:rsidRPr="006C2989" w:rsidRDefault="006C2989" w:rsidP="006C2989">
      <w:pPr>
        <w:spacing w:after="0" w:line="240" w:lineRule="auto"/>
        <w:textAlignment w:val="baseline"/>
        <w:outlineLvl w:val="2"/>
        <w:rPr>
          <w:rFonts w:ascii="Arial" w:eastAsia="Times New Roman" w:hAnsi="Arial" w:cs="Arial"/>
          <w:b/>
          <w:bCs/>
          <w:color w:val="7030A0"/>
          <w:sz w:val="24"/>
          <w:szCs w:val="24"/>
        </w:rPr>
      </w:pPr>
      <w:r w:rsidRPr="006C2989">
        <w:rPr>
          <w:rFonts w:ascii="Arial" w:eastAsia="Times New Roman" w:hAnsi="Arial" w:cs="Arial"/>
          <w:b/>
          <w:bCs/>
          <w:color w:val="7030A0"/>
          <w:sz w:val="24"/>
          <w:szCs w:val="24"/>
        </w:rPr>
        <w:t>(14-6) </w:t>
      </w:r>
      <w:hyperlink r:id="rId273" w:anchor="p5" w:history="1">
        <w:r w:rsidRPr="006C2989">
          <w:rPr>
            <w:rFonts w:ascii="Arial" w:eastAsia="Times New Roman" w:hAnsi="Arial" w:cs="Arial"/>
            <w:b/>
            <w:bCs/>
            <w:color w:val="7030A0"/>
            <w:sz w:val="24"/>
            <w:szCs w:val="24"/>
            <w:u w:val="single"/>
            <w:bdr w:val="none" w:sz="0" w:space="0" w:color="auto" w:frame="1"/>
          </w:rPr>
          <w:t>Leviticus 1:5</w:t>
        </w:r>
      </w:hyperlink>
      <w:r w:rsidRPr="006C2989">
        <w:rPr>
          <w:rFonts w:ascii="Arial" w:eastAsia="Times New Roman" w:hAnsi="Arial" w:cs="Arial"/>
          <w:b/>
          <w:bCs/>
          <w:color w:val="7030A0"/>
          <w:sz w:val="24"/>
          <w:szCs w:val="24"/>
        </w:rPr>
        <w:t>. Why Is There Such Emphasis on Blood?</w:t>
      </w:r>
    </w:p>
    <w:p w14:paraId="1030B034" w14:textId="77777777" w:rsidR="006C2989" w:rsidRPr="006C2989" w:rsidRDefault="006C2989" w:rsidP="006C298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 xml:space="preserve">Of all the elements of the ordinance of sacrifice, nothing played a more prominent part than the administration of the blood of the offering. The manner of its offering was </w:t>
      </w:r>
      <w:r w:rsidRPr="006C2989">
        <w:rPr>
          <w:rFonts w:ascii="Palatino Linotype" w:eastAsia="Times New Roman" w:hAnsi="Palatino Linotype" w:cs="Times New Roman"/>
          <w:color w:val="7030A0"/>
          <w:sz w:val="24"/>
          <w:szCs w:val="24"/>
        </w:rPr>
        <w:lastRenderedPageBreak/>
        <w:t xml:space="preserve">minutely specified by the Lord. Depending on the offering, the blood was dabbed upon the horns of the altar, </w:t>
      </w:r>
      <w:proofErr w:type="gramStart"/>
      <w:r w:rsidRPr="006C2989">
        <w:rPr>
          <w:rFonts w:ascii="Palatino Linotype" w:eastAsia="Times New Roman" w:hAnsi="Palatino Linotype" w:cs="Times New Roman"/>
          <w:color w:val="7030A0"/>
          <w:sz w:val="24"/>
          <w:szCs w:val="24"/>
        </w:rPr>
        <w:t>sprinkled</w:t>
      </w:r>
      <w:proofErr w:type="gramEnd"/>
      <w:r w:rsidRPr="006C2989">
        <w:rPr>
          <w:rFonts w:ascii="Palatino Linotype" w:eastAsia="Times New Roman" w:hAnsi="Palatino Linotype" w:cs="Times New Roman"/>
          <w:color w:val="7030A0"/>
          <w:sz w:val="24"/>
          <w:szCs w:val="24"/>
        </w:rPr>
        <w:t xml:space="preserve"> or splashed upon all four sides of the altar, or dumped out at the base of the altar.</w:t>
      </w:r>
    </w:p>
    <w:p w14:paraId="36E464B4" w14:textId="77777777" w:rsidR="006C2989" w:rsidRPr="006C2989" w:rsidRDefault="006C2989" w:rsidP="006C298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The Lord chose blood to dramatize the consequences of sin and what was involved in the process of forgiveness and reconciliation. Therefore, blood symbolized both life (see </w:t>
      </w:r>
      <w:hyperlink r:id="rId274" w:anchor="p11" w:history="1">
        <w:r w:rsidRPr="006C2989">
          <w:rPr>
            <w:rFonts w:ascii="Palatino Linotype" w:eastAsia="Times New Roman" w:hAnsi="Palatino Linotype" w:cs="Times New Roman"/>
            <w:color w:val="7030A0"/>
            <w:sz w:val="24"/>
            <w:szCs w:val="24"/>
            <w:u w:val="single"/>
            <w:bdr w:val="none" w:sz="0" w:space="0" w:color="auto" w:frame="1"/>
          </w:rPr>
          <w:t>Leviticus 17:11</w:t>
        </w:r>
      </w:hyperlink>
      <w:r w:rsidRPr="006C2989">
        <w:rPr>
          <w:rFonts w:ascii="Palatino Linotype" w:eastAsia="Times New Roman" w:hAnsi="Palatino Linotype" w:cs="Times New Roman"/>
          <w:color w:val="7030A0"/>
          <w:sz w:val="24"/>
          <w:szCs w:val="24"/>
        </w:rPr>
        <w:t>) and the giving of one’s life. Death is the consequence of sin and so the animal was slain to show what happens when man sins. Also, the animal was a type of Christ. Through the giving of His life for man, by the shedding of His blood, one who is spiritually dead because of sin can find new life. Out of this truth grows a spiritual parallel: “As in Adam, or by nature, all men fall and are subject to spiritual death, so in Christ and his atoning sacrifice all men have power to gain eternal life” (McConkie, The Promised Messiah, p. 259).</w:t>
      </w:r>
    </w:p>
    <w:p w14:paraId="72F80E80" w14:textId="77777777" w:rsidR="006C2989" w:rsidRPr="006C2989" w:rsidRDefault="006C2989" w:rsidP="006C298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The purpose of the shedding of blood was to bring expiation, or atonement (see </w:t>
      </w:r>
      <w:hyperlink r:id="rId275" w:anchor="p11" w:history="1">
        <w:r w:rsidRPr="006C2989">
          <w:rPr>
            <w:rFonts w:ascii="Palatino Linotype" w:eastAsia="Times New Roman" w:hAnsi="Palatino Linotype" w:cs="Times New Roman"/>
            <w:color w:val="7030A0"/>
            <w:sz w:val="24"/>
            <w:szCs w:val="24"/>
            <w:u w:val="single"/>
            <w:bdr w:val="none" w:sz="0" w:space="0" w:color="auto" w:frame="1"/>
          </w:rPr>
          <w:t>Leviticus 17:11</w:t>
        </w:r>
      </w:hyperlink>
      <w:r w:rsidRPr="006C2989">
        <w:rPr>
          <w:rFonts w:ascii="Palatino Linotype" w:eastAsia="Times New Roman" w:hAnsi="Palatino Linotype" w:cs="Times New Roman"/>
          <w:color w:val="7030A0"/>
          <w:sz w:val="24"/>
          <w:szCs w:val="24"/>
        </w:rPr>
        <w:t>; </w:t>
      </w:r>
      <w:hyperlink r:id="rId276" w:anchor="p22" w:history="1">
        <w:r w:rsidRPr="006C2989">
          <w:rPr>
            <w:rFonts w:ascii="Palatino Linotype" w:eastAsia="Times New Roman" w:hAnsi="Palatino Linotype" w:cs="Times New Roman"/>
            <w:color w:val="7030A0"/>
            <w:sz w:val="24"/>
            <w:szCs w:val="24"/>
            <w:u w:val="single"/>
            <w:bdr w:val="none" w:sz="0" w:space="0" w:color="auto" w:frame="1"/>
          </w:rPr>
          <w:t>Hebrews 9:22</w:t>
        </w:r>
      </w:hyperlink>
      <w:r w:rsidRPr="006C2989">
        <w:rPr>
          <w:rFonts w:ascii="Palatino Linotype" w:eastAsia="Times New Roman" w:hAnsi="Palatino Linotype" w:cs="Times New Roman"/>
          <w:color w:val="7030A0"/>
          <w:sz w:val="24"/>
          <w:szCs w:val="24"/>
        </w:rPr>
        <w:t>). As noted in Reading 14-5, the Hebrew verb which is translated by the English word </w:t>
      </w:r>
      <w:r w:rsidRPr="006C2989">
        <w:rPr>
          <w:rFonts w:ascii="Palatino Linotype" w:eastAsia="Times New Roman" w:hAnsi="Palatino Linotype" w:cs="Times New Roman"/>
          <w:i/>
          <w:iCs/>
          <w:color w:val="7030A0"/>
          <w:sz w:val="24"/>
          <w:szCs w:val="24"/>
          <w:bdr w:val="none" w:sz="0" w:space="0" w:color="auto" w:frame="1"/>
        </w:rPr>
        <w:t>atonement</w:t>
      </w:r>
      <w:r w:rsidRPr="006C2989">
        <w:rPr>
          <w:rFonts w:ascii="Palatino Linotype" w:eastAsia="Times New Roman" w:hAnsi="Palatino Linotype" w:cs="Times New Roman"/>
          <w:color w:val="7030A0"/>
          <w:sz w:val="24"/>
          <w:szCs w:val="24"/>
        </w:rPr>
        <w:t> means “to cover.” Thus, the smearing, splashing, or daubing of blood “covered” sins and thus brought about atonement. There is a beautiful paradox in the idea that the righteous are those “whose garments are white through the blood of the Lamb” (</w:t>
      </w:r>
      <w:hyperlink r:id="rId277" w:anchor="p10" w:history="1">
        <w:r w:rsidRPr="006C2989">
          <w:rPr>
            <w:rFonts w:ascii="Palatino Linotype" w:eastAsia="Times New Roman" w:hAnsi="Palatino Linotype" w:cs="Times New Roman"/>
            <w:color w:val="7030A0"/>
            <w:sz w:val="24"/>
            <w:szCs w:val="24"/>
            <w:u w:val="single"/>
            <w:bdr w:val="none" w:sz="0" w:space="0" w:color="auto" w:frame="1"/>
          </w:rPr>
          <w:t>Ether 13:10</w:t>
        </w:r>
      </w:hyperlink>
      <w:r w:rsidRPr="006C2989">
        <w:rPr>
          <w:rFonts w:ascii="Palatino Linotype" w:eastAsia="Times New Roman" w:hAnsi="Palatino Linotype" w:cs="Times New Roman"/>
          <w:color w:val="7030A0"/>
          <w:sz w:val="24"/>
          <w:szCs w:val="24"/>
        </w:rPr>
        <w:t>; see </w:t>
      </w:r>
      <w:hyperlink r:id="rId278" w:anchor="p21" w:history="1">
        <w:r w:rsidRPr="006C2989">
          <w:rPr>
            <w:rFonts w:ascii="Palatino Linotype" w:eastAsia="Times New Roman" w:hAnsi="Palatino Linotype" w:cs="Times New Roman"/>
            <w:color w:val="7030A0"/>
            <w:sz w:val="24"/>
            <w:szCs w:val="24"/>
            <w:u w:val="single"/>
            <w:bdr w:val="none" w:sz="0" w:space="0" w:color="auto" w:frame="1"/>
          </w:rPr>
          <w:t>Alma 5:21</w:t>
        </w:r>
      </w:hyperlink>
      <w:r w:rsidRPr="006C2989">
        <w:rPr>
          <w:rFonts w:ascii="Palatino Linotype" w:eastAsia="Times New Roman" w:hAnsi="Palatino Linotype" w:cs="Times New Roman"/>
          <w:color w:val="7030A0"/>
          <w:sz w:val="24"/>
          <w:szCs w:val="24"/>
        </w:rPr>
        <w:t>). It is the blood of Christ that covers sins and makes us pure so that we can receive at-one-</w:t>
      </w:r>
      <w:proofErr w:type="spellStart"/>
      <w:r w:rsidRPr="006C2989">
        <w:rPr>
          <w:rFonts w:ascii="Palatino Linotype" w:eastAsia="Times New Roman" w:hAnsi="Palatino Linotype" w:cs="Times New Roman"/>
          <w:color w:val="7030A0"/>
          <w:sz w:val="24"/>
          <w:szCs w:val="24"/>
        </w:rPr>
        <w:t>ment</w:t>
      </w:r>
      <w:proofErr w:type="spellEnd"/>
      <w:r w:rsidRPr="006C2989">
        <w:rPr>
          <w:rFonts w:ascii="Palatino Linotype" w:eastAsia="Times New Roman" w:hAnsi="Palatino Linotype" w:cs="Times New Roman"/>
          <w:color w:val="7030A0"/>
          <w:sz w:val="24"/>
          <w:szCs w:val="24"/>
        </w:rPr>
        <w:t xml:space="preserve"> with God.</w:t>
      </w:r>
    </w:p>
    <w:p w14:paraId="2C8CFEC8" w14:textId="017FA703" w:rsidR="006C2989" w:rsidRPr="006C2989" w:rsidRDefault="006C2989" w:rsidP="006C298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Thus, the blood was a symbol for the whole process by which we become reconciled with God. “From all of this it is apparent that those in Israel who were spiritually enlightened knew and understood that their sacrificial ordinances were in similitude of the coming death of Him whose name they used to worship the Father, and that it was not the blood on their altars that brought remission of sins, but the blood that would be shed in Gethsemane and on Calvary” (McConkie, The Promised Messiah, p. 258).</w:t>
      </w:r>
    </w:p>
    <w:p w14:paraId="34C7D533"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6 </w:t>
      </w:r>
      <w:r w:rsidRPr="00C21DE0">
        <w:rPr>
          <w:rFonts w:ascii="Palatino Linotype" w:hAnsi="Palatino Linotype"/>
          <w:color w:val="BF8F00" w:themeColor="accent4" w:themeShade="BF"/>
        </w:rPr>
        <w:t xml:space="preserve">And he shall flay the burnt </w:t>
      </w:r>
      <w:proofErr w:type="gramStart"/>
      <w:r w:rsidRPr="00C21DE0">
        <w:rPr>
          <w:rFonts w:ascii="Palatino Linotype" w:hAnsi="Palatino Linotype"/>
          <w:color w:val="BF8F00" w:themeColor="accent4" w:themeShade="BF"/>
        </w:rPr>
        <w:t>offering, and</w:t>
      </w:r>
      <w:proofErr w:type="gramEnd"/>
      <w:r w:rsidRPr="00C21DE0">
        <w:rPr>
          <w:rFonts w:ascii="Palatino Linotype" w:hAnsi="Palatino Linotype"/>
          <w:color w:val="BF8F00" w:themeColor="accent4" w:themeShade="BF"/>
        </w:rPr>
        <w:t xml:space="preserve"> cut it into his pieces.</w:t>
      </w:r>
    </w:p>
    <w:p w14:paraId="714AC43D"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7 </w:t>
      </w:r>
      <w:r w:rsidRPr="00C21DE0">
        <w:rPr>
          <w:rFonts w:ascii="Palatino Linotype" w:hAnsi="Palatino Linotype"/>
          <w:color w:val="BF8F00" w:themeColor="accent4" w:themeShade="BF"/>
        </w:rPr>
        <w:t>And the sons of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"note7a"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Aaron</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the priest shall put fire upon the altar, and lay the wood in </w:t>
      </w:r>
      <w:hyperlink r:id="rId279" w:anchor="note7b" w:history="1">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order</w:t>
        </w:r>
      </w:hyperlink>
      <w:r w:rsidRPr="00C21DE0">
        <w:rPr>
          <w:rFonts w:ascii="Palatino Linotype" w:hAnsi="Palatino Linotype"/>
          <w:color w:val="BF8F00" w:themeColor="accent4" w:themeShade="BF"/>
        </w:rPr>
        <w:t> upon the fire:</w:t>
      </w:r>
    </w:p>
    <w:p w14:paraId="5C5759A3"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8 </w:t>
      </w:r>
      <w:r w:rsidRPr="00C21DE0">
        <w:rPr>
          <w:rFonts w:ascii="Palatino Linotype" w:hAnsi="Palatino Linotype"/>
          <w:color w:val="BF8F00" w:themeColor="accent4" w:themeShade="BF"/>
        </w:rPr>
        <w:t>And the priests, Aaron’s sons, shall lay the parts, the head, and the fat, in order upon the wood that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on the fire which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upon the altar:</w:t>
      </w:r>
    </w:p>
    <w:p w14:paraId="1E169743" w14:textId="1936DD2F" w:rsid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9 </w:t>
      </w:r>
      <w:r w:rsidRPr="00C21DE0">
        <w:rPr>
          <w:rFonts w:ascii="Palatino Linotype" w:hAnsi="Palatino Linotype"/>
          <w:color w:val="BF8F00" w:themeColor="accent4" w:themeShade="BF"/>
        </w:rPr>
        <w:t>But his inwards and his legs shall he wash in water: and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"note9a"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priest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shall burn all on the altar, </w:t>
      </w:r>
      <w:r w:rsidRPr="00C21DE0">
        <w:rPr>
          <w:rStyle w:val="clarity-word"/>
          <w:rFonts w:ascii="Palatino Linotype" w:hAnsi="Palatino Linotype"/>
          <w:i/>
          <w:iCs/>
          <w:color w:val="BF8F00" w:themeColor="accent4" w:themeShade="BF"/>
          <w:bdr w:val="none" w:sz="0" w:space="0" w:color="auto" w:frame="1"/>
        </w:rPr>
        <w:t>to be</w:t>
      </w:r>
      <w:r w:rsidRPr="00C21DE0">
        <w:rPr>
          <w:rFonts w:ascii="Palatino Linotype" w:hAnsi="Palatino Linotype"/>
          <w:color w:val="BF8F00" w:themeColor="accent4" w:themeShade="BF"/>
        </w:rPr>
        <w:t> a burnt sacrifice, an offering made by fire, of a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"note9b"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sweet</w:t>
      </w:r>
      <w:proofErr w:type="spellEnd"/>
      <w:r w:rsidRPr="00C21DE0">
        <w:rPr>
          <w:rStyle w:val="Hyperlink"/>
          <w:rFonts w:ascii="Palatino Linotype" w:hAnsi="Palatino Linotype"/>
          <w:color w:val="BF8F00" w:themeColor="accent4" w:themeShade="BF"/>
          <w:bdr w:val="none" w:sz="0" w:space="0" w:color="auto" w:frame="1"/>
        </w:rPr>
        <w:t xml:space="preserve"> </w:t>
      </w:r>
      <w:proofErr w:type="spellStart"/>
      <w:r w:rsidRPr="00C21DE0">
        <w:rPr>
          <w:rStyle w:val="Hyperlink"/>
          <w:rFonts w:ascii="Palatino Linotype" w:hAnsi="Palatino Linotype"/>
          <w:color w:val="BF8F00" w:themeColor="accent4" w:themeShade="BF"/>
          <w:bdr w:val="none" w:sz="0" w:space="0" w:color="auto" w:frame="1"/>
        </w:rPr>
        <w:t>savour</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unto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w:t>
      </w:r>
    </w:p>
    <w:p w14:paraId="33F17490" w14:textId="77777777" w:rsidR="006C2989" w:rsidRPr="006C2989" w:rsidRDefault="006C2989" w:rsidP="006C2989">
      <w:pPr>
        <w:spacing w:after="0" w:line="240" w:lineRule="auto"/>
        <w:textAlignment w:val="baseline"/>
        <w:outlineLvl w:val="2"/>
        <w:rPr>
          <w:rFonts w:ascii="Arial" w:eastAsia="Times New Roman" w:hAnsi="Arial" w:cs="Arial"/>
          <w:b/>
          <w:bCs/>
          <w:color w:val="7030A0"/>
          <w:sz w:val="24"/>
          <w:szCs w:val="24"/>
        </w:rPr>
      </w:pPr>
      <w:r w:rsidRPr="006C2989">
        <w:rPr>
          <w:rFonts w:ascii="Arial" w:eastAsia="Times New Roman" w:hAnsi="Arial" w:cs="Arial"/>
          <w:b/>
          <w:bCs/>
          <w:color w:val="7030A0"/>
          <w:sz w:val="24"/>
          <w:szCs w:val="24"/>
        </w:rPr>
        <w:t>(14-7) </w:t>
      </w:r>
      <w:hyperlink r:id="rId280" w:anchor="p6" w:history="1">
        <w:r w:rsidRPr="006C2989">
          <w:rPr>
            <w:rFonts w:ascii="Arial" w:eastAsia="Times New Roman" w:hAnsi="Arial" w:cs="Arial"/>
            <w:b/>
            <w:bCs/>
            <w:color w:val="7030A0"/>
            <w:sz w:val="24"/>
            <w:szCs w:val="24"/>
            <w:u w:val="single"/>
            <w:bdr w:val="none" w:sz="0" w:space="0" w:color="auto" w:frame="1"/>
          </w:rPr>
          <w:t>Leviticus 1:6–9</w:t>
        </w:r>
      </w:hyperlink>
      <w:r w:rsidRPr="006C2989">
        <w:rPr>
          <w:rFonts w:ascii="Arial" w:eastAsia="Times New Roman" w:hAnsi="Arial" w:cs="Arial"/>
          <w:b/>
          <w:bCs/>
          <w:color w:val="7030A0"/>
          <w:sz w:val="24"/>
          <w:szCs w:val="24"/>
        </w:rPr>
        <w:t>. What Was the Purpose of Dividing the Animal?</w:t>
      </w:r>
    </w:p>
    <w:p w14:paraId="5111826A" w14:textId="77777777" w:rsidR="006C2989" w:rsidRPr="006C2989" w:rsidRDefault="006C2989" w:rsidP="006C298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The unique aspect of the burnt offering was the dividing of the animal into various parts and the washing of the inwards and legs of the bullock in water. Yet it is this very thing which gave this sacrifice its own significance apart from the others. One author described the symbolism thus:</w:t>
      </w:r>
    </w:p>
    <w:p w14:paraId="27C50F00" w14:textId="77777777" w:rsidR="006C2989" w:rsidRPr="006C2989" w:rsidRDefault="006C2989" w:rsidP="006C298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lastRenderedPageBreak/>
        <w:t xml:space="preserve">“Man’s duty to God is not the giving up of one faculty, but the entire surrender of all. So Christ sums up the First </w:t>
      </w:r>
      <w:proofErr w:type="gramStart"/>
      <w:r w:rsidRPr="006C2989">
        <w:rPr>
          <w:rFonts w:ascii="Palatino Linotype" w:eastAsia="Times New Roman" w:hAnsi="Palatino Linotype" w:cs="Times New Roman"/>
          <w:color w:val="7030A0"/>
          <w:sz w:val="24"/>
          <w:szCs w:val="24"/>
        </w:rPr>
        <w:t>Commandment,—</w:t>
      </w:r>
      <w:proofErr w:type="gramEnd"/>
      <w:r w:rsidRPr="006C2989">
        <w:rPr>
          <w:rFonts w:ascii="Palatino Linotype" w:eastAsia="Times New Roman" w:hAnsi="Palatino Linotype" w:cs="Times New Roman"/>
          <w:color w:val="7030A0"/>
          <w:sz w:val="24"/>
          <w:szCs w:val="24"/>
        </w:rPr>
        <w:t>all the mind, all the soul, all the affections. ‘Thou shalt love the Lord thy God with </w:t>
      </w:r>
      <w:r w:rsidRPr="006C2989">
        <w:rPr>
          <w:rFonts w:ascii="Palatino Linotype" w:eastAsia="Times New Roman" w:hAnsi="Palatino Linotype" w:cs="Times New Roman"/>
          <w:i/>
          <w:iCs/>
          <w:color w:val="7030A0"/>
          <w:sz w:val="24"/>
          <w:szCs w:val="24"/>
          <w:bdr w:val="none" w:sz="0" w:space="0" w:color="auto" w:frame="1"/>
        </w:rPr>
        <w:t>all thy heart,</w:t>
      </w:r>
      <w:r w:rsidRPr="006C2989">
        <w:rPr>
          <w:rFonts w:ascii="Palatino Linotype" w:eastAsia="Times New Roman" w:hAnsi="Palatino Linotype" w:cs="Times New Roman"/>
          <w:color w:val="7030A0"/>
          <w:sz w:val="24"/>
          <w:szCs w:val="24"/>
        </w:rPr>
        <w:t> and with </w:t>
      </w:r>
      <w:r w:rsidRPr="006C2989">
        <w:rPr>
          <w:rFonts w:ascii="Palatino Linotype" w:eastAsia="Times New Roman" w:hAnsi="Palatino Linotype" w:cs="Times New Roman"/>
          <w:i/>
          <w:iCs/>
          <w:color w:val="7030A0"/>
          <w:sz w:val="24"/>
          <w:szCs w:val="24"/>
          <w:bdr w:val="none" w:sz="0" w:space="0" w:color="auto" w:frame="1"/>
        </w:rPr>
        <w:t>all thy soul,</w:t>
      </w:r>
      <w:r w:rsidRPr="006C2989">
        <w:rPr>
          <w:rFonts w:ascii="Palatino Linotype" w:eastAsia="Times New Roman" w:hAnsi="Palatino Linotype" w:cs="Times New Roman"/>
          <w:color w:val="7030A0"/>
          <w:sz w:val="24"/>
          <w:szCs w:val="24"/>
        </w:rPr>
        <w:t> and with </w:t>
      </w:r>
      <w:r w:rsidRPr="006C2989">
        <w:rPr>
          <w:rFonts w:ascii="Palatino Linotype" w:eastAsia="Times New Roman" w:hAnsi="Palatino Linotype" w:cs="Times New Roman"/>
          <w:i/>
          <w:iCs/>
          <w:color w:val="7030A0"/>
          <w:sz w:val="24"/>
          <w:szCs w:val="24"/>
          <w:bdr w:val="none" w:sz="0" w:space="0" w:color="auto" w:frame="1"/>
        </w:rPr>
        <w:t>all thy mind.’</w:t>
      </w:r>
      <w:r w:rsidRPr="006C2989">
        <w:rPr>
          <w:rFonts w:ascii="Palatino Linotype" w:eastAsia="Times New Roman" w:hAnsi="Palatino Linotype" w:cs="Times New Roman"/>
          <w:color w:val="7030A0"/>
          <w:sz w:val="24"/>
          <w:szCs w:val="24"/>
        </w:rPr>
        <w:t xml:space="preserve"> I cannot doubt that the type refers to this in speaking so particularly of the parts of the </w:t>
      </w:r>
      <w:proofErr w:type="gramStart"/>
      <w:r w:rsidRPr="006C2989">
        <w:rPr>
          <w:rFonts w:ascii="Palatino Linotype" w:eastAsia="Times New Roman" w:hAnsi="Palatino Linotype" w:cs="Times New Roman"/>
          <w:color w:val="7030A0"/>
          <w:sz w:val="24"/>
          <w:szCs w:val="24"/>
        </w:rPr>
        <w:t>Burnt-offering</w:t>
      </w:r>
      <w:proofErr w:type="gramEnd"/>
      <w:r w:rsidRPr="006C2989">
        <w:rPr>
          <w:rFonts w:ascii="Palatino Linotype" w:eastAsia="Times New Roman" w:hAnsi="Palatino Linotype" w:cs="Times New Roman"/>
          <w:color w:val="7030A0"/>
          <w:sz w:val="24"/>
          <w:szCs w:val="24"/>
        </w:rPr>
        <w:t>; for ‘the head,’ ‘the fat,’ ‘the legs,’ ‘the inwards,’ are all distinctly enumerated. ‘The head’ is the well-known emblem of </w:t>
      </w:r>
      <w:r w:rsidRPr="006C2989">
        <w:rPr>
          <w:rFonts w:ascii="Palatino Linotype" w:eastAsia="Times New Roman" w:hAnsi="Palatino Linotype" w:cs="Times New Roman"/>
          <w:i/>
          <w:iCs/>
          <w:color w:val="7030A0"/>
          <w:sz w:val="24"/>
          <w:szCs w:val="24"/>
          <w:bdr w:val="none" w:sz="0" w:space="0" w:color="auto" w:frame="1"/>
        </w:rPr>
        <w:t>the thoughts;</w:t>
      </w:r>
      <w:r w:rsidRPr="006C2989">
        <w:rPr>
          <w:rFonts w:ascii="Palatino Linotype" w:eastAsia="Times New Roman" w:hAnsi="Palatino Linotype" w:cs="Times New Roman"/>
          <w:color w:val="7030A0"/>
          <w:sz w:val="24"/>
          <w:szCs w:val="24"/>
        </w:rPr>
        <w:t> ‘the legs’ the emblem of </w:t>
      </w:r>
      <w:r w:rsidRPr="006C2989">
        <w:rPr>
          <w:rFonts w:ascii="Palatino Linotype" w:eastAsia="Times New Roman" w:hAnsi="Palatino Linotype" w:cs="Times New Roman"/>
          <w:i/>
          <w:iCs/>
          <w:color w:val="7030A0"/>
          <w:sz w:val="24"/>
          <w:szCs w:val="24"/>
          <w:bdr w:val="none" w:sz="0" w:space="0" w:color="auto" w:frame="1"/>
        </w:rPr>
        <w:t>the walk;</w:t>
      </w:r>
      <w:r w:rsidRPr="006C2989">
        <w:rPr>
          <w:rFonts w:ascii="Palatino Linotype" w:eastAsia="Times New Roman" w:hAnsi="Palatino Linotype" w:cs="Times New Roman"/>
          <w:color w:val="7030A0"/>
          <w:sz w:val="24"/>
          <w:szCs w:val="24"/>
        </w:rPr>
        <w:t> and ‘the inwards’ the constant and familiar symbol of </w:t>
      </w:r>
      <w:r w:rsidRPr="006C2989">
        <w:rPr>
          <w:rFonts w:ascii="Palatino Linotype" w:eastAsia="Times New Roman" w:hAnsi="Palatino Linotype" w:cs="Times New Roman"/>
          <w:i/>
          <w:iCs/>
          <w:color w:val="7030A0"/>
          <w:sz w:val="24"/>
          <w:szCs w:val="24"/>
          <w:bdr w:val="none" w:sz="0" w:space="0" w:color="auto" w:frame="1"/>
        </w:rPr>
        <w:t>the feelings and affections of the heart.</w:t>
      </w:r>
      <w:r w:rsidRPr="006C2989">
        <w:rPr>
          <w:rFonts w:ascii="Palatino Linotype" w:eastAsia="Times New Roman" w:hAnsi="Palatino Linotype" w:cs="Times New Roman"/>
          <w:color w:val="7030A0"/>
          <w:sz w:val="24"/>
          <w:szCs w:val="24"/>
        </w:rPr>
        <w:t> The meaning of ‘the fat’ may not be quite so obvious, though here also Scripture helps us to the solution. It represents the energy not of one limb or faculty, but </w:t>
      </w:r>
      <w:r w:rsidRPr="006C2989">
        <w:rPr>
          <w:rFonts w:ascii="Palatino Linotype" w:eastAsia="Times New Roman" w:hAnsi="Palatino Linotype" w:cs="Times New Roman"/>
          <w:i/>
          <w:iCs/>
          <w:color w:val="7030A0"/>
          <w:sz w:val="24"/>
          <w:szCs w:val="24"/>
          <w:bdr w:val="none" w:sz="0" w:space="0" w:color="auto" w:frame="1"/>
        </w:rPr>
        <w:t xml:space="preserve">the general health and </w:t>
      </w:r>
      <w:proofErr w:type="spellStart"/>
      <w:r w:rsidRPr="006C2989">
        <w:rPr>
          <w:rFonts w:ascii="Palatino Linotype" w:eastAsia="Times New Roman" w:hAnsi="Palatino Linotype" w:cs="Times New Roman"/>
          <w:i/>
          <w:iCs/>
          <w:color w:val="7030A0"/>
          <w:sz w:val="24"/>
          <w:szCs w:val="24"/>
          <w:bdr w:val="none" w:sz="0" w:space="0" w:color="auto" w:frame="1"/>
        </w:rPr>
        <w:t>vigour</w:t>
      </w:r>
      <w:proofErr w:type="spellEnd"/>
      <w:r w:rsidRPr="006C2989">
        <w:rPr>
          <w:rFonts w:ascii="Palatino Linotype" w:eastAsia="Times New Roman" w:hAnsi="Palatino Linotype" w:cs="Times New Roman"/>
          <w:i/>
          <w:iCs/>
          <w:color w:val="7030A0"/>
          <w:sz w:val="24"/>
          <w:szCs w:val="24"/>
          <w:bdr w:val="none" w:sz="0" w:space="0" w:color="auto" w:frame="1"/>
        </w:rPr>
        <w:t xml:space="preserve"> of the whole.</w:t>
      </w:r>
      <w:r w:rsidRPr="006C2989">
        <w:rPr>
          <w:rFonts w:ascii="Palatino Linotype" w:eastAsia="Times New Roman" w:hAnsi="Palatino Linotype" w:cs="Times New Roman"/>
          <w:color w:val="7030A0"/>
          <w:sz w:val="24"/>
          <w:szCs w:val="24"/>
        </w:rPr>
        <w:t> In Jesus these were all surrendered, and all without spot or blemish. Had there been but one thought in the mind of Jesus which was not perfectly given to God;—had there been but one affection in the heart of Jesus which was not yielded to His Father’s will;—had there been one step in the walk of Jesus which was taken not for God, but for His own pleasure;—then He could not have offered Himself or been accepted as ‘a whole burnt-offering to Jehovah.’ But Jesus gave up all: He reserved nothing. All was burnt, all consumed upon the altar.” (Jukes, Law of the Offerings, pp. 63–64.)</w:t>
      </w:r>
    </w:p>
    <w:p w14:paraId="4DDD3B75" w14:textId="77777777" w:rsidR="006C2989" w:rsidRPr="006C2989" w:rsidRDefault="006C2989" w:rsidP="006C298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The washing of the inwards and legs suggests the need for one to be spiritually pure not only in what he does but also in what he desires (see </w:t>
      </w:r>
      <w:hyperlink r:id="rId281" w:anchor="p26" w:history="1">
        <w:r w:rsidRPr="006C2989">
          <w:rPr>
            <w:rFonts w:ascii="Palatino Linotype" w:eastAsia="Times New Roman" w:hAnsi="Palatino Linotype" w:cs="Times New Roman"/>
            <w:color w:val="7030A0"/>
            <w:sz w:val="24"/>
            <w:szCs w:val="24"/>
            <w:u w:val="single"/>
            <w:bdr w:val="none" w:sz="0" w:space="0" w:color="auto" w:frame="1"/>
          </w:rPr>
          <w:t>Ephesians 5:26</w:t>
        </w:r>
      </w:hyperlink>
      <w:r w:rsidRPr="006C2989">
        <w:rPr>
          <w:rFonts w:ascii="Palatino Linotype" w:eastAsia="Times New Roman" w:hAnsi="Palatino Linotype" w:cs="Times New Roman"/>
          <w:color w:val="7030A0"/>
          <w:sz w:val="24"/>
          <w:szCs w:val="24"/>
        </w:rPr>
        <w:t>; Jukes, Law of the Offerings, p. 71).</w:t>
      </w:r>
    </w:p>
    <w:p w14:paraId="68D0054D" w14:textId="26773A99" w:rsidR="006C2989" w:rsidRPr="006C2989" w:rsidRDefault="006C2989" w:rsidP="006C298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 xml:space="preserve">Taken together, these things reveal the quality of the life the Lord lives. His feelings, thoughts, activities, and whole life were placed in submission to God. At the same time, the sacrifice stressed the idea that only when the </w:t>
      </w:r>
      <w:proofErr w:type="spellStart"/>
      <w:r w:rsidRPr="006C2989">
        <w:rPr>
          <w:rFonts w:ascii="Palatino Linotype" w:eastAsia="Times New Roman" w:hAnsi="Palatino Linotype" w:cs="Times New Roman"/>
          <w:color w:val="7030A0"/>
          <w:sz w:val="24"/>
          <w:szCs w:val="24"/>
        </w:rPr>
        <w:t>offerer</w:t>
      </w:r>
      <w:proofErr w:type="spellEnd"/>
      <w:r w:rsidRPr="006C2989">
        <w:rPr>
          <w:rFonts w:ascii="Palatino Linotype" w:eastAsia="Times New Roman" w:hAnsi="Palatino Linotype" w:cs="Times New Roman"/>
          <w:color w:val="7030A0"/>
          <w:sz w:val="24"/>
          <w:szCs w:val="24"/>
        </w:rPr>
        <w:t xml:space="preserve"> yields himself to God is his life sweet or satisfying to the Lord.</w:t>
      </w:r>
    </w:p>
    <w:p w14:paraId="63B59F08"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10 </w:t>
      </w:r>
      <w:r w:rsidRPr="00C21DE0">
        <w:rPr>
          <w:rStyle w:val="para-mark"/>
          <w:rFonts w:ascii="Palatino Linotype" w:hAnsi="Palatino Linotype"/>
          <w:color w:val="BF8F00" w:themeColor="accent4" w:themeShade="BF"/>
          <w:bdr w:val="none" w:sz="0" w:space="0" w:color="auto" w:frame="1"/>
        </w:rPr>
        <w:t>¶ </w:t>
      </w:r>
      <w:r w:rsidRPr="00C21DE0">
        <w:rPr>
          <w:rFonts w:ascii="Palatino Linotype" w:hAnsi="Palatino Linotype"/>
          <w:color w:val="BF8F00" w:themeColor="accent4" w:themeShade="BF"/>
        </w:rPr>
        <w:t>And if his offering </w:t>
      </w:r>
      <w:r w:rsidRPr="00C21DE0">
        <w:rPr>
          <w:rStyle w:val="clarity-word"/>
          <w:rFonts w:ascii="Palatino Linotype" w:hAnsi="Palatino Linotype"/>
          <w:i/>
          <w:iCs/>
          <w:color w:val="BF8F00" w:themeColor="accent4" w:themeShade="BF"/>
          <w:bdr w:val="none" w:sz="0" w:space="0" w:color="auto" w:frame="1"/>
        </w:rPr>
        <w:t>be</w:t>
      </w:r>
      <w:r w:rsidRPr="00C21DE0">
        <w:rPr>
          <w:rFonts w:ascii="Palatino Linotype" w:hAnsi="Palatino Linotype"/>
          <w:color w:val="BF8F00" w:themeColor="accent4" w:themeShade="BF"/>
        </w:rPr>
        <w:t> of the flocks, </w:t>
      </w:r>
      <w:r w:rsidRPr="00C21DE0">
        <w:rPr>
          <w:rStyle w:val="clarity-word"/>
          <w:rFonts w:ascii="Palatino Linotype" w:hAnsi="Palatino Linotype"/>
          <w:i/>
          <w:iCs/>
          <w:color w:val="BF8F00" w:themeColor="accent4" w:themeShade="BF"/>
          <w:bdr w:val="none" w:sz="0" w:space="0" w:color="auto" w:frame="1"/>
        </w:rPr>
        <w:t>namely,</w:t>
      </w:r>
      <w:r w:rsidRPr="00C21DE0">
        <w:rPr>
          <w:rFonts w:ascii="Palatino Linotype" w:hAnsi="Palatino Linotype"/>
          <w:color w:val="BF8F00" w:themeColor="accent4" w:themeShade="BF"/>
        </w:rPr>
        <w:t> of the sheep, or of the goats, for a burnt sacrifice; he shall bring it a male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"note10a"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without</w:t>
      </w:r>
      <w:proofErr w:type="spellEnd"/>
      <w:r w:rsidRPr="00C21DE0">
        <w:rPr>
          <w:rStyle w:val="Hyperlink"/>
          <w:rFonts w:ascii="Palatino Linotype" w:hAnsi="Palatino Linotype"/>
          <w:color w:val="BF8F00" w:themeColor="accent4" w:themeShade="BF"/>
          <w:bdr w:val="none" w:sz="0" w:space="0" w:color="auto" w:frame="1"/>
        </w:rPr>
        <w:t xml:space="preserve"> blemish</w:t>
      </w:r>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w:t>
      </w:r>
    </w:p>
    <w:p w14:paraId="49A2F0DD"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11 </w:t>
      </w:r>
      <w:r w:rsidRPr="00C21DE0">
        <w:rPr>
          <w:rFonts w:ascii="Palatino Linotype" w:hAnsi="Palatino Linotype"/>
          <w:color w:val="BF8F00" w:themeColor="accent4" w:themeShade="BF"/>
        </w:rPr>
        <w:t>And he shall kill it on the side of the altar northward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and the priests, Aaron’s sons, shall sprinkle his blood round about upon the altar.</w:t>
      </w:r>
    </w:p>
    <w:p w14:paraId="0AFF2AE6"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12 </w:t>
      </w:r>
      <w:r w:rsidRPr="00C21DE0">
        <w:rPr>
          <w:rFonts w:ascii="Palatino Linotype" w:hAnsi="Palatino Linotype"/>
          <w:color w:val="BF8F00" w:themeColor="accent4" w:themeShade="BF"/>
        </w:rPr>
        <w:t>And he shall cut it into his pieces, with his head and his fat: and the priest shall lay them in order on the wood that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on the fire which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upon the altar:</w:t>
      </w:r>
    </w:p>
    <w:p w14:paraId="7A1D8082"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13 </w:t>
      </w:r>
      <w:r w:rsidRPr="00C21DE0">
        <w:rPr>
          <w:rFonts w:ascii="Palatino Linotype" w:hAnsi="Palatino Linotype"/>
          <w:color w:val="BF8F00" w:themeColor="accent4" w:themeShade="BF"/>
        </w:rPr>
        <w:t>But he shall wash the inwards and the legs with water: and the priest shall bring </w:t>
      </w:r>
      <w:r w:rsidRPr="00C21DE0">
        <w:rPr>
          <w:rStyle w:val="clarity-word"/>
          <w:rFonts w:ascii="Palatino Linotype" w:hAnsi="Palatino Linotype"/>
          <w:i/>
          <w:iCs/>
          <w:color w:val="BF8F00" w:themeColor="accent4" w:themeShade="BF"/>
          <w:bdr w:val="none" w:sz="0" w:space="0" w:color="auto" w:frame="1"/>
        </w:rPr>
        <w:t>it</w:t>
      </w:r>
      <w:r w:rsidRPr="00C21DE0">
        <w:rPr>
          <w:rFonts w:ascii="Palatino Linotype" w:hAnsi="Palatino Linotype"/>
          <w:color w:val="BF8F00" w:themeColor="accent4" w:themeShade="BF"/>
        </w:rPr>
        <w:t> all, and burn </w:t>
      </w:r>
      <w:r w:rsidRPr="00C21DE0">
        <w:rPr>
          <w:rStyle w:val="clarity-word"/>
          <w:rFonts w:ascii="Palatino Linotype" w:hAnsi="Palatino Linotype"/>
          <w:i/>
          <w:iCs/>
          <w:color w:val="BF8F00" w:themeColor="accent4" w:themeShade="BF"/>
          <w:bdr w:val="none" w:sz="0" w:space="0" w:color="auto" w:frame="1"/>
        </w:rPr>
        <w:t>it</w:t>
      </w:r>
      <w:r w:rsidRPr="00C21DE0">
        <w:rPr>
          <w:rFonts w:ascii="Palatino Linotype" w:hAnsi="Palatino Linotype"/>
          <w:color w:val="BF8F00" w:themeColor="accent4" w:themeShade="BF"/>
        </w:rPr>
        <w:t> upon the altar: it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a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"note13a"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burnt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xml:space="preserve"> sacrifice, an offering made by fire, of a sweet </w:t>
      </w:r>
      <w:proofErr w:type="spellStart"/>
      <w:r w:rsidRPr="00C21DE0">
        <w:rPr>
          <w:rFonts w:ascii="Palatino Linotype" w:hAnsi="Palatino Linotype"/>
          <w:color w:val="BF8F00" w:themeColor="accent4" w:themeShade="BF"/>
        </w:rPr>
        <w:t>savour</w:t>
      </w:r>
      <w:proofErr w:type="spellEnd"/>
      <w:r w:rsidRPr="00C21DE0">
        <w:rPr>
          <w:rFonts w:ascii="Palatino Linotype" w:hAnsi="Palatino Linotype"/>
          <w:color w:val="BF8F00" w:themeColor="accent4" w:themeShade="BF"/>
        </w:rPr>
        <w:t xml:space="preserve"> unto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w:t>
      </w:r>
    </w:p>
    <w:p w14:paraId="58D7FBF4"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14 </w:t>
      </w:r>
      <w:r w:rsidRPr="00C21DE0">
        <w:rPr>
          <w:rStyle w:val="para-mark"/>
          <w:rFonts w:ascii="Palatino Linotype" w:hAnsi="Palatino Linotype"/>
          <w:color w:val="BF8F00" w:themeColor="accent4" w:themeShade="BF"/>
          <w:bdr w:val="none" w:sz="0" w:space="0" w:color="auto" w:frame="1"/>
        </w:rPr>
        <w:t>¶ </w:t>
      </w:r>
      <w:r w:rsidRPr="00C21DE0">
        <w:rPr>
          <w:rFonts w:ascii="Palatino Linotype" w:hAnsi="Palatino Linotype"/>
          <w:color w:val="BF8F00" w:themeColor="accent4" w:themeShade="BF"/>
        </w:rPr>
        <w:t>And if the burnt sacrifice for his offering to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w:t>
      </w:r>
      <w:r w:rsidRPr="00C21DE0">
        <w:rPr>
          <w:rStyle w:val="clarity-word"/>
          <w:rFonts w:ascii="Palatino Linotype" w:hAnsi="Palatino Linotype"/>
          <w:i/>
          <w:iCs/>
          <w:color w:val="BF8F00" w:themeColor="accent4" w:themeShade="BF"/>
          <w:bdr w:val="none" w:sz="0" w:space="0" w:color="auto" w:frame="1"/>
        </w:rPr>
        <w:t>be</w:t>
      </w:r>
      <w:r w:rsidRPr="00C21DE0">
        <w:rPr>
          <w:rFonts w:ascii="Palatino Linotype" w:hAnsi="Palatino Linotype"/>
          <w:color w:val="BF8F00" w:themeColor="accent4" w:themeShade="BF"/>
        </w:rPr>
        <w:t> of fowls, then he shall bring his offering of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"https://www.churchofjesuschrist.org/study/scriptures/ot/lev/1?lang=eng" \l "note14a"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turtledoves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or of young pigeons.</w:t>
      </w:r>
    </w:p>
    <w:p w14:paraId="70E99BE0"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15 </w:t>
      </w:r>
      <w:r w:rsidRPr="00C21DE0">
        <w:rPr>
          <w:rFonts w:ascii="Palatino Linotype" w:hAnsi="Palatino Linotype"/>
          <w:color w:val="BF8F00" w:themeColor="accent4" w:themeShade="BF"/>
        </w:rPr>
        <w:t>And the priest shall bring it unto the altar, and wring off his head, and burn </w:t>
      </w:r>
      <w:r w:rsidRPr="00C21DE0">
        <w:rPr>
          <w:rStyle w:val="clarity-word"/>
          <w:rFonts w:ascii="Palatino Linotype" w:hAnsi="Palatino Linotype"/>
          <w:i/>
          <w:iCs/>
          <w:color w:val="BF8F00" w:themeColor="accent4" w:themeShade="BF"/>
          <w:bdr w:val="none" w:sz="0" w:space="0" w:color="auto" w:frame="1"/>
        </w:rPr>
        <w:t>it</w:t>
      </w:r>
      <w:r w:rsidRPr="00C21DE0">
        <w:rPr>
          <w:rFonts w:ascii="Palatino Linotype" w:hAnsi="Palatino Linotype"/>
          <w:color w:val="BF8F00" w:themeColor="accent4" w:themeShade="BF"/>
        </w:rPr>
        <w:t> on the altar; and the blood thereof shall be wrung out at the side of the altar:</w:t>
      </w:r>
    </w:p>
    <w:p w14:paraId="4D0DD137"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16 </w:t>
      </w:r>
      <w:r w:rsidRPr="00C21DE0">
        <w:rPr>
          <w:rFonts w:ascii="Palatino Linotype" w:hAnsi="Palatino Linotype"/>
          <w:color w:val="BF8F00" w:themeColor="accent4" w:themeShade="BF"/>
        </w:rPr>
        <w:t>And he shall pluck away his crop with his feathers, and cast it beside the altar on the east part, by the place of the ashes:</w:t>
      </w:r>
    </w:p>
    <w:p w14:paraId="26201A1A" w14:textId="1F588D3E" w:rsid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lastRenderedPageBreak/>
        <w:t>17 </w:t>
      </w:r>
      <w:r w:rsidRPr="00C21DE0">
        <w:rPr>
          <w:rFonts w:ascii="Palatino Linotype" w:hAnsi="Palatino Linotype"/>
          <w:color w:val="BF8F00" w:themeColor="accent4" w:themeShade="BF"/>
        </w:rPr>
        <w:t xml:space="preserve">And he shall cleave it with the wings </w:t>
      </w:r>
      <w:proofErr w:type="gramStart"/>
      <w:r w:rsidRPr="00C21DE0">
        <w:rPr>
          <w:rFonts w:ascii="Palatino Linotype" w:hAnsi="Palatino Linotype"/>
          <w:color w:val="BF8F00" w:themeColor="accent4" w:themeShade="BF"/>
        </w:rPr>
        <w:t>thereof, </w:t>
      </w:r>
      <w:r w:rsidRPr="00C21DE0">
        <w:rPr>
          <w:rStyle w:val="clarity-word"/>
          <w:rFonts w:ascii="Palatino Linotype" w:hAnsi="Palatino Linotype"/>
          <w:i/>
          <w:iCs/>
          <w:color w:val="BF8F00" w:themeColor="accent4" w:themeShade="BF"/>
          <w:bdr w:val="none" w:sz="0" w:space="0" w:color="auto" w:frame="1"/>
        </w:rPr>
        <w:t>but</w:t>
      </w:r>
      <w:proofErr w:type="gramEnd"/>
      <w:r w:rsidRPr="00C21DE0">
        <w:rPr>
          <w:rFonts w:ascii="Palatino Linotype" w:hAnsi="Palatino Linotype"/>
          <w:color w:val="BF8F00" w:themeColor="accent4" w:themeShade="BF"/>
        </w:rPr>
        <w:t> shall not divide </w:t>
      </w:r>
      <w:r w:rsidRPr="00C21DE0">
        <w:rPr>
          <w:rStyle w:val="clarity-word"/>
          <w:rFonts w:ascii="Palatino Linotype" w:hAnsi="Palatino Linotype"/>
          <w:i/>
          <w:iCs/>
          <w:color w:val="BF8F00" w:themeColor="accent4" w:themeShade="BF"/>
          <w:bdr w:val="none" w:sz="0" w:space="0" w:color="auto" w:frame="1"/>
        </w:rPr>
        <w:t>it</w:t>
      </w:r>
      <w:r w:rsidRPr="00C21DE0">
        <w:rPr>
          <w:rFonts w:ascii="Palatino Linotype" w:hAnsi="Palatino Linotype"/>
          <w:color w:val="BF8F00" w:themeColor="accent4" w:themeShade="BF"/>
        </w:rPr>
        <w:t> asunder: and the priest shall burn it upon the altar, upon the wood that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upon the fire: it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xml:space="preserve"> a burnt sacrifice, an offering made by fire, of a sweet </w:t>
      </w:r>
      <w:proofErr w:type="spellStart"/>
      <w:r w:rsidRPr="00C21DE0">
        <w:rPr>
          <w:rFonts w:ascii="Palatino Linotype" w:hAnsi="Palatino Linotype"/>
          <w:color w:val="BF8F00" w:themeColor="accent4" w:themeShade="BF"/>
        </w:rPr>
        <w:t>savour</w:t>
      </w:r>
      <w:proofErr w:type="spellEnd"/>
      <w:r w:rsidRPr="00C21DE0">
        <w:rPr>
          <w:rFonts w:ascii="Palatino Linotype" w:hAnsi="Palatino Linotype"/>
          <w:color w:val="BF8F00" w:themeColor="accent4" w:themeShade="BF"/>
        </w:rPr>
        <w:t xml:space="preserve"> unto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w:t>
      </w:r>
    </w:p>
    <w:p w14:paraId="232F45D6" w14:textId="77777777" w:rsidR="006C2989" w:rsidRDefault="006C2989"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DE0FD07" w14:textId="77777777" w:rsidR="006C2989" w:rsidRPr="006C2989" w:rsidRDefault="006C2989" w:rsidP="006C2989">
      <w:pPr>
        <w:spacing w:after="0" w:line="240" w:lineRule="auto"/>
        <w:textAlignment w:val="baseline"/>
        <w:outlineLvl w:val="2"/>
        <w:rPr>
          <w:rFonts w:ascii="Arial" w:eastAsia="Times New Roman" w:hAnsi="Arial" w:cs="Arial"/>
          <w:b/>
          <w:bCs/>
          <w:color w:val="7030A0"/>
          <w:sz w:val="24"/>
          <w:szCs w:val="24"/>
        </w:rPr>
      </w:pPr>
      <w:r w:rsidRPr="006C2989">
        <w:rPr>
          <w:rFonts w:ascii="Arial" w:eastAsia="Times New Roman" w:hAnsi="Arial" w:cs="Arial"/>
          <w:b/>
          <w:bCs/>
          <w:color w:val="7030A0"/>
          <w:sz w:val="24"/>
          <w:szCs w:val="24"/>
        </w:rPr>
        <w:t>(14-8) </w:t>
      </w:r>
      <w:hyperlink r:id="rId282" w:anchor="p10" w:history="1">
        <w:r w:rsidRPr="006C2989">
          <w:rPr>
            <w:rFonts w:ascii="Arial" w:eastAsia="Times New Roman" w:hAnsi="Arial" w:cs="Arial"/>
            <w:b/>
            <w:bCs/>
            <w:color w:val="7030A0"/>
            <w:sz w:val="24"/>
            <w:szCs w:val="24"/>
            <w:u w:val="single"/>
            <w:bdr w:val="none" w:sz="0" w:space="0" w:color="auto" w:frame="1"/>
          </w:rPr>
          <w:t>Leviticus 1:10–17</w:t>
        </w:r>
      </w:hyperlink>
      <w:r w:rsidRPr="006C2989">
        <w:rPr>
          <w:rFonts w:ascii="Arial" w:eastAsia="Times New Roman" w:hAnsi="Arial" w:cs="Arial"/>
          <w:b/>
          <w:bCs/>
          <w:color w:val="7030A0"/>
          <w:sz w:val="24"/>
          <w:szCs w:val="24"/>
        </w:rPr>
        <w:t>. Why Did the Lord Allow for Various Grades of Offerings?</w:t>
      </w:r>
    </w:p>
    <w:p w14:paraId="7AF99C92" w14:textId="6796F310" w:rsidR="00606DE3" w:rsidRPr="006C2989" w:rsidRDefault="006C2989" w:rsidP="006C298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C2989">
        <w:rPr>
          <w:rFonts w:ascii="Palatino Linotype" w:eastAsia="Times New Roman" w:hAnsi="Palatino Linotype" w:cs="Times New Roman"/>
          <w:color w:val="7030A0"/>
          <w:sz w:val="24"/>
          <w:szCs w:val="24"/>
        </w:rPr>
        <w:t>Acceptable sacrifices were from these groups: a male ox or bull, a male sheep or goat, a turtle dove or pigeon. The economic situation of the individual determined which animal was sacrificed. That each of these animals was totally acceptable to God is indicative of His mercy. With Him it is not the gift that counts but the intent of the giver’s heart.</w:t>
      </w:r>
    </w:p>
    <w:p w14:paraId="70F44FD5" w14:textId="121DC193" w:rsidR="00644B11" w:rsidRPr="006C2989" w:rsidRDefault="00644B11" w:rsidP="00644B11">
      <w:pPr>
        <w:pStyle w:val="NormalWeb"/>
        <w:shd w:val="clear" w:color="auto" w:fill="FFFFFF"/>
        <w:spacing w:after="0"/>
        <w:textAlignment w:val="baseline"/>
        <w:rPr>
          <w:rStyle w:val="Emphasis"/>
          <w:rFonts w:ascii="Palatino Linotype" w:hAnsi="Palatino Linotype"/>
          <w:b/>
          <w:bCs/>
          <w:i w:val="0"/>
          <w:iCs w:val="0"/>
          <w:color w:val="7030A0"/>
          <w:u w:val="single"/>
          <w:bdr w:val="none" w:sz="0" w:space="0" w:color="auto" w:frame="1"/>
        </w:rPr>
      </w:pPr>
      <w:r w:rsidRPr="006C2989">
        <w:rPr>
          <w:rStyle w:val="Emphasis"/>
          <w:rFonts w:ascii="Palatino Linotype" w:hAnsi="Palatino Linotype"/>
          <w:b/>
          <w:bCs/>
          <w:i w:val="0"/>
          <w:iCs w:val="0"/>
          <w:color w:val="7030A0"/>
          <w:u w:val="single"/>
          <w:bdr w:val="none" w:sz="0" w:space="0" w:color="auto" w:frame="1"/>
        </w:rPr>
        <w:t>Leviticus 1–10</w:t>
      </w:r>
      <w:r w:rsidRPr="006C2989">
        <w:rPr>
          <w:rStyle w:val="Emphasis"/>
          <w:rFonts w:ascii="Palatino Linotype" w:hAnsi="Palatino Linotype"/>
          <w:b/>
          <w:bCs/>
          <w:i w:val="0"/>
          <w:iCs w:val="0"/>
          <w:color w:val="7030A0"/>
          <w:u w:val="single"/>
          <w:bdr w:val="none" w:sz="0" w:space="0" w:color="auto" w:frame="1"/>
        </w:rPr>
        <w:t xml:space="preserve">: </w:t>
      </w:r>
      <w:r w:rsidRPr="006C2989">
        <w:rPr>
          <w:rStyle w:val="Emphasis"/>
          <w:rFonts w:ascii="Palatino Linotype" w:hAnsi="Palatino Linotype"/>
          <w:b/>
          <w:bCs/>
          <w:i w:val="0"/>
          <w:iCs w:val="0"/>
          <w:color w:val="7030A0"/>
          <w:u w:val="single"/>
          <w:bdr w:val="none" w:sz="0" w:space="0" w:color="auto" w:frame="1"/>
        </w:rPr>
        <w:t>A Law of Performances and Ordinances, Part 1: Sacrifices and Offerings</w:t>
      </w:r>
    </w:p>
    <w:p w14:paraId="0E3C6B03" w14:textId="3CC1C6CC"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Wasn’t the law of Moses given as a genuine rebuke to Israel and imposed upon them as a punishment for rejection of the higher law?</w:t>
      </w:r>
    </w:p>
    <w:p w14:paraId="3EE21022"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Response.</w:t>
      </w:r>
      <w:r w:rsidRPr="00644B11">
        <w:rPr>
          <w:rFonts w:ascii="Palatino Linotype" w:hAnsi="Palatino Linotype"/>
          <w:color w:val="7030A0"/>
        </w:rPr>
        <w:t> Admittedly, God does chasten His people for disobedience, but the giving of laws is not a punishment. His commandments are, as Moses said, “for our good always” (</w:t>
      </w:r>
      <w:hyperlink r:id="rId283" w:anchor="p24" w:history="1">
        <w:r w:rsidRPr="00644B11">
          <w:rPr>
            <w:rStyle w:val="Hyperlink"/>
            <w:rFonts w:ascii="Palatino Linotype" w:hAnsi="Palatino Linotype"/>
            <w:color w:val="7030A0"/>
            <w:u w:val="none"/>
            <w:bdr w:val="none" w:sz="0" w:space="0" w:color="auto" w:frame="1"/>
          </w:rPr>
          <w:t>Deuteronomy 6:24</w:t>
        </w:r>
      </w:hyperlink>
      <w:r w:rsidRPr="00644B11">
        <w:rPr>
          <w:rFonts w:ascii="Palatino Linotype" w:hAnsi="Palatino Linotype"/>
          <w:color w:val="7030A0"/>
        </w:rPr>
        <w:t xml:space="preserve">). Every law is meant to lift and inspire, </w:t>
      </w:r>
      <w:proofErr w:type="gramStart"/>
      <w:r w:rsidRPr="00644B11">
        <w:rPr>
          <w:rFonts w:ascii="Palatino Linotype" w:hAnsi="Palatino Linotype"/>
          <w:color w:val="7030A0"/>
        </w:rPr>
        <w:t>reconcile</w:t>
      </w:r>
      <w:proofErr w:type="gramEnd"/>
      <w:r w:rsidRPr="00644B11">
        <w:rPr>
          <w:rFonts w:ascii="Palatino Linotype" w:hAnsi="Palatino Linotype"/>
          <w:color w:val="7030A0"/>
        </w:rPr>
        <w:t xml:space="preserve"> and perfect. That principle includes the law of Moses. It was a punishment only in the sense that it was less than they could have received. But it was a means for accomplishing God’s ends, as are all His commandments. As the Lord told the early Saints of this dispensation, if they obey His gospel they will “be crowned with blessings from above, yea, and with commandments not a few” (</w:t>
      </w:r>
      <w:hyperlink r:id="rId284" w:anchor="p4" w:history="1">
        <w:r w:rsidRPr="00644B11">
          <w:rPr>
            <w:rStyle w:val="Hyperlink"/>
            <w:rFonts w:ascii="Palatino Linotype" w:hAnsi="Palatino Linotype"/>
            <w:color w:val="7030A0"/>
            <w:u w:val="none"/>
            <w:bdr w:val="none" w:sz="0" w:space="0" w:color="auto" w:frame="1"/>
          </w:rPr>
          <w:t>D&amp;C 59:4</w:t>
        </w:r>
      </w:hyperlink>
      <w:r w:rsidRPr="00644B11">
        <w:rPr>
          <w:rFonts w:ascii="Palatino Linotype" w:hAnsi="Palatino Linotype"/>
          <w:color w:val="7030A0"/>
        </w:rPr>
        <w:t>).</w:t>
      </w:r>
    </w:p>
    <w:p w14:paraId="0191AB1E"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But wasn’t the law of Moses at least a great step backward?</w:t>
      </w:r>
    </w:p>
    <w:p w14:paraId="4C5E4B4E"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Response.</w:t>
      </w:r>
      <w:r w:rsidRPr="00644B11">
        <w:rPr>
          <w:rFonts w:ascii="Palatino Linotype" w:hAnsi="Palatino Linotype"/>
          <w:color w:val="7030A0"/>
        </w:rPr>
        <w:t xml:space="preserve"> No. It was a great step forward, not as great as Israel could have taken, but a great </w:t>
      </w:r>
      <w:proofErr w:type="gramStart"/>
      <w:r w:rsidRPr="00644B11">
        <w:rPr>
          <w:rFonts w:ascii="Palatino Linotype" w:hAnsi="Palatino Linotype"/>
          <w:color w:val="7030A0"/>
        </w:rPr>
        <w:t>step</w:t>
      </w:r>
      <w:proofErr w:type="gramEnd"/>
      <w:r w:rsidRPr="00644B11">
        <w:rPr>
          <w:rFonts w:ascii="Palatino Linotype" w:hAnsi="Palatino Linotype"/>
          <w:color w:val="7030A0"/>
        </w:rPr>
        <w:t xml:space="preserve"> nevertheless. We know from the record that Israel was in poor spiritual condition when they came out of Egypt. They had lost the prophetic office, prophecy, and the spirit of revelation and had become steeped in Egyptian tradition and idol worship. The Lord commanded Israel to give up their abominations and idols when He first came to deliver them from Egypt, but the people would not listen: “They did not every man cast away the abominations … [nor] forsake the idols of Egypt” (</w:t>
      </w:r>
      <w:hyperlink r:id="rId285" w:anchor="p6" w:history="1">
        <w:r w:rsidRPr="00644B11">
          <w:rPr>
            <w:rStyle w:val="Hyperlink"/>
            <w:rFonts w:ascii="Palatino Linotype" w:hAnsi="Palatino Linotype"/>
            <w:color w:val="7030A0"/>
            <w:u w:val="none"/>
            <w:bdr w:val="none" w:sz="0" w:space="0" w:color="auto" w:frame="1"/>
          </w:rPr>
          <w:t>Ezekiel 20:6–8</w:t>
        </w:r>
      </w:hyperlink>
      <w:r w:rsidRPr="00644B11">
        <w:rPr>
          <w:rFonts w:ascii="Palatino Linotype" w:hAnsi="Palatino Linotype"/>
          <w:color w:val="7030A0"/>
        </w:rPr>
        <w:t>). Had it not been for His mercy and the covenants made with the early patriarchs, the Lord could have justly vented His anger against Israel and destroyed them all (see </w:t>
      </w:r>
      <w:hyperlink r:id="rId286" w:anchor="p7" w:history="1">
        <w:r w:rsidRPr="00644B11">
          <w:rPr>
            <w:rStyle w:val="Hyperlink"/>
            <w:rFonts w:ascii="Palatino Linotype" w:hAnsi="Palatino Linotype"/>
            <w:color w:val="7030A0"/>
            <w:u w:val="none"/>
            <w:bdr w:val="none" w:sz="0" w:space="0" w:color="auto" w:frame="1"/>
          </w:rPr>
          <w:t>Exodus 32:7–14</w:t>
        </w:r>
      </w:hyperlink>
      <w:r w:rsidRPr="00644B11">
        <w:rPr>
          <w:rFonts w:ascii="Palatino Linotype" w:hAnsi="Palatino Linotype"/>
          <w:color w:val="7030A0"/>
        </w:rPr>
        <w:t>). Instead, He blessed them with a law suited to help them grow spiritually, starting from where they were.</w:t>
      </w:r>
    </w:p>
    <w:p w14:paraId="587BCC06"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xml:space="preserve"> Then the turning of the Hebrews to Egyptian gods in the wilderness was not a new experience for them? The golden calf was actually carried there in the hearts of an Israel that was spiritually weak and </w:t>
      </w:r>
      <w:proofErr w:type="gramStart"/>
      <w:r w:rsidRPr="00644B11">
        <w:rPr>
          <w:rFonts w:ascii="Palatino Linotype" w:hAnsi="Palatino Linotype"/>
          <w:color w:val="7030A0"/>
        </w:rPr>
        <w:t>immature?</w:t>
      </w:r>
      <w:proofErr w:type="gramEnd"/>
    </w:p>
    <w:p w14:paraId="204EDB92"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lastRenderedPageBreak/>
        <w:t>Response.</w:t>
      </w:r>
      <w:r w:rsidRPr="00644B11">
        <w:rPr>
          <w:rFonts w:ascii="Palatino Linotype" w:hAnsi="Palatino Linotype"/>
          <w:color w:val="7030A0"/>
        </w:rPr>
        <w:t> Yes. It was a far greater challenge to get Egypt out of Israel than it was to get Israel out of Egypt. Consider, too, that Moses had to use signs to convince not only pharaoh but also Israel. And when signs have to be used as proof of authority, that is the mark of an evil and adulterous generation (see </w:t>
      </w:r>
      <w:hyperlink r:id="rId287" w:anchor="p39" w:history="1">
        <w:r w:rsidRPr="00644B11">
          <w:rPr>
            <w:rStyle w:val="Hyperlink"/>
            <w:rFonts w:ascii="Palatino Linotype" w:hAnsi="Palatino Linotype"/>
            <w:color w:val="7030A0"/>
            <w:u w:val="none"/>
            <w:bdr w:val="none" w:sz="0" w:space="0" w:color="auto" w:frame="1"/>
          </w:rPr>
          <w:t>Matthew 12:39</w:t>
        </w:r>
      </w:hyperlink>
      <w:r w:rsidRPr="00644B11">
        <w:rPr>
          <w:rFonts w:ascii="Palatino Linotype" w:hAnsi="Palatino Linotype"/>
          <w:color w:val="7030A0"/>
        </w:rPr>
        <w:t>). Moses declared, “Ye have been rebellious against the Lord from the day that I knew you” (</w:t>
      </w:r>
      <w:hyperlink r:id="rId288" w:anchor="p24" w:history="1">
        <w:r w:rsidRPr="00644B11">
          <w:rPr>
            <w:rStyle w:val="Hyperlink"/>
            <w:rFonts w:ascii="Palatino Linotype" w:hAnsi="Palatino Linotype"/>
            <w:color w:val="7030A0"/>
            <w:u w:val="none"/>
            <w:bdr w:val="none" w:sz="0" w:space="0" w:color="auto" w:frame="1"/>
          </w:rPr>
          <w:t>Deuteronomy 9:24</w:t>
        </w:r>
      </w:hyperlink>
      <w:r w:rsidRPr="00644B11">
        <w:rPr>
          <w:rFonts w:ascii="Palatino Linotype" w:hAnsi="Palatino Linotype"/>
          <w:color w:val="7030A0"/>
        </w:rPr>
        <w:t>).</w:t>
      </w:r>
    </w:p>
    <w:p w14:paraId="0C4A3E45"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Then when you said that the law was not a punishment but a means to an end, you meant that it was a deliberate and carefully designed plan to bring Israel to Jehovah?</w:t>
      </w:r>
    </w:p>
    <w:p w14:paraId="17438275"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Response.</w:t>
      </w:r>
      <w:r w:rsidRPr="00644B11">
        <w:rPr>
          <w:rFonts w:ascii="Palatino Linotype" w:hAnsi="Palatino Linotype"/>
          <w:color w:val="7030A0"/>
        </w:rPr>
        <w:t> That, and more. The law not only would bring them to Christ but would also be the means through which a covenant relationship could be developed to increase their spiritual power so that they could enjoy the gifts and manifestations of the Spirit, gain a perfect brightness of hope, and have a love of God and a love for all men. And, if they continued to press forward and endure to the end, they would receive the assurance of eternal life (see </w:t>
      </w:r>
      <w:hyperlink r:id="rId289" w:anchor="p20" w:history="1">
        <w:r w:rsidRPr="00644B11">
          <w:rPr>
            <w:rStyle w:val="Hyperlink"/>
            <w:rFonts w:ascii="Palatino Linotype" w:hAnsi="Palatino Linotype"/>
            <w:color w:val="7030A0"/>
            <w:u w:val="none"/>
            <w:bdr w:val="none" w:sz="0" w:space="0" w:color="auto" w:frame="1"/>
          </w:rPr>
          <w:t>2 Nephi 31:20</w:t>
        </w:r>
      </w:hyperlink>
      <w:r w:rsidRPr="00644B11">
        <w:rPr>
          <w:rFonts w:ascii="Palatino Linotype" w:hAnsi="Palatino Linotype"/>
          <w:color w:val="7030A0"/>
        </w:rPr>
        <w:t>).</w:t>
      </w:r>
    </w:p>
    <w:p w14:paraId="13F08E7C"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I never understood that the law of Moses could do all that. How was it possible?</w:t>
      </w:r>
    </w:p>
    <w:p w14:paraId="0E96E592"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Response.</w:t>
      </w:r>
      <w:r w:rsidRPr="00644B11">
        <w:rPr>
          <w:rFonts w:ascii="Palatino Linotype" w:hAnsi="Palatino Linotype"/>
          <w:color w:val="7030A0"/>
        </w:rPr>
        <w:t> It is easier to see when we consider the relationship of all the aspects of the law to the spiritual progress of the individual. The problem is that we generally think of the law of Moses as only that part dealing with performances and ordinances.</w:t>
      </w:r>
    </w:p>
    <w:p w14:paraId="4DF1C032"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What are the other aspects of the law?</w:t>
      </w:r>
    </w:p>
    <w:p w14:paraId="4E6713CE"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Response.</w:t>
      </w:r>
      <w:r w:rsidRPr="00644B11">
        <w:rPr>
          <w:rFonts w:ascii="Palatino Linotype" w:hAnsi="Palatino Linotype"/>
          <w:color w:val="7030A0"/>
        </w:rPr>
        <w:t> The basic elements of the law are defined under the keys of authority of the lesser priesthood (see </w:t>
      </w:r>
      <w:hyperlink r:id="rId290" w:history="1">
        <w:r w:rsidRPr="00644B11">
          <w:rPr>
            <w:rStyle w:val="Hyperlink"/>
            <w:rFonts w:ascii="Palatino Linotype" w:hAnsi="Palatino Linotype"/>
            <w:color w:val="7030A0"/>
            <w:u w:val="none"/>
            <w:bdr w:val="none" w:sz="0" w:space="0" w:color="auto" w:frame="1"/>
          </w:rPr>
          <w:t>D&amp;C 13</w:t>
        </w:r>
      </w:hyperlink>
      <w:r w:rsidRPr="00644B11">
        <w:rPr>
          <w:rFonts w:ascii="Palatino Linotype" w:hAnsi="Palatino Linotype"/>
          <w:color w:val="7030A0"/>
        </w:rPr>
        <w:t>; </w:t>
      </w:r>
      <w:hyperlink r:id="rId291" w:anchor="p26" w:history="1">
        <w:r w:rsidRPr="00644B11">
          <w:rPr>
            <w:rStyle w:val="Hyperlink"/>
            <w:rFonts w:ascii="Palatino Linotype" w:hAnsi="Palatino Linotype"/>
            <w:color w:val="7030A0"/>
            <w:u w:val="none"/>
            <w:bdr w:val="none" w:sz="0" w:space="0" w:color="auto" w:frame="1"/>
          </w:rPr>
          <w:t>84:26–27</w:t>
        </w:r>
      </w:hyperlink>
      <w:r w:rsidRPr="00644B11">
        <w:rPr>
          <w:rFonts w:ascii="Palatino Linotype" w:hAnsi="Palatino Linotype"/>
          <w:color w:val="7030A0"/>
        </w:rPr>
        <w:t>; </w:t>
      </w:r>
      <w:hyperlink r:id="rId292" w:anchor="p14" w:history="1">
        <w:r w:rsidRPr="00644B11">
          <w:rPr>
            <w:rStyle w:val="Hyperlink"/>
            <w:rFonts w:ascii="Palatino Linotype" w:hAnsi="Palatino Linotype"/>
            <w:color w:val="7030A0"/>
            <w:u w:val="none"/>
            <w:bdr w:val="none" w:sz="0" w:space="0" w:color="auto" w:frame="1"/>
          </w:rPr>
          <w:t>107:14, 20</w:t>
        </w:r>
      </w:hyperlink>
      <w:r w:rsidRPr="00644B11">
        <w:rPr>
          <w:rFonts w:ascii="Palatino Linotype" w:hAnsi="Palatino Linotype"/>
          <w:color w:val="7030A0"/>
        </w:rPr>
        <w:t>). These are as follows.</w:t>
      </w:r>
    </w:p>
    <w:p w14:paraId="636FB747" w14:textId="77777777" w:rsidR="00644B11" w:rsidRPr="00644B11" w:rsidRDefault="00644B11" w:rsidP="00644B11">
      <w:pPr>
        <w:pStyle w:val="NormalWeb"/>
        <w:numPr>
          <w:ilvl w:val="0"/>
          <w:numId w:val="1"/>
        </w:numPr>
        <w:shd w:val="clear" w:color="auto" w:fill="FFFFFF"/>
        <w:spacing w:before="0" w:beforeAutospacing="0" w:after="0" w:afterAutospacing="0"/>
        <w:textAlignment w:val="baseline"/>
        <w:rPr>
          <w:rFonts w:ascii="inherit" w:hAnsi="inherit"/>
          <w:color w:val="7030A0"/>
          <w:sz w:val="25"/>
        </w:rPr>
      </w:pPr>
      <w:r w:rsidRPr="00644B11">
        <w:rPr>
          <w:rFonts w:ascii="inherit" w:hAnsi="inherit"/>
          <w:color w:val="7030A0"/>
          <w:sz w:val="25"/>
        </w:rPr>
        <w:t>Faith: Though never referred to directly in these scriptures, this principle is implied since faith is absolutely necessary in all acts to please God and fulfill His purposes (see </w:t>
      </w:r>
      <w:hyperlink r:id="rId293" w:anchor="p6" w:history="1">
        <w:r w:rsidRPr="00644B11">
          <w:rPr>
            <w:rStyle w:val="Hyperlink"/>
            <w:rFonts w:ascii="inherit" w:hAnsi="inherit"/>
            <w:color w:val="7030A0"/>
            <w:sz w:val="25"/>
            <w:u w:val="none"/>
            <w:bdr w:val="none" w:sz="0" w:space="0" w:color="auto" w:frame="1"/>
          </w:rPr>
          <w:t>Hebrews 11:6</w:t>
        </w:r>
      </w:hyperlink>
      <w:r w:rsidRPr="00644B11">
        <w:rPr>
          <w:rFonts w:ascii="inherit" w:hAnsi="inherit"/>
          <w:color w:val="7030A0"/>
          <w:sz w:val="25"/>
        </w:rPr>
        <w:t>; </w:t>
      </w:r>
      <w:hyperlink r:id="rId294" w:anchor="p23" w:history="1">
        <w:r w:rsidRPr="00644B11">
          <w:rPr>
            <w:rStyle w:val="Hyperlink"/>
            <w:rFonts w:ascii="inherit" w:hAnsi="inherit"/>
            <w:color w:val="7030A0"/>
            <w:sz w:val="25"/>
            <w:u w:val="none"/>
            <w:bdr w:val="none" w:sz="0" w:space="0" w:color="auto" w:frame="1"/>
          </w:rPr>
          <w:t>Romans 14:23</w:t>
        </w:r>
      </w:hyperlink>
      <w:r w:rsidRPr="00644B11">
        <w:rPr>
          <w:rFonts w:ascii="inherit" w:hAnsi="inherit"/>
          <w:color w:val="7030A0"/>
          <w:sz w:val="25"/>
        </w:rPr>
        <w:t>). Amulek clearly taught that faith was a prerequisite to the law bringing one to repentance (see </w:t>
      </w:r>
      <w:hyperlink r:id="rId295" w:anchor="p15" w:history="1">
        <w:r w:rsidRPr="00644B11">
          <w:rPr>
            <w:rStyle w:val="Hyperlink"/>
            <w:rFonts w:ascii="inherit" w:hAnsi="inherit"/>
            <w:color w:val="7030A0"/>
            <w:sz w:val="25"/>
            <w:u w:val="none"/>
            <w:bdr w:val="none" w:sz="0" w:space="0" w:color="auto" w:frame="1"/>
          </w:rPr>
          <w:t>Alma 34:15</w:t>
        </w:r>
      </w:hyperlink>
      <w:r w:rsidRPr="00644B11">
        <w:rPr>
          <w:rFonts w:ascii="inherit" w:hAnsi="inherit"/>
          <w:color w:val="7030A0"/>
          <w:sz w:val="25"/>
        </w:rPr>
        <w:t>).</w:t>
      </w:r>
    </w:p>
    <w:p w14:paraId="4FD6F8C8" w14:textId="77777777" w:rsidR="00644B11" w:rsidRPr="00644B11" w:rsidRDefault="00644B11" w:rsidP="00644B11">
      <w:pPr>
        <w:pStyle w:val="NormalWeb"/>
        <w:numPr>
          <w:ilvl w:val="0"/>
          <w:numId w:val="1"/>
        </w:numPr>
        <w:shd w:val="clear" w:color="auto" w:fill="FFFFFF"/>
        <w:spacing w:before="0" w:beforeAutospacing="0" w:after="0" w:afterAutospacing="0"/>
        <w:textAlignment w:val="baseline"/>
        <w:rPr>
          <w:rFonts w:ascii="inherit" w:hAnsi="inherit"/>
          <w:color w:val="7030A0"/>
          <w:sz w:val="25"/>
        </w:rPr>
      </w:pPr>
      <w:r w:rsidRPr="00644B11">
        <w:rPr>
          <w:rFonts w:ascii="inherit" w:hAnsi="inherit"/>
          <w:color w:val="7030A0"/>
          <w:sz w:val="25"/>
        </w:rPr>
        <w:t>Repentance: The sacrificial systems of Israel were expressly designed to help bring about a repentant attitude by teaching the people of the atoning sacrifice of Christ. Then, if they exercised faith in Him and repented of their evil works, their sins were remitted, not by the law of Moses but through their faith in the future Messiah, which was demonstrated by their obedience to the law of Moses (see </w:t>
      </w:r>
      <w:hyperlink r:id="rId296" w:anchor="p28" w:history="1">
        <w:r w:rsidRPr="00644B11">
          <w:rPr>
            <w:rStyle w:val="Hyperlink"/>
            <w:rFonts w:ascii="inherit" w:hAnsi="inherit"/>
            <w:color w:val="7030A0"/>
            <w:sz w:val="25"/>
            <w:u w:val="none"/>
            <w:bdr w:val="none" w:sz="0" w:space="0" w:color="auto" w:frame="1"/>
          </w:rPr>
          <w:t>Mosiah 13:28</w:t>
        </w:r>
      </w:hyperlink>
      <w:r w:rsidRPr="00644B11">
        <w:rPr>
          <w:rFonts w:ascii="inherit" w:hAnsi="inherit"/>
          <w:color w:val="7030A0"/>
          <w:sz w:val="25"/>
        </w:rPr>
        <w:t>).</w:t>
      </w:r>
    </w:p>
    <w:p w14:paraId="0512F045" w14:textId="77777777" w:rsidR="00644B11" w:rsidRPr="00644B11" w:rsidRDefault="00644B11" w:rsidP="00644B11">
      <w:pPr>
        <w:pStyle w:val="NormalWeb"/>
        <w:numPr>
          <w:ilvl w:val="0"/>
          <w:numId w:val="1"/>
        </w:numPr>
        <w:shd w:val="clear" w:color="auto" w:fill="FFFFFF"/>
        <w:spacing w:before="0" w:beforeAutospacing="0" w:after="0" w:afterAutospacing="0"/>
        <w:textAlignment w:val="baseline"/>
        <w:rPr>
          <w:rFonts w:ascii="inherit" w:hAnsi="inherit"/>
          <w:color w:val="7030A0"/>
          <w:sz w:val="25"/>
        </w:rPr>
      </w:pPr>
      <w:r w:rsidRPr="00644B11">
        <w:rPr>
          <w:rFonts w:ascii="inherit" w:hAnsi="inherit"/>
          <w:color w:val="7030A0"/>
          <w:sz w:val="25"/>
        </w:rPr>
        <w:t xml:space="preserve">Baptism by immersion: Baptism was the most important outward ordinance of the law, being </w:t>
      </w:r>
      <w:proofErr w:type="gramStart"/>
      <w:r w:rsidRPr="00644B11">
        <w:rPr>
          <w:rFonts w:ascii="inherit" w:hAnsi="inherit"/>
          <w:color w:val="7030A0"/>
          <w:sz w:val="25"/>
        </w:rPr>
        <w:t>the means by which</w:t>
      </w:r>
      <w:proofErr w:type="gramEnd"/>
      <w:r w:rsidRPr="00644B11">
        <w:rPr>
          <w:rFonts w:ascii="inherit" w:hAnsi="inherit"/>
          <w:color w:val="7030A0"/>
          <w:sz w:val="25"/>
        </w:rPr>
        <w:t xml:space="preserve"> the individual established a covenant relationship with Jehovah. Unfortunately, any reference to baptism in the Old Testament has been lost, but from other sources we learn that it was part of the Mosaic law (see </w:t>
      </w:r>
      <w:hyperlink r:id="rId297" w:anchor="p1" w:history="1">
        <w:r w:rsidRPr="00644B11">
          <w:rPr>
            <w:rStyle w:val="Hyperlink"/>
            <w:rFonts w:ascii="inherit" w:hAnsi="inherit"/>
            <w:color w:val="7030A0"/>
            <w:sz w:val="25"/>
            <w:u w:val="none"/>
            <w:bdr w:val="none" w:sz="0" w:space="0" w:color="auto" w:frame="1"/>
          </w:rPr>
          <w:t>1 Corinthians 10:1–4</w:t>
        </w:r>
      </w:hyperlink>
      <w:r w:rsidRPr="00644B11">
        <w:rPr>
          <w:rFonts w:ascii="inherit" w:hAnsi="inherit"/>
          <w:color w:val="7030A0"/>
          <w:sz w:val="25"/>
        </w:rPr>
        <w:t>; </w:t>
      </w:r>
      <w:hyperlink r:id="rId298" w:anchor="p1" w:history="1">
        <w:r w:rsidRPr="00644B11">
          <w:rPr>
            <w:rStyle w:val="Hyperlink"/>
            <w:rFonts w:ascii="inherit" w:hAnsi="inherit"/>
            <w:color w:val="7030A0"/>
            <w:sz w:val="25"/>
            <w:u w:val="none"/>
            <w:bdr w:val="none" w:sz="0" w:space="0" w:color="auto" w:frame="1"/>
          </w:rPr>
          <w:t>1 Nephi 20:1</w:t>
        </w:r>
      </w:hyperlink>
      <w:r w:rsidRPr="00644B11">
        <w:rPr>
          <w:rFonts w:ascii="inherit" w:hAnsi="inherit"/>
          <w:color w:val="7030A0"/>
          <w:sz w:val="25"/>
        </w:rPr>
        <w:t>; </w:t>
      </w:r>
      <w:hyperlink r:id="rId299" w:anchor="p26" w:history="1">
        <w:r w:rsidRPr="00644B11">
          <w:rPr>
            <w:rStyle w:val="Hyperlink"/>
            <w:rFonts w:ascii="inherit" w:hAnsi="inherit"/>
            <w:color w:val="7030A0"/>
            <w:sz w:val="25"/>
            <w:u w:val="none"/>
            <w:bdr w:val="none" w:sz="0" w:space="0" w:color="auto" w:frame="1"/>
          </w:rPr>
          <w:t>D&amp;C 84:26–27</w:t>
        </w:r>
      </w:hyperlink>
      <w:r w:rsidRPr="00644B11">
        <w:rPr>
          <w:rFonts w:ascii="inherit" w:hAnsi="inherit"/>
          <w:color w:val="7030A0"/>
          <w:sz w:val="25"/>
        </w:rPr>
        <w:t>).</w:t>
      </w:r>
    </w:p>
    <w:p w14:paraId="429831DA" w14:textId="77777777" w:rsidR="00644B11" w:rsidRPr="00644B11" w:rsidRDefault="00644B11" w:rsidP="00644B11">
      <w:pPr>
        <w:pStyle w:val="NormalWeb"/>
        <w:numPr>
          <w:ilvl w:val="0"/>
          <w:numId w:val="1"/>
        </w:numPr>
        <w:shd w:val="clear" w:color="auto" w:fill="FFFFFF"/>
        <w:spacing w:before="0" w:beforeAutospacing="0" w:after="0" w:afterAutospacing="0"/>
        <w:textAlignment w:val="baseline"/>
        <w:rPr>
          <w:rFonts w:ascii="inherit" w:hAnsi="inherit"/>
          <w:color w:val="7030A0"/>
          <w:sz w:val="25"/>
        </w:rPr>
      </w:pPr>
      <w:r w:rsidRPr="00644B11">
        <w:rPr>
          <w:rFonts w:ascii="inherit" w:hAnsi="inherit"/>
          <w:color w:val="7030A0"/>
          <w:sz w:val="25"/>
        </w:rPr>
        <w:t>The law of carnal commandments, or the law of performances and ordinances (see </w:t>
      </w:r>
      <w:hyperlink r:id="rId300" w:anchor="p27" w:history="1">
        <w:r w:rsidRPr="00644B11">
          <w:rPr>
            <w:rStyle w:val="Hyperlink"/>
            <w:rFonts w:ascii="inherit" w:hAnsi="inherit"/>
            <w:color w:val="7030A0"/>
            <w:sz w:val="25"/>
            <w:u w:val="none"/>
            <w:bdr w:val="none" w:sz="0" w:space="0" w:color="auto" w:frame="1"/>
          </w:rPr>
          <w:t>D&amp;C 84:27</w:t>
        </w:r>
      </w:hyperlink>
      <w:r w:rsidRPr="00644B11">
        <w:rPr>
          <w:rFonts w:ascii="inherit" w:hAnsi="inherit"/>
          <w:color w:val="7030A0"/>
          <w:sz w:val="25"/>
        </w:rPr>
        <w:t>; </w:t>
      </w:r>
      <w:hyperlink r:id="rId301" w:anchor="p30" w:history="1">
        <w:r w:rsidRPr="00644B11">
          <w:rPr>
            <w:rStyle w:val="Hyperlink"/>
            <w:rFonts w:ascii="inherit" w:hAnsi="inherit"/>
            <w:color w:val="7030A0"/>
            <w:sz w:val="25"/>
            <w:u w:val="none"/>
            <w:bdr w:val="none" w:sz="0" w:space="0" w:color="auto" w:frame="1"/>
          </w:rPr>
          <w:t>Mosiah 13:30</w:t>
        </w:r>
      </w:hyperlink>
      <w:r w:rsidRPr="00644B11">
        <w:rPr>
          <w:rFonts w:ascii="inherit" w:hAnsi="inherit"/>
          <w:color w:val="7030A0"/>
          <w:sz w:val="25"/>
        </w:rPr>
        <w:t>): In our day the word </w:t>
      </w:r>
      <w:r w:rsidRPr="00644B11">
        <w:rPr>
          <w:rStyle w:val="Emphasis"/>
          <w:rFonts w:ascii="Palatino Linotype" w:hAnsi="Palatino Linotype"/>
          <w:color w:val="7030A0"/>
          <w:bdr w:val="none" w:sz="0" w:space="0" w:color="auto" w:frame="1"/>
        </w:rPr>
        <w:t>carnal</w:t>
      </w:r>
      <w:r w:rsidRPr="00644B11">
        <w:rPr>
          <w:rFonts w:ascii="inherit" w:hAnsi="inherit"/>
          <w:color w:val="7030A0"/>
          <w:sz w:val="25"/>
        </w:rPr>
        <w:t xml:space="preserve"> has sexual connotations, but the Latin word from which it is derived means “flesh.” </w:t>
      </w:r>
      <w:r w:rsidRPr="00644B11">
        <w:rPr>
          <w:rFonts w:ascii="inherit" w:hAnsi="inherit"/>
          <w:color w:val="7030A0"/>
          <w:sz w:val="25"/>
        </w:rPr>
        <w:lastRenderedPageBreak/>
        <w:t>Therefore, these commandments deal with actions in mortality. As Abinadi taught, these commandments were designed “to keep them in remembrance of God and their duty towards him” (</w:t>
      </w:r>
      <w:hyperlink r:id="rId302" w:anchor="p30" w:history="1">
        <w:r w:rsidRPr="00644B11">
          <w:rPr>
            <w:rStyle w:val="Hyperlink"/>
            <w:rFonts w:ascii="inherit" w:hAnsi="inherit"/>
            <w:color w:val="7030A0"/>
            <w:sz w:val="25"/>
            <w:u w:val="none"/>
            <w:bdr w:val="none" w:sz="0" w:space="0" w:color="auto" w:frame="1"/>
          </w:rPr>
          <w:t>Mosiah 13:30</w:t>
        </w:r>
      </w:hyperlink>
      <w:r w:rsidRPr="00644B11">
        <w:rPr>
          <w:rFonts w:ascii="inherit" w:hAnsi="inherit"/>
          <w:color w:val="7030A0"/>
          <w:sz w:val="25"/>
        </w:rPr>
        <w:t>).</w:t>
      </w:r>
    </w:p>
    <w:p w14:paraId="63BD472B" w14:textId="77777777" w:rsidR="00644B11" w:rsidRPr="00644B11" w:rsidRDefault="00644B11" w:rsidP="00644B11">
      <w:pPr>
        <w:pStyle w:val="NormalWeb"/>
        <w:numPr>
          <w:ilvl w:val="0"/>
          <w:numId w:val="1"/>
        </w:numPr>
        <w:shd w:val="clear" w:color="auto" w:fill="FFFFFF"/>
        <w:spacing w:before="0" w:beforeAutospacing="0" w:after="0" w:afterAutospacing="0"/>
        <w:textAlignment w:val="baseline"/>
        <w:rPr>
          <w:rFonts w:ascii="inherit" w:hAnsi="inherit"/>
          <w:color w:val="7030A0"/>
          <w:sz w:val="25"/>
        </w:rPr>
      </w:pPr>
      <w:r w:rsidRPr="00644B11">
        <w:rPr>
          <w:rFonts w:ascii="inherit" w:hAnsi="inherit"/>
          <w:color w:val="7030A0"/>
          <w:sz w:val="25"/>
        </w:rPr>
        <w:t>The ministration of angels: This administration is expressly to prepare men to have faith in Christ so that they may receive the Holy Ghost (see </w:t>
      </w:r>
      <w:hyperlink r:id="rId303" w:anchor="p30" w:history="1">
        <w:r w:rsidRPr="00644B11">
          <w:rPr>
            <w:rStyle w:val="Hyperlink"/>
            <w:rFonts w:ascii="inherit" w:hAnsi="inherit"/>
            <w:color w:val="7030A0"/>
            <w:sz w:val="25"/>
            <w:u w:val="none"/>
            <w:bdr w:val="none" w:sz="0" w:space="0" w:color="auto" w:frame="1"/>
          </w:rPr>
          <w:t>Moroni 7:30–32</w:t>
        </w:r>
      </w:hyperlink>
      <w:r w:rsidRPr="00644B11">
        <w:rPr>
          <w:rFonts w:ascii="inherit" w:hAnsi="inherit"/>
          <w:color w:val="7030A0"/>
          <w:sz w:val="25"/>
        </w:rPr>
        <w:t>).</w:t>
      </w:r>
    </w:p>
    <w:p w14:paraId="6F6027B1"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Then the Mosaic law really embraced all the basic principles of the gospel?</w:t>
      </w:r>
    </w:p>
    <w:p w14:paraId="56DFA0CB"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Response.</w:t>
      </w:r>
      <w:r w:rsidRPr="00644B11">
        <w:rPr>
          <w:rFonts w:ascii="Palatino Linotype" w:hAnsi="Palatino Linotype"/>
          <w:color w:val="7030A0"/>
        </w:rPr>
        <w:t> More accurately, the Mosaic law is called the “preparatory gospel” (</w:t>
      </w:r>
      <w:hyperlink r:id="rId304" w:anchor="p26" w:history="1">
        <w:r w:rsidRPr="00644B11">
          <w:rPr>
            <w:rStyle w:val="Hyperlink"/>
            <w:rFonts w:ascii="Palatino Linotype" w:hAnsi="Palatino Linotype"/>
            <w:color w:val="7030A0"/>
            <w:u w:val="none"/>
            <w:bdr w:val="none" w:sz="0" w:space="0" w:color="auto" w:frame="1"/>
          </w:rPr>
          <w:t>D&amp;C 84:26</w:t>
        </w:r>
      </w:hyperlink>
      <w:r w:rsidRPr="00644B11">
        <w:rPr>
          <w:rFonts w:ascii="Palatino Linotype" w:hAnsi="Palatino Linotype"/>
          <w:color w:val="7030A0"/>
        </w:rPr>
        <w:t>). Because Israel lost the keys of the Melchizedek Priesthood, they could not have the fulness of the law of Christ. And when the Lord fulfilled the law, the preparatory gospel was brought under the law of Christ and the carnal commandments were done away.</w:t>
      </w:r>
    </w:p>
    <w:p w14:paraId="5C287060"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Question.</w:t>
      </w:r>
      <w:r w:rsidRPr="00644B11">
        <w:rPr>
          <w:rFonts w:ascii="Palatino Linotype" w:hAnsi="Palatino Linotype"/>
          <w:color w:val="7030A0"/>
        </w:rPr>
        <w:t> Can we see these things in the Old Testament as it is today?</w:t>
      </w:r>
    </w:p>
    <w:p w14:paraId="166BEA8B" w14:textId="77777777" w:rsidR="00644B11" w:rsidRPr="00644B11" w:rsidRDefault="00644B11" w:rsidP="00644B11">
      <w:pPr>
        <w:pStyle w:val="NormalWeb"/>
        <w:shd w:val="clear" w:color="auto" w:fill="FFFFFF"/>
        <w:spacing w:before="0" w:beforeAutospacing="0" w:after="0" w:afterAutospacing="0"/>
        <w:textAlignment w:val="baseline"/>
        <w:rPr>
          <w:rFonts w:ascii="Palatino Linotype" w:hAnsi="Palatino Linotype"/>
          <w:color w:val="7030A0"/>
        </w:rPr>
      </w:pPr>
      <w:r w:rsidRPr="00644B11">
        <w:rPr>
          <w:rStyle w:val="Emphasis"/>
          <w:rFonts w:ascii="Palatino Linotype" w:hAnsi="Palatino Linotype"/>
          <w:color w:val="7030A0"/>
          <w:bdr w:val="none" w:sz="0" w:space="0" w:color="auto" w:frame="1"/>
        </w:rPr>
        <w:t>Response.</w:t>
      </w:r>
      <w:r w:rsidRPr="00644B11">
        <w:rPr>
          <w:rFonts w:ascii="Palatino Linotype" w:hAnsi="Palatino Linotype"/>
          <w:color w:val="7030A0"/>
        </w:rPr>
        <w:t> Yes, once we know what to look for and how to look. Mormon taught that the converted Lamanites properly understood the law of Moses because they had the “spirit of prophecy” (</w:t>
      </w:r>
      <w:hyperlink r:id="rId305" w:anchor="p16" w:history="1">
        <w:r w:rsidRPr="00644B11">
          <w:rPr>
            <w:rStyle w:val="Hyperlink"/>
            <w:rFonts w:ascii="Palatino Linotype" w:hAnsi="Palatino Linotype"/>
            <w:color w:val="7030A0"/>
            <w:u w:val="none"/>
            <w:bdr w:val="none" w:sz="0" w:space="0" w:color="auto" w:frame="1"/>
          </w:rPr>
          <w:t>Alma 25:16</w:t>
        </w:r>
      </w:hyperlink>
      <w:r w:rsidRPr="00644B11">
        <w:rPr>
          <w:rFonts w:ascii="Palatino Linotype" w:hAnsi="Palatino Linotype"/>
          <w:color w:val="7030A0"/>
        </w:rPr>
        <w:t>; see also </w:t>
      </w:r>
      <w:hyperlink r:id="rId306" w:anchor="p15" w:history="1">
        <w:r w:rsidRPr="00644B11">
          <w:rPr>
            <w:rStyle w:val="Hyperlink"/>
            <w:rFonts w:ascii="Palatino Linotype" w:hAnsi="Palatino Linotype"/>
            <w:color w:val="7030A0"/>
            <w:u w:val="none"/>
            <w:bdr w:val="none" w:sz="0" w:space="0" w:color="auto" w:frame="1"/>
          </w:rPr>
          <w:t>v. 15</w:t>
        </w:r>
      </w:hyperlink>
      <w:r w:rsidRPr="00644B11">
        <w:rPr>
          <w:rFonts w:ascii="Palatino Linotype" w:hAnsi="Palatino Linotype"/>
          <w:color w:val="7030A0"/>
        </w:rPr>
        <w:t>). The spirit of prophecy is the “testimony of Jesus” (</w:t>
      </w:r>
      <w:hyperlink r:id="rId307" w:anchor="p10" w:history="1">
        <w:r w:rsidRPr="00644B11">
          <w:rPr>
            <w:rStyle w:val="Hyperlink"/>
            <w:rFonts w:ascii="Palatino Linotype" w:hAnsi="Palatino Linotype"/>
            <w:color w:val="7030A0"/>
            <w:u w:val="none"/>
            <w:bdr w:val="none" w:sz="0" w:space="0" w:color="auto" w:frame="1"/>
          </w:rPr>
          <w:t>Revelation 19:10</w:t>
        </w:r>
      </w:hyperlink>
      <w:r w:rsidRPr="00644B11">
        <w:rPr>
          <w:rFonts w:ascii="Palatino Linotype" w:hAnsi="Palatino Linotype"/>
          <w:color w:val="7030A0"/>
        </w:rPr>
        <w:t>; see also </w:t>
      </w:r>
      <w:hyperlink r:id="rId308" w:anchor="p8" w:history="1">
        <w:r w:rsidRPr="00644B11">
          <w:rPr>
            <w:rStyle w:val="Hyperlink"/>
            <w:rFonts w:ascii="Palatino Linotype" w:hAnsi="Palatino Linotype"/>
            <w:color w:val="7030A0"/>
            <w:u w:val="none"/>
            <w:bdr w:val="none" w:sz="0" w:space="0" w:color="auto" w:frame="1"/>
          </w:rPr>
          <w:t>Alma 6:8</w:t>
        </w:r>
      </w:hyperlink>
      <w:r w:rsidRPr="00644B11">
        <w:rPr>
          <w:rFonts w:ascii="Palatino Linotype" w:hAnsi="Palatino Linotype"/>
          <w:color w:val="7030A0"/>
        </w:rPr>
        <w:t>). The law of Moses was a “schoolmaster” to bring Israel to Christ (</w:t>
      </w:r>
      <w:hyperlink r:id="rId309" w:anchor="p24" w:history="1">
        <w:r w:rsidRPr="00644B11">
          <w:rPr>
            <w:rStyle w:val="Hyperlink"/>
            <w:rFonts w:ascii="Palatino Linotype" w:hAnsi="Palatino Linotype"/>
            <w:color w:val="7030A0"/>
            <w:u w:val="none"/>
            <w:bdr w:val="none" w:sz="0" w:space="0" w:color="auto" w:frame="1"/>
          </w:rPr>
          <w:t>Galatians 3:24</w:t>
        </w:r>
      </w:hyperlink>
      <w:r w:rsidRPr="00644B11">
        <w:rPr>
          <w:rFonts w:ascii="Palatino Linotype" w:hAnsi="Palatino Linotype"/>
          <w:color w:val="7030A0"/>
        </w:rPr>
        <w:t>); however, it was given in “types, and shadows” (</w:t>
      </w:r>
      <w:hyperlink r:id="rId310" w:anchor="p15" w:history="1">
        <w:r w:rsidRPr="00644B11">
          <w:rPr>
            <w:rStyle w:val="Hyperlink"/>
            <w:rFonts w:ascii="Palatino Linotype" w:hAnsi="Palatino Linotype"/>
            <w:color w:val="7030A0"/>
            <w:u w:val="none"/>
            <w:bdr w:val="none" w:sz="0" w:space="0" w:color="auto" w:frame="1"/>
          </w:rPr>
          <w:t>Mosiah 3:15</w:t>
        </w:r>
      </w:hyperlink>
      <w:r w:rsidRPr="00644B11">
        <w:rPr>
          <w:rFonts w:ascii="Palatino Linotype" w:hAnsi="Palatino Linotype"/>
          <w:color w:val="7030A0"/>
        </w:rPr>
        <w:t>; see also </w:t>
      </w:r>
      <w:hyperlink r:id="rId311" w:anchor="p31" w:history="1">
        <w:r w:rsidRPr="00644B11">
          <w:rPr>
            <w:rStyle w:val="Hyperlink"/>
            <w:rFonts w:ascii="Palatino Linotype" w:hAnsi="Palatino Linotype"/>
            <w:color w:val="7030A0"/>
            <w:u w:val="none"/>
            <w:bdr w:val="none" w:sz="0" w:space="0" w:color="auto" w:frame="1"/>
          </w:rPr>
          <w:t>13:31</w:t>
        </w:r>
      </w:hyperlink>
      <w:r w:rsidRPr="00644B11">
        <w:rPr>
          <w:rFonts w:ascii="Palatino Linotype" w:hAnsi="Palatino Linotype"/>
          <w:color w:val="7030A0"/>
        </w:rPr>
        <w:t>; </w:t>
      </w:r>
      <w:hyperlink r:id="rId312" w:anchor="p14" w:history="1">
        <w:r w:rsidRPr="00644B11">
          <w:rPr>
            <w:rStyle w:val="Hyperlink"/>
            <w:rFonts w:ascii="Palatino Linotype" w:hAnsi="Palatino Linotype"/>
            <w:color w:val="7030A0"/>
            <w:u w:val="none"/>
            <w:bdr w:val="none" w:sz="0" w:space="0" w:color="auto" w:frame="1"/>
          </w:rPr>
          <w:t>16:14</w:t>
        </w:r>
      </w:hyperlink>
      <w:r w:rsidRPr="00644B11">
        <w:rPr>
          <w:rFonts w:ascii="Palatino Linotype" w:hAnsi="Palatino Linotype"/>
          <w:color w:val="7030A0"/>
        </w:rPr>
        <w:t>). Only those with the spirit of prophecy can understand these symbolic teaching devices. For, as Amulek said, “Behold, this is the whole meaning of the law, every whit pointing to that great and last sacrifice” (</w:t>
      </w:r>
      <w:hyperlink r:id="rId313" w:anchor="p14" w:history="1">
        <w:r w:rsidRPr="00644B11">
          <w:rPr>
            <w:rStyle w:val="Hyperlink"/>
            <w:rFonts w:ascii="Palatino Linotype" w:hAnsi="Palatino Linotype"/>
            <w:color w:val="7030A0"/>
            <w:u w:val="none"/>
            <w:bdr w:val="none" w:sz="0" w:space="0" w:color="auto" w:frame="1"/>
          </w:rPr>
          <w:t>Alma 34:14</w:t>
        </w:r>
      </w:hyperlink>
      <w:r w:rsidRPr="00644B11">
        <w:rPr>
          <w:rFonts w:ascii="Palatino Linotype" w:hAnsi="Palatino Linotype"/>
          <w:color w:val="7030A0"/>
        </w:rPr>
        <w:t>).</w:t>
      </w:r>
    </w:p>
    <w:p w14:paraId="4776A546" w14:textId="2DAF5AB4" w:rsid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88C49AD" w14:textId="5737C9E9" w:rsidR="00C21DE0" w:rsidRPr="0030271F" w:rsidRDefault="0030271F" w:rsidP="00C21DE0">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30271F">
        <w:rPr>
          <w:rFonts w:ascii="inherit" w:hAnsi="inherit"/>
          <w:caps/>
          <w:color w:val="BF8F00" w:themeColor="accent4" w:themeShade="BF"/>
          <w:spacing w:val="24"/>
          <w:sz w:val="26"/>
          <w:szCs w:val="26"/>
        </w:rPr>
        <w:t xml:space="preserve">Leviticus </w:t>
      </w:r>
      <w:r w:rsidR="00C21DE0" w:rsidRPr="0030271F">
        <w:rPr>
          <w:rFonts w:ascii="inherit" w:hAnsi="inherit"/>
          <w:caps/>
          <w:color w:val="BF8F00" w:themeColor="accent4" w:themeShade="BF"/>
          <w:spacing w:val="24"/>
          <w:sz w:val="26"/>
          <w:szCs w:val="26"/>
        </w:rPr>
        <w:t>CHAPTER 16</w:t>
      </w:r>
    </w:p>
    <w:p w14:paraId="58F31FB4" w14:textId="10CD7F78" w:rsidR="00C21DE0" w:rsidRPr="0030271F" w:rsidRDefault="00C21DE0" w:rsidP="00C21DE0">
      <w:pPr>
        <w:pStyle w:val="study-summary"/>
        <w:spacing w:before="0" w:beforeAutospacing="0" w:after="0" w:afterAutospacing="0"/>
        <w:textAlignment w:val="baseline"/>
        <w:rPr>
          <w:rFonts w:ascii="Palatino Linotype" w:hAnsi="Palatino Linotype"/>
          <w:i/>
          <w:iCs/>
          <w:color w:val="BF8F00" w:themeColor="accent4" w:themeShade="BF"/>
        </w:rPr>
      </w:pPr>
      <w:r w:rsidRPr="0030271F">
        <w:rPr>
          <w:rFonts w:ascii="Palatino Linotype" w:hAnsi="Palatino Linotype"/>
          <w:i/>
          <w:iCs/>
          <w:color w:val="BF8F00" w:themeColor="accent4" w:themeShade="BF"/>
        </w:rPr>
        <w:t>How and when Aaron must enter the holy place is explained—Sacrifices are offered to reconcile Israel to God—The scapegoat carries away the sins of the people—The sins of all Israel are forgiven on the Day of Atonement.</w:t>
      </w:r>
    </w:p>
    <w:p w14:paraId="369FE062" w14:textId="77777777" w:rsidR="0030271F" w:rsidRDefault="0030271F" w:rsidP="00C21DE0">
      <w:pPr>
        <w:pStyle w:val="study-summary"/>
        <w:spacing w:before="0" w:beforeAutospacing="0" w:after="0" w:afterAutospacing="0"/>
        <w:textAlignment w:val="baseline"/>
        <w:rPr>
          <w:rFonts w:ascii="Palatino Linotype" w:hAnsi="Palatino Linotype"/>
          <w:i/>
          <w:iCs/>
        </w:rPr>
      </w:pPr>
    </w:p>
    <w:p w14:paraId="02141C87"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1 </w:t>
      </w:r>
      <w:r w:rsidRPr="00C21DE0">
        <w:rPr>
          <w:rFonts w:ascii="Palatino Linotype" w:hAnsi="Palatino Linotype"/>
          <w:color w:val="BF8F00" w:themeColor="accent4" w:themeShade="BF"/>
        </w:rPr>
        <w:t>And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w:t>
      </w:r>
      <w:proofErr w:type="spellStart"/>
      <w:r w:rsidRPr="00C21DE0">
        <w:rPr>
          <w:rFonts w:ascii="Palatino Linotype" w:hAnsi="Palatino Linotype"/>
          <w:color w:val="BF8F00" w:themeColor="accent4" w:themeShade="BF"/>
        </w:rPr>
        <w:t>spake</w:t>
      </w:r>
      <w:proofErr w:type="spellEnd"/>
      <w:r w:rsidRPr="00C21DE0">
        <w:rPr>
          <w:rFonts w:ascii="Palatino Linotype" w:hAnsi="Palatino Linotype"/>
          <w:color w:val="BF8F00" w:themeColor="accent4" w:themeShade="BF"/>
        </w:rPr>
        <w:t xml:space="preserve"> unto Moses after the death of the two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"note1a"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sons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of Aaron, when they offered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and died;</w:t>
      </w:r>
    </w:p>
    <w:p w14:paraId="58971C3E"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2 </w:t>
      </w:r>
      <w:r w:rsidRPr="00C21DE0">
        <w:rPr>
          <w:rFonts w:ascii="Palatino Linotype" w:hAnsi="Palatino Linotype"/>
          <w:color w:val="BF8F00" w:themeColor="accent4" w:themeShade="BF"/>
        </w:rPr>
        <w:t>And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said unto Moses, Speak unto Aaron thy brother, that he come not at all times into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holy</w:t>
      </w:r>
      <w:proofErr w:type="spellEnd"/>
      <w:r w:rsidRPr="00C21DE0">
        <w:rPr>
          <w:rStyle w:val="Hyperlink"/>
          <w:rFonts w:ascii="Palatino Linotype" w:hAnsi="Palatino Linotype"/>
          <w:color w:val="BF8F00" w:themeColor="accent4" w:themeShade="BF"/>
          <w:bdr w:val="none" w:sz="0" w:space="0" w:color="auto" w:frame="1"/>
        </w:rPr>
        <w:t> </w:t>
      </w:r>
      <w:r w:rsidRPr="00C21DE0">
        <w:rPr>
          <w:rStyle w:val="clarity-word"/>
          <w:rFonts w:ascii="Palatino Linotype" w:hAnsi="Palatino Linotype"/>
          <w:i/>
          <w:iCs/>
          <w:color w:val="BF8F00" w:themeColor="accent4" w:themeShade="BF"/>
          <w:bdr w:val="none" w:sz="0" w:space="0" w:color="auto" w:frame="1"/>
        </w:rPr>
        <w:t>place</w:t>
      </w:r>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within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veil</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before the mercy seat, which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xml:space="preserve"> upon the ark; that he </w:t>
      </w:r>
      <w:proofErr w:type="spellStart"/>
      <w:r w:rsidRPr="00C21DE0">
        <w:rPr>
          <w:rFonts w:ascii="Palatino Linotype" w:hAnsi="Palatino Linotype"/>
          <w:color w:val="BF8F00" w:themeColor="accent4" w:themeShade="BF"/>
        </w:rPr>
        <w:t>die</w:t>
      </w:r>
      <w:proofErr w:type="spellEnd"/>
      <w:r w:rsidRPr="00C21DE0">
        <w:rPr>
          <w:rFonts w:ascii="Palatino Linotype" w:hAnsi="Palatino Linotype"/>
          <w:color w:val="BF8F00" w:themeColor="accent4" w:themeShade="BF"/>
        </w:rPr>
        <w:t xml:space="preserve"> not: for I will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"note2c"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c</w:t>
      </w:r>
      <w:r w:rsidRPr="00C21DE0">
        <w:rPr>
          <w:rStyle w:val="Hyperlink"/>
          <w:rFonts w:ascii="Palatino Linotype" w:hAnsi="Palatino Linotype"/>
          <w:color w:val="BF8F00" w:themeColor="accent4" w:themeShade="BF"/>
          <w:bdr w:val="none" w:sz="0" w:space="0" w:color="auto" w:frame="1"/>
        </w:rPr>
        <w:t>appear</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in the cloud upon the mercy seat.</w:t>
      </w:r>
    </w:p>
    <w:p w14:paraId="38234F04"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3 </w:t>
      </w:r>
      <w:r w:rsidRPr="00C21DE0">
        <w:rPr>
          <w:rFonts w:ascii="Palatino Linotype" w:hAnsi="Palatino Linotype"/>
          <w:color w:val="BF8F00" w:themeColor="accent4" w:themeShade="BF"/>
        </w:rPr>
        <w:t>Thus shall Aaron come into the holy </w:t>
      </w:r>
      <w:r w:rsidRPr="00C21DE0">
        <w:rPr>
          <w:rStyle w:val="clarity-word"/>
          <w:rFonts w:ascii="Palatino Linotype" w:hAnsi="Palatino Linotype"/>
          <w:i/>
          <w:iCs/>
          <w:color w:val="BF8F00" w:themeColor="accent4" w:themeShade="BF"/>
          <w:bdr w:val="none" w:sz="0" w:space="0" w:color="auto" w:frame="1"/>
        </w:rPr>
        <w:t>place:</w:t>
      </w:r>
      <w:r w:rsidRPr="00C21DE0">
        <w:rPr>
          <w:rFonts w:ascii="Palatino Linotype" w:hAnsi="Palatino Linotype"/>
          <w:color w:val="BF8F00" w:themeColor="accent4" w:themeShade="BF"/>
        </w:rPr>
        <w:t> with a young bullock for a sin offering, and a ram for a burnt offering.</w:t>
      </w:r>
    </w:p>
    <w:p w14:paraId="3D9B2ACA"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4 </w:t>
      </w:r>
      <w:r w:rsidRPr="00C21DE0">
        <w:rPr>
          <w:rFonts w:ascii="Palatino Linotype" w:hAnsi="Palatino Linotype"/>
          <w:color w:val="BF8F00" w:themeColor="accent4" w:themeShade="BF"/>
        </w:rPr>
        <w:t>He shall put on the holy linen coat, and he shall have the linen breeches upon his flesh, and shall be girded with a linen girdle, and with the linen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"note4a"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mitre</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shall he be attired: these </w:t>
      </w:r>
      <w:r w:rsidRPr="00C21DE0">
        <w:rPr>
          <w:rStyle w:val="clarity-word"/>
          <w:rFonts w:ascii="Palatino Linotype" w:hAnsi="Palatino Linotype"/>
          <w:i/>
          <w:iCs/>
          <w:color w:val="BF8F00" w:themeColor="accent4" w:themeShade="BF"/>
          <w:bdr w:val="none" w:sz="0" w:space="0" w:color="auto" w:frame="1"/>
        </w:rPr>
        <w:t>are</w:t>
      </w:r>
      <w:r w:rsidRPr="00C21DE0">
        <w:rPr>
          <w:rFonts w:ascii="Palatino Linotype" w:hAnsi="Palatino Linotype"/>
          <w:color w:val="BF8F00" w:themeColor="accent4" w:themeShade="BF"/>
        </w:rPr>
        <w:t> holy garments; therefore shall he wash his flesh in water, and </w:t>
      </w:r>
      <w:r w:rsidRPr="00C21DE0">
        <w:rPr>
          <w:rStyle w:val="clarity-word"/>
          <w:rFonts w:ascii="Palatino Linotype" w:hAnsi="Palatino Linotype"/>
          <w:i/>
          <w:iCs/>
          <w:color w:val="BF8F00" w:themeColor="accent4" w:themeShade="BF"/>
          <w:bdr w:val="none" w:sz="0" w:space="0" w:color="auto" w:frame="1"/>
        </w:rPr>
        <w:t>so</w:t>
      </w:r>
      <w:r w:rsidRPr="00C21DE0">
        <w:rPr>
          <w:rFonts w:ascii="Palatino Linotype" w:hAnsi="Palatino Linotype"/>
          <w:color w:val="BF8F00" w:themeColor="accent4" w:themeShade="BF"/>
        </w:rPr>
        <w:t> put them on.</w:t>
      </w:r>
    </w:p>
    <w:p w14:paraId="04C5552A"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lastRenderedPageBreak/>
        <w:t>5 </w:t>
      </w:r>
      <w:r w:rsidRPr="00C21DE0">
        <w:rPr>
          <w:rFonts w:ascii="Palatino Linotype" w:hAnsi="Palatino Linotype"/>
          <w:color w:val="BF8F00" w:themeColor="accent4" w:themeShade="BF"/>
        </w:rPr>
        <w:t>And he shall take of the congregation of the children of Israel two kids of the goats for a sin offering, and one ram for a burnt offering.</w:t>
      </w:r>
    </w:p>
    <w:p w14:paraId="2160CE34"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6 </w:t>
      </w:r>
      <w:r w:rsidRPr="00C21DE0">
        <w:rPr>
          <w:rFonts w:ascii="Palatino Linotype" w:hAnsi="Palatino Linotype"/>
          <w:color w:val="BF8F00" w:themeColor="accent4" w:themeShade="BF"/>
        </w:rPr>
        <w:t>And Aaron shall offer his bullock of the sin offering, which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for himself, and make an atonement for himself, and for his house.</w:t>
      </w:r>
    </w:p>
    <w:p w14:paraId="19D35F3C"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7 </w:t>
      </w:r>
      <w:r w:rsidRPr="00C21DE0">
        <w:rPr>
          <w:rFonts w:ascii="Palatino Linotype" w:hAnsi="Palatino Linotype"/>
          <w:color w:val="BF8F00" w:themeColor="accent4" w:themeShade="BF"/>
        </w:rPr>
        <w:t xml:space="preserve">And he shall take the two </w:t>
      </w:r>
      <w:proofErr w:type="gramStart"/>
      <w:r w:rsidRPr="00C21DE0">
        <w:rPr>
          <w:rFonts w:ascii="Palatino Linotype" w:hAnsi="Palatino Linotype"/>
          <w:color w:val="BF8F00" w:themeColor="accent4" w:themeShade="BF"/>
        </w:rPr>
        <w:t>goats, and</w:t>
      </w:r>
      <w:proofErr w:type="gramEnd"/>
      <w:r w:rsidRPr="00C21DE0">
        <w:rPr>
          <w:rFonts w:ascii="Palatino Linotype" w:hAnsi="Palatino Linotype"/>
          <w:color w:val="BF8F00" w:themeColor="accent4" w:themeShade="BF"/>
        </w:rPr>
        <w:t xml:space="preserve"> present them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w:t>
      </w:r>
      <w:r w:rsidRPr="00C21DE0">
        <w:rPr>
          <w:rStyle w:val="clarity-word"/>
          <w:rFonts w:ascii="Palatino Linotype" w:hAnsi="Palatino Linotype"/>
          <w:i/>
          <w:iCs/>
          <w:color w:val="BF8F00" w:themeColor="accent4" w:themeShade="BF"/>
          <w:bdr w:val="none" w:sz="0" w:space="0" w:color="auto" w:frame="1"/>
        </w:rPr>
        <w:t>at</w:t>
      </w:r>
      <w:r w:rsidRPr="00C21DE0">
        <w:rPr>
          <w:rFonts w:ascii="Palatino Linotype" w:hAnsi="Palatino Linotype"/>
          <w:color w:val="BF8F00" w:themeColor="accent4" w:themeShade="BF"/>
        </w:rPr>
        <w:t> the door of the tabernacle of the congregation.</w:t>
      </w:r>
    </w:p>
    <w:p w14:paraId="5CF93911"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8 </w:t>
      </w:r>
      <w:r w:rsidRPr="00C21DE0">
        <w:rPr>
          <w:rFonts w:ascii="Palatino Linotype" w:hAnsi="Palatino Linotype"/>
          <w:color w:val="BF8F00" w:themeColor="accent4" w:themeShade="BF"/>
        </w:rPr>
        <w:t xml:space="preserve">And Aaron shall cast lots upon the two </w:t>
      </w:r>
      <w:proofErr w:type="gramStart"/>
      <w:r w:rsidRPr="00C21DE0">
        <w:rPr>
          <w:rFonts w:ascii="Palatino Linotype" w:hAnsi="Palatino Linotype"/>
          <w:color w:val="BF8F00" w:themeColor="accent4" w:themeShade="BF"/>
        </w:rPr>
        <w:t>goats;</w:t>
      </w:r>
      <w:proofErr w:type="gramEnd"/>
      <w:r w:rsidRPr="00C21DE0">
        <w:rPr>
          <w:rFonts w:ascii="Palatino Linotype" w:hAnsi="Palatino Linotype"/>
          <w:color w:val="BF8F00" w:themeColor="accent4" w:themeShade="BF"/>
        </w:rPr>
        <w:t xml:space="preserve"> one lot for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and the other lot for the scapegoat.</w:t>
      </w:r>
    </w:p>
    <w:p w14:paraId="600F2AD3"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9 </w:t>
      </w:r>
      <w:r w:rsidRPr="00C21DE0">
        <w:rPr>
          <w:rFonts w:ascii="Palatino Linotype" w:hAnsi="Palatino Linotype"/>
          <w:color w:val="BF8F00" w:themeColor="accent4" w:themeShade="BF"/>
        </w:rPr>
        <w:t>And Aaron shall bring the goat upon which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’s lot fell, and offer him </w:t>
      </w:r>
      <w:r w:rsidRPr="00C21DE0">
        <w:rPr>
          <w:rStyle w:val="clarity-word"/>
          <w:rFonts w:ascii="Palatino Linotype" w:hAnsi="Palatino Linotype"/>
          <w:i/>
          <w:iCs/>
          <w:color w:val="BF8F00" w:themeColor="accent4" w:themeShade="BF"/>
          <w:bdr w:val="none" w:sz="0" w:space="0" w:color="auto" w:frame="1"/>
        </w:rPr>
        <w:t>for</w:t>
      </w:r>
      <w:r w:rsidRPr="00C21DE0">
        <w:rPr>
          <w:rFonts w:ascii="Palatino Linotype" w:hAnsi="Palatino Linotype"/>
          <w:color w:val="BF8F00" w:themeColor="accent4" w:themeShade="BF"/>
        </w:rPr>
        <w:t> a sin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"note9a"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offering</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w:t>
      </w:r>
    </w:p>
    <w:p w14:paraId="40EABED6"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10 </w:t>
      </w:r>
      <w:r w:rsidRPr="00C21DE0">
        <w:rPr>
          <w:rFonts w:ascii="Palatino Linotype" w:hAnsi="Palatino Linotype"/>
          <w:color w:val="BF8F00" w:themeColor="accent4" w:themeShade="BF"/>
        </w:rPr>
        <w:t>But the goat, on which the lot fell to be the scapegoat, shall be presented alive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to make an atonement with him, </w:t>
      </w:r>
      <w:r w:rsidRPr="00C21DE0">
        <w:rPr>
          <w:rStyle w:val="clarity-word"/>
          <w:rFonts w:ascii="Palatino Linotype" w:hAnsi="Palatino Linotype"/>
          <w:i/>
          <w:iCs/>
          <w:color w:val="BF8F00" w:themeColor="accent4" w:themeShade="BF"/>
          <w:bdr w:val="none" w:sz="0" w:space="0" w:color="auto" w:frame="1"/>
        </w:rPr>
        <w:t>and</w:t>
      </w:r>
      <w:r w:rsidRPr="00C21DE0">
        <w:rPr>
          <w:rFonts w:ascii="Palatino Linotype" w:hAnsi="Palatino Linotype"/>
          <w:color w:val="BF8F00" w:themeColor="accent4" w:themeShade="BF"/>
        </w:rPr>
        <w:t> to let him go for a scapegoat into the wilderness.</w:t>
      </w:r>
    </w:p>
    <w:p w14:paraId="08A7FDF3"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11 </w:t>
      </w:r>
      <w:r w:rsidRPr="00C21DE0">
        <w:rPr>
          <w:rFonts w:ascii="Palatino Linotype" w:hAnsi="Palatino Linotype"/>
          <w:color w:val="BF8F00" w:themeColor="accent4" w:themeShade="BF"/>
        </w:rPr>
        <w:t>And Aaron shall bring the bullock of the sin offering, which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for himself, and shall make an atonement for himself, and for his house, and shall kill the bullock of the sin offering which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for himself:</w:t>
      </w:r>
    </w:p>
    <w:p w14:paraId="2FC5FD77"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12 </w:t>
      </w:r>
      <w:r w:rsidRPr="00C21DE0">
        <w:rPr>
          <w:rFonts w:ascii="Palatino Linotype" w:hAnsi="Palatino Linotype"/>
          <w:color w:val="BF8F00" w:themeColor="accent4" w:themeShade="BF"/>
        </w:rPr>
        <w:t>And he shall take a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"note12a"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censer</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full of burning coals of fire from off the altar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and his hands full of sweet incense beaten small, and bring </w:t>
      </w:r>
      <w:r w:rsidRPr="00C21DE0">
        <w:rPr>
          <w:rStyle w:val="clarity-word"/>
          <w:rFonts w:ascii="Palatino Linotype" w:hAnsi="Palatino Linotype"/>
          <w:i/>
          <w:iCs/>
          <w:color w:val="BF8F00" w:themeColor="accent4" w:themeShade="BF"/>
          <w:bdr w:val="none" w:sz="0" w:space="0" w:color="auto" w:frame="1"/>
        </w:rPr>
        <w:t>it</w:t>
      </w:r>
      <w:r w:rsidRPr="00C21DE0">
        <w:rPr>
          <w:rFonts w:ascii="Palatino Linotype" w:hAnsi="Palatino Linotype"/>
          <w:color w:val="BF8F00" w:themeColor="accent4" w:themeShade="BF"/>
        </w:rPr>
        <w:t> within the veil:</w:t>
      </w:r>
    </w:p>
    <w:p w14:paraId="59997BD2"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13 </w:t>
      </w:r>
      <w:r w:rsidRPr="00C21DE0">
        <w:rPr>
          <w:rFonts w:ascii="Palatino Linotype" w:hAnsi="Palatino Linotype"/>
          <w:color w:val="BF8F00" w:themeColor="accent4" w:themeShade="BF"/>
        </w:rPr>
        <w:t>And he shall put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"note13a"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incense</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upon the fire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that the cloud of the incense may cover the mercy seat that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"note13b"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upon</w:t>
      </w:r>
      <w:proofErr w:type="spellEnd"/>
      <w:r w:rsidRPr="00C21DE0">
        <w:rPr>
          <w:rStyle w:val="Hyperlink"/>
          <w:rFonts w:ascii="Palatino Linotype" w:hAnsi="Palatino Linotype"/>
          <w:color w:val="BF8F00" w:themeColor="accent4" w:themeShade="BF"/>
          <w:bdr w:val="none" w:sz="0" w:space="0" w:color="auto" w:frame="1"/>
        </w:rPr>
        <w:t xml:space="preserve"> the testimony</w:t>
      </w:r>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xml:space="preserve">, that he </w:t>
      </w:r>
      <w:proofErr w:type="spellStart"/>
      <w:r w:rsidRPr="00C21DE0">
        <w:rPr>
          <w:rFonts w:ascii="Palatino Linotype" w:hAnsi="Palatino Linotype"/>
          <w:color w:val="BF8F00" w:themeColor="accent4" w:themeShade="BF"/>
        </w:rPr>
        <w:t>die</w:t>
      </w:r>
      <w:proofErr w:type="spellEnd"/>
      <w:r w:rsidRPr="00C21DE0">
        <w:rPr>
          <w:rFonts w:ascii="Palatino Linotype" w:hAnsi="Palatino Linotype"/>
          <w:color w:val="BF8F00" w:themeColor="accent4" w:themeShade="BF"/>
        </w:rPr>
        <w:t xml:space="preserve"> not:</w:t>
      </w:r>
    </w:p>
    <w:p w14:paraId="70300CF7"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14 </w:t>
      </w:r>
      <w:r w:rsidRPr="00C21DE0">
        <w:rPr>
          <w:rFonts w:ascii="Palatino Linotype" w:hAnsi="Palatino Linotype"/>
          <w:color w:val="BF8F00" w:themeColor="accent4" w:themeShade="BF"/>
        </w:rPr>
        <w:t>And he shall take of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"note14a"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blood</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of the bullock, and sprinkle </w:t>
      </w:r>
      <w:r w:rsidRPr="00C21DE0">
        <w:rPr>
          <w:rStyle w:val="clarity-word"/>
          <w:rFonts w:ascii="Palatino Linotype" w:hAnsi="Palatino Linotype"/>
          <w:i/>
          <w:iCs/>
          <w:color w:val="BF8F00" w:themeColor="accent4" w:themeShade="BF"/>
          <w:bdr w:val="none" w:sz="0" w:space="0" w:color="auto" w:frame="1"/>
        </w:rPr>
        <w:t>it</w:t>
      </w:r>
      <w:r w:rsidRPr="00C21DE0">
        <w:rPr>
          <w:rFonts w:ascii="Palatino Linotype" w:hAnsi="Palatino Linotype"/>
          <w:color w:val="BF8F00" w:themeColor="accent4" w:themeShade="BF"/>
        </w:rPr>
        <w:t> with his finger upon the mercy seat eastward; and before the mercy seat shall he sprinkle of the blood with his finger seven times.</w:t>
      </w:r>
    </w:p>
    <w:p w14:paraId="7E6E4C39"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15 </w:t>
      </w:r>
      <w:r w:rsidRPr="00C21DE0">
        <w:rPr>
          <w:rStyle w:val="para-mark"/>
          <w:rFonts w:ascii="Palatino Linotype" w:hAnsi="Palatino Linotype"/>
          <w:color w:val="BF8F00" w:themeColor="accent4" w:themeShade="BF"/>
          <w:bdr w:val="none" w:sz="0" w:space="0" w:color="auto" w:frame="1"/>
        </w:rPr>
        <w:t>¶ </w:t>
      </w:r>
      <w:r w:rsidRPr="00C21DE0">
        <w:rPr>
          <w:rFonts w:ascii="Palatino Linotype" w:hAnsi="Palatino Linotype"/>
          <w:color w:val="BF8F00" w:themeColor="accent4" w:themeShade="BF"/>
        </w:rPr>
        <w:t>Then shall he kill the goat of the sin offering, that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for the people, and bring his blood within the veil, and do with that blood as he did with the blood of the bullock, and sprinkle it upon the mercy seat, and before the mercy seat:</w:t>
      </w:r>
    </w:p>
    <w:p w14:paraId="686F2782"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16 </w:t>
      </w:r>
      <w:r w:rsidRPr="00C21DE0">
        <w:rPr>
          <w:rFonts w:ascii="Palatino Linotype" w:hAnsi="Palatino Linotype"/>
          <w:color w:val="BF8F00" w:themeColor="accent4" w:themeShade="BF"/>
        </w:rPr>
        <w:t>And he shall make an atonement for the holy </w:t>
      </w:r>
      <w:r w:rsidRPr="00C21DE0">
        <w:rPr>
          <w:rStyle w:val="clarity-word"/>
          <w:rFonts w:ascii="Palatino Linotype" w:hAnsi="Palatino Linotype"/>
          <w:i/>
          <w:iCs/>
          <w:color w:val="BF8F00" w:themeColor="accent4" w:themeShade="BF"/>
          <w:bdr w:val="none" w:sz="0" w:space="0" w:color="auto" w:frame="1"/>
        </w:rPr>
        <w:t>place,</w:t>
      </w:r>
      <w:r w:rsidRPr="00C21DE0">
        <w:rPr>
          <w:rFonts w:ascii="Palatino Linotype" w:hAnsi="Palatino Linotype"/>
          <w:color w:val="BF8F00" w:themeColor="accent4" w:themeShade="BF"/>
        </w:rPr>
        <w:t> because of the uncleanness of the children of Israel, and because of their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"note16a"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transgressions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xml:space="preserve"> in all their sins: and so shall he do for the tabernacle of the congregation, that </w:t>
      </w:r>
      <w:proofErr w:type="spellStart"/>
      <w:r w:rsidRPr="00C21DE0">
        <w:rPr>
          <w:rFonts w:ascii="Palatino Linotype" w:hAnsi="Palatino Linotype"/>
          <w:color w:val="BF8F00" w:themeColor="accent4" w:themeShade="BF"/>
        </w:rPr>
        <w:t>remaineth</w:t>
      </w:r>
      <w:proofErr w:type="spellEnd"/>
      <w:r w:rsidRPr="00C21DE0">
        <w:rPr>
          <w:rFonts w:ascii="Palatino Linotype" w:hAnsi="Palatino Linotype"/>
          <w:color w:val="BF8F00" w:themeColor="accent4" w:themeShade="BF"/>
        </w:rPr>
        <w:t xml:space="preserve"> among them in the midst of their uncleanness.</w:t>
      </w:r>
    </w:p>
    <w:p w14:paraId="0B4B895C"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17 </w:t>
      </w:r>
      <w:r w:rsidRPr="00C21DE0">
        <w:rPr>
          <w:rFonts w:ascii="Palatino Linotype" w:hAnsi="Palatino Linotype"/>
          <w:color w:val="BF8F00" w:themeColor="accent4" w:themeShade="BF"/>
        </w:rPr>
        <w:t xml:space="preserve">And there shall be no man in the tabernacle of the congregation when he </w:t>
      </w:r>
      <w:proofErr w:type="spellStart"/>
      <w:r w:rsidRPr="00C21DE0">
        <w:rPr>
          <w:rFonts w:ascii="Palatino Linotype" w:hAnsi="Palatino Linotype"/>
          <w:color w:val="BF8F00" w:themeColor="accent4" w:themeShade="BF"/>
        </w:rPr>
        <w:t>goeth</w:t>
      </w:r>
      <w:proofErr w:type="spellEnd"/>
      <w:r w:rsidRPr="00C21DE0">
        <w:rPr>
          <w:rFonts w:ascii="Palatino Linotype" w:hAnsi="Palatino Linotype"/>
          <w:color w:val="BF8F00" w:themeColor="accent4" w:themeShade="BF"/>
        </w:rPr>
        <w:t xml:space="preserve"> in to make an atonement in the holy </w:t>
      </w:r>
      <w:r w:rsidRPr="00C21DE0">
        <w:rPr>
          <w:rStyle w:val="clarity-word"/>
          <w:rFonts w:ascii="Palatino Linotype" w:hAnsi="Palatino Linotype"/>
          <w:i/>
          <w:iCs/>
          <w:color w:val="BF8F00" w:themeColor="accent4" w:themeShade="BF"/>
          <w:bdr w:val="none" w:sz="0" w:space="0" w:color="auto" w:frame="1"/>
        </w:rPr>
        <w:t>place,</w:t>
      </w:r>
      <w:r w:rsidRPr="00C21DE0">
        <w:rPr>
          <w:rFonts w:ascii="Palatino Linotype" w:hAnsi="Palatino Linotype"/>
          <w:color w:val="BF8F00" w:themeColor="accent4" w:themeShade="BF"/>
        </w:rPr>
        <w:t> until he come out, and have made an atonement for himself, and for his household, and for all the congregation of Israel.</w:t>
      </w:r>
    </w:p>
    <w:p w14:paraId="6BE14DCF"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18 </w:t>
      </w:r>
      <w:r w:rsidRPr="00C21DE0">
        <w:rPr>
          <w:rFonts w:ascii="Palatino Linotype" w:hAnsi="Palatino Linotype"/>
          <w:color w:val="BF8F00" w:themeColor="accent4" w:themeShade="BF"/>
        </w:rPr>
        <w:t>And he shall go out unto the altar that </w:t>
      </w:r>
      <w:r w:rsidRPr="00C21DE0">
        <w:rPr>
          <w:rStyle w:val="clarity-word"/>
          <w:rFonts w:ascii="Palatino Linotype" w:hAnsi="Palatino Linotype"/>
          <w:i/>
          <w:iCs/>
          <w:color w:val="BF8F00" w:themeColor="accent4" w:themeShade="BF"/>
          <w:bdr w:val="none" w:sz="0" w:space="0" w:color="auto" w:frame="1"/>
        </w:rPr>
        <w:t>is</w:t>
      </w:r>
      <w:r w:rsidRPr="00C21DE0">
        <w:rPr>
          <w:rFonts w:ascii="Palatino Linotype" w:hAnsi="Palatino Linotype"/>
          <w:color w:val="BF8F00" w:themeColor="accent4" w:themeShade="BF"/>
        </w:rPr>
        <w:t>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and make an atonement for it; and shall take of the blood of the bullock, and of the blood of the goat, and put </w:t>
      </w:r>
      <w:r w:rsidRPr="00C21DE0">
        <w:rPr>
          <w:rStyle w:val="clarity-word"/>
          <w:rFonts w:ascii="Palatino Linotype" w:hAnsi="Palatino Linotype"/>
          <w:i/>
          <w:iCs/>
          <w:color w:val="BF8F00" w:themeColor="accent4" w:themeShade="BF"/>
          <w:bdr w:val="none" w:sz="0" w:space="0" w:color="auto" w:frame="1"/>
        </w:rPr>
        <w:t>it</w:t>
      </w:r>
      <w:r w:rsidRPr="00C21DE0">
        <w:rPr>
          <w:rFonts w:ascii="Palatino Linotype" w:hAnsi="Palatino Linotype"/>
          <w:color w:val="BF8F00" w:themeColor="accent4" w:themeShade="BF"/>
        </w:rPr>
        <w:t> upon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"note18a"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horns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of the altar round about.</w:t>
      </w:r>
    </w:p>
    <w:p w14:paraId="3D72F1AA"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19 </w:t>
      </w:r>
      <w:r w:rsidRPr="00C21DE0">
        <w:rPr>
          <w:rFonts w:ascii="Palatino Linotype" w:hAnsi="Palatino Linotype"/>
          <w:color w:val="BF8F00" w:themeColor="accent4" w:themeShade="BF"/>
        </w:rPr>
        <w:t>And he shall sprinkle of the blood upon it with his finger seven times, and cleanse it, and hallow it from the uncleanness of the children of Israel.</w:t>
      </w:r>
    </w:p>
    <w:p w14:paraId="7DADDD26"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20 </w:t>
      </w:r>
      <w:r w:rsidRPr="00C21DE0">
        <w:rPr>
          <w:rStyle w:val="para-mark"/>
          <w:rFonts w:ascii="Palatino Linotype" w:hAnsi="Palatino Linotype"/>
          <w:color w:val="BF8F00" w:themeColor="accent4" w:themeShade="BF"/>
          <w:bdr w:val="none" w:sz="0" w:space="0" w:color="auto" w:frame="1"/>
        </w:rPr>
        <w:t>¶ </w:t>
      </w:r>
      <w:r w:rsidRPr="00C21DE0">
        <w:rPr>
          <w:rFonts w:ascii="Palatino Linotype" w:hAnsi="Palatino Linotype"/>
          <w:color w:val="BF8F00" w:themeColor="accent4" w:themeShade="BF"/>
        </w:rPr>
        <w:t>And when he hath made an end of reconciling the holy </w:t>
      </w:r>
      <w:r w:rsidRPr="00C21DE0">
        <w:rPr>
          <w:rStyle w:val="clarity-word"/>
          <w:rFonts w:ascii="Palatino Linotype" w:hAnsi="Palatino Linotype"/>
          <w:i/>
          <w:iCs/>
          <w:color w:val="BF8F00" w:themeColor="accent4" w:themeShade="BF"/>
          <w:bdr w:val="none" w:sz="0" w:space="0" w:color="auto" w:frame="1"/>
        </w:rPr>
        <w:t>place,</w:t>
      </w:r>
      <w:r w:rsidRPr="00C21DE0">
        <w:rPr>
          <w:rFonts w:ascii="Palatino Linotype" w:hAnsi="Palatino Linotype"/>
          <w:color w:val="BF8F00" w:themeColor="accent4" w:themeShade="BF"/>
        </w:rPr>
        <w:t> and the tabernacle of the congregation, and the altar, he shall bring the live goat:</w:t>
      </w:r>
    </w:p>
    <w:p w14:paraId="1209E535"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lastRenderedPageBreak/>
        <w:t>21 </w:t>
      </w:r>
      <w:r w:rsidRPr="00C21DE0">
        <w:rPr>
          <w:rFonts w:ascii="Palatino Linotype" w:hAnsi="Palatino Linotype"/>
          <w:color w:val="BF8F00" w:themeColor="accent4" w:themeShade="BF"/>
        </w:rPr>
        <w:t>And Aaron shall lay both his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"note21a"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hands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upon the head of the live goat, and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"note21b"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confess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over him all the iniquities of the children of Israel, and all their transgressions in all their sins, putting them upon the head of the goat, and shall send </w:t>
      </w:r>
      <w:r w:rsidRPr="00C21DE0">
        <w:rPr>
          <w:rStyle w:val="clarity-word"/>
          <w:rFonts w:ascii="Palatino Linotype" w:hAnsi="Palatino Linotype"/>
          <w:i/>
          <w:iCs/>
          <w:color w:val="BF8F00" w:themeColor="accent4" w:themeShade="BF"/>
          <w:bdr w:val="none" w:sz="0" w:space="0" w:color="auto" w:frame="1"/>
        </w:rPr>
        <w:t>him</w:t>
      </w:r>
      <w:r w:rsidRPr="00C21DE0">
        <w:rPr>
          <w:rFonts w:ascii="Palatino Linotype" w:hAnsi="Palatino Linotype"/>
          <w:color w:val="BF8F00" w:themeColor="accent4" w:themeShade="BF"/>
        </w:rPr>
        <w:t> away by the hand of a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"note21c"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c</w:t>
      </w:r>
      <w:r w:rsidRPr="00C21DE0">
        <w:rPr>
          <w:rStyle w:val="Hyperlink"/>
          <w:rFonts w:ascii="Palatino Linotype" w:hAnsi="Palatino Linotype"/>
          <w:color w:val="BF8F00" w:themeColor="accent4" w:themeShade="BF"/>
          <w:bdr w:val="none" w:sz="0" w:space="0" w:color="auto" w:frame="1"/>
        </w:rPr>
        <w:t>fit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man into the wilderness:</w:t>
      </w:r>
    </w:p>
    <w:p w14:paraId="20AAD309"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22 </w:t>
      </w:r>
      <w:r w:rsidRPr="00C21DE0">
        <w:rPr>
          <w:rFonts w:ascii="Palatino Linotype" w:hAnsi="Palatino Linotype"/>
          <w:color w:val="BF8F00" w:themeColor="accent4" w:themeShade="BF"/>
        </w:rPr>
        <w:t>And the goat shall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"note22a"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bear</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upon him all their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"note22b"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iniquities</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unto a land not inhabited: and he shall let go the goat in the wilderness.</w:t>
      </w:r>
    </w:p>
    <w:p w14:paraId="546EBD43"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23 </w:t>
      </w:r>
      <w:r w:rsidRPr="00C21DE0">
        <w:rPr>
          <w:rFonts w:ascii="Palatino Linotype" w:hAnsi="Palatino Linotype"/>
          <w:color w:val="BF8F00" w:themeColor="accent4" w:themeShade="BF"/>
        </w:rPr>
        <w:t>And Aaron shall come into the tabernacle of the congregation, and shall put off the linen garments, which he put on when he went into the holy </w:t>
      </w:r>
      <w:proofErr w:type="spellStart"/>
      <w:r w:rsidRPr="00C21DE0">
        <w:rPr>
          <w:rStyle w:val="clarity-word"/>
          <w:rFonts w:ascii="Palatino Linotype" w:hAnsi="Palatino Linotype"/>
          <w:i/>
          <w:iCs/>
          <w:color w:val="BF8F00" w:themeColor="accent4" w:themeShade="BF"/>
          <w:bdr w:val="none" w:sz="0" w:space="0" w:color="auto" w:frame="1"/>
        </w:rPr>
        <w:fldChar w:fldCharType="begin"/>
      </w:r>
      <w:r w:rsidRPr="00C21DE0">
        <w:rPr>
          <w:rStyle w:val="clarity-word"/>
          <w:rFonts w:ascii="Palatino Linotype" w:hAnsi="Palatino Linotype"/>
          <w:i/>
          <w:iCs/>
          <w:color w:val="BF8F00" w:themeColor="accent4" w:themeShade="BF"/>
          <w:bdr w:val="none" w:sz="0" w:space="0" w:color="auto" w:frame="1"/>
        </w:rPr>
        <w:instrText xml:space="preserve"> HYPERLINK "https://www.churchofjesuschrist.org/study/scriptures/ot/lev/16.2?lang=eng&amp;clang=eng" \l "note23a" </w:instrText>
      </w:r>
      <w:r w:rsidRPr="00C21DE0">
        <w:rPr>
          <w:rStyle w:val="clarity-word"/>
          <w:rFonts w:ascii="Palatino Linotype" w:hAnsi="Palatino Linotype"/>
          <w:i/>
          <w:iCs/>
          <w:color w:val="BF8F00" w:themeColor="accent4" w:themeShade="BF"/>
          <w:bdr w:val="none" w:sz="0" w:space="0" w:color="auto" w:frame="1"/>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i/>
          <w:iCs/>
          <w:color w:val="BF8F00" w:themeColor="accent4" w:themeShade="BF"/>
          <w:bdr w:val="none" w:sz="0" w:space="0" w:color="auto" w:frame="1"/>
        </w:rPr>
        <w:t>place</w:t>
      </w:r>
      <w:proofErr w:type="spellEnd"/>
      <w:r w:rsidRPr="00C21DE0">
        <w:rPr>
          <w:rStyle w:val="clarity-word"/>
          <w:rFonts w:ascii="Palatino Linotype" w:hAnsi="Palatino Linotype"/>
          <w:i/>
          <w:iCs/>
          <w:color w:val="BF8F00" w:themeColor="accent4" w:themeShade="BF"/>
          <w:bdr w:val="none" w:sz="0" w:space="0" w:color="auto" w:frame="1"/>
        </w:rPr>
        <w:fldChar w:fldCharType="end"/>
      </w:r>
      <w:r w:rsidRPr="00C21DE0">
        <w:rPr>
          <w:rStyle w:val="clarity-word"/>
          <w:rFonts w:ascii="Palatino Linotype" w:hAnsi="Palatino Linotype"/>
          <w:i/>
          <w:iCs/>
          <w:color w:val="BF8F00" w:themeColor="accent4" w:themeShade="BF"/>
          <w:bdr w:val="none" w:sz="0" w:space="0" w:color="auto" w:frame="1"/>
        </w:rPr>
        <w:t>,</w:t>
      </w:r>
      <w:r w:rsidRPr="00C21DE0">
        <w:rPr>
          <w:rFonts w:ascii="Palatino Linotype" w:hAnsi="Palatino Linotype"/>
          <w:color w:val="BF8F00" w:themeColor="accent4" w:themeShade="BF"/>
        </w:rPr>
        <w:t> and shall leave them there:</w:t>
      </w:r>
    </w:p>
    <w:p w14:paraId="375F87A3"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24 </w:t>
      </w:r>
      <w:r w:rsidRPr="00C21DE0">
        <w:rPr>
          <w:rFonts w:ascii="Palatino Linotype" w:hAnsi="Palatino Linotype"/>
          <w:color w:val="BF8F00" w:themeColor="accent4" w:themeShade="BF"/>
        </w:rPr>
        <w:t>And he shall wash his flesh with water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"note24a"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in</w:t>
      </w:r>
      <w:proofErr w:type="spellEnd"/>
      <w:r w:rsidRPr="00C21DE0">
        <w:rPr>
          <w:rStyle w:val="Hyperlink"/>
          <w:rFonts w:ascii="Palatino Linotype" w:hAnsi="Palatino Linotype"/>
          <w:color w:val="BF8F00" w:themeColor="accent4" w:themeShade="BF"/>
          <w:bdr w:val="none" w:sz="0" w:space="0" w:color="auto" w:frame="1"/>
        </w:rPr>
        <w:t xml:space="preserve"> the holy place</w:t>
      </w:r>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and put on his garments, and come forth, and offer his burnt offering, and the burnt offering of the people, and make an atonement for himself, and for the people.</w:t>
      </w:r>
    </w:p>
    <w:p w14:paraId="66E338F3"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25 </w:t>
      </w:r>
      <w:r w:rsidRPr="00C21DE0">
        <w:rPr>
          <w:rFonts w:ascii="Palatino Linotype" w:hAnsi="Palatino Linotype"/>
          <w:color w:val="BF8F00" w:themeColor="accent4" w:themeShade="BF"/>
        </w:rPr>
        <w:t>And the fat of the sin offering shall he burn upon the altar.</w:t>
      </w:r>
    </w:p>
    <w:p w14:paraId="360CC015"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26 </w:t>
      </w:r>
      <w:r w:rsidRPr="00C21DE0">
        <w:rPr>
          <w:rFonts w:ascii="Palatino Linotype" w:hAnsi="Palatino Linotype"/>
          <w:color w:val="BF8F00" w:themeColor="accent4" w:themeShade="BF"/>
        </w:rPr>
        <w:t>And he that let go the goat for the scapegoat shall wash his clothes, and bathe his flesh in water, and afterward come into the camp.</w:t>
      </w:r>
    </w:p>
    <w:p w14:paraId="2231BE7F"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27 </w:t>
      </w:r>
      <w:r w:rsidRPr="00C21DE0">
        <w:rPr>
          <w:rFonts w:ascii="Palatino Linotype" w:hAnsi="Palatino Linotype"/>
          <w:color w:val="BF8F00" w:themeColor="accent4" w:themeShade="BF"/>
        </w:rPr>
        <w:t>And the bullock </w:t>
      </w:r>
      <w:r w:rsidRPr="00C21DE0">
        <w:rPr>
          <w:rStyle w:val="clarity-word"/>
          <w:rFonts w:ascii="Palatino Linotype" w:hAnsi="Palatino Linotype"/>
          <w:i/>
          <w:iCs/>
          <w:color w:val="BF8F00" w:themeColor="accent4" w:themeShade="BF"/>
          <w:bdr w:val="none" w:sz="0" w:space="0" w:color="auto" w:frame="1"/>
        </w:rPr>
        <w:t>for</w:t>
      </w:r>
      <w:r w:rsidRPr="00C21DE0">
        <w:rPr>
          <w:rFonts w:ascii="Palatino Linotype" w:hAnsi="Palatino Linotype"/>
          <w:color w:val="BF8F00" w:themeColor="accent4" w:themeShade="BF"/>
        </w:rPr>
        <w:t> the sin offering, and the goat </w:t>
      </w:r>
      <w:r w:rsidRPr="00C21DE0">
        <w:rPr>
          <w:rStyle w:val="clarity-word"/>
          <w:rFonts w:ascii="Palatino Linotype" w:hAnsi="Palatino Linotype"/>
          <w:i/>
          <w:iCs/>
          <w:color w:val="BF8F00" w:themeColor="accent4" w:themeShade="BF"/>
          <w:bdr w:val="none" w:sz="0" w:space="0" w:color="auto" w:frame="1"/>
        </w:rPr>
        <w:t>for</w:t>
      </w:r>
      <w:r w:rsidRPr="00C21DE0">
        <w:rPr>
          <w:rFonts w:ascii="Palatino Linotype" w:hAnsi="Palatino Linotype"/>
          <w:color w:val="BF8F00" w:themeColor="accent4" w:themeShade="BF"/>
        </w:rPr>
        <w:t> the sin offering, whose blood was brought in to make atonement in the holy </w:t>
      </w:r>
      <w:r w:rsidRPr="00C21DE0">
        <w:rPr>
          <w:rStyle w:val="clarity-word"/>
          <w:rFonts w:ascii="Palatino Linotype" w:hAnsi="Palatino Linotype"/>
          <w:i/>
          <w:iCs/>
          <w:color w:val="BF8F00" w:themeColor="accent4" w:themeShade="BF"/>
          <w:bdr w:val="none" w:sz="0" w:space="0" w:color="auto" w:frame="1"/>
        </w:rPr>
        <w:t>place,</w:t>
      </w:r>
      <w:r w:rsidRPr="00C21DE0">
        <w:rPr>
          <w:rFonts w:ascii="Palatino Linotype" w:hAnsi="Palatino Linotype"/>
          <w:color w:val="BF8F00" w:themeColor="accent4" w:themeShade="BF"/>
        </w:rPr>
        <w:t> shall </w:t>
      </w:r>
      <w:r w:rsidRPr="00C21DE0">
        <w:rPr>
          <w:rStyle w:val="clarity-word"/>
          <w:rFonts w:ascii="Palatino Linotype" w:hAnsi="Palatino Linotype"/>
          <w:i/>
          <w:iCs/>
          <w:color w:val="BF8F00" w:themeColor="accent4" w:themeShade="BF"/>
          <w:bdr w:val="none" w:sz="0" w:space="0" w:color="auto" w:frame="1"/>
        </w:rPr>
        <w:t>one</w:t>
      </w:r>
      <w:r w:rsidRPr="00C21DE0">
        <w:rPr>
          <w:rFonts w:ascii="Palatino Linotype" w:hAnsi="Palatino Linotype"/>
          <w:color w:val="BF8F00" w:themeColor="accent4" w:themeShade="BF"/>
        </w:rPr>
        <w:t> carry forth without the camp; and they shall burn in the fire their skins, and their flesh, and their dung.</w:t>
      </w:r>
    </w:p>
    <w:p w14:paraId="6965D1F2"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28 </w:t>
      </w:r>
      <w:r w:rsidRPr="00C21DE0">
        <w:rPr>
          <w:rFonts w:ascii="Palatino Linotype" w:hAnsi="Palatino Linotype"/>
          <w:color w:val="BF8F00" w:themeColor="accent4" w:themeShade="BF"/>
        </w:rPr>
        <w:t xml:space="preserve">And he that </w:t>
      </w:r>
      <w:proofErr w:type="spellStart"/>
      <w:r w:rsidRPr="00C21DE0">
        <w:rPr>
          <w:rFonts w:ascii="Palatino Linotype" w:hAnsi="Palatino Linotype"/>
          <w:color w:val="BF8F00" w:themeColor="accent4" w:themeShade="BF"/>
        </w:rPr>
        <w:t>burneth</w:t>
      </w:r>
      <w:proofErr w:type="spellEnd"/>
      <w:r w:rsidRPr="00C21DE0">
        <w:rPr>
          <w:rFonts w:ascii="Palatino Linotype" w:hAnsi="Palatino Linotype"/>
          <w:color w:val="BF8F00" w:themeColor="accent4" w:themeShade="BF"/>
        </w:rPr>
        <w:t xml:space="preserve"> them shall wash his clothes, and bathe his flesh in water, and afterward he shall come into the camp.</w:t>
      </w:r>
    </w:p>
    <w:p w14:paraId="02341985"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29 </w:t>
      </w:r>
      <w:r w:rsidRPr="00C21DE0">
        <w:rPr>
          <w:rStyle w:val="para-mark"/>
          <w:rFonts w:ascii="Palatino Linotype" w:hAnsi="Palatino Linotype"/>
          <w:color w:val="BF8F00" w:themeColor="accent4" w:themeShade="BF"/>
          <w:bdr w:val="none" w:sz="0" w:space="0" w:color="auto" w:frame="1"/>
        </w:rPr>
        <w:t>¶ </w:t>
      </w:r>
      <w:r w:rsidRPr="00C21DE0">
        <w:rPr>
          <w:rFonts w:ascii="Palatino Linotype" w:hAnsi="Palatino Linotype"/>
          <w:color w:val="BF8F00" w:themeColor="accent4" w:themeShade="BF"/>
        </w:rPr>
        <w:t>And </w:t>
      </w:r>
      <w:r w:rsidRPr="00C21DE0">
        <w:rPr>
          <w:rStyle w:val="clarity-word"/>
          <w:rFonts w:ascii="Palatino Linotype" w:hAnsi="Palatino Linotype"/>
          <w:i/>
          <w:iCs/>
          <w:color w:val="BF8F00" w:themeColor="accent4" w:themeShade="BF"/>
          <w:bdr w:val="none" w:sz="0" w:space="0" w:color="auto" w:frame="1"/>
        </w:rPr>
        <w:t>this</w:t>
      </w:r>
      <w:r w:rsidRPr="00C21DE0">
        <w:rPr>
          <w:rFonts w:ascii="Palatino Linotype" w:hAnsi="Palatino Linotype"/>
          <w:color w:val="BF8F00" w:themeColor="accent4" w:themeShade="BF"/>
        </w:rPr>
        <w:t xml:space="preserve"> shall be a statute </w:t>
      </w:r>
      <w:proofErr w:type="spellStart"/>
      <w:r w:rsidRPr="00C21DE0">
        <w:rPr>
          <w:rFonts w:ascii="Palatino Linotype" w:hAnsi="Palatino Linotype"/>
          <w:color w:val="BF8F00" w:themeColor="accent4" w:themeShade="BF"/>
        </w:rPr>
        <w:t>for ever</w:t>
      </w:r>
      <w:proofErr w:type="spellEnd"/>
      <w:r w:rsidRPr="00C21DE0">
        <w:rPr>
          <w:rFonts w:ascii="Palatino Linotype" w:hAnsi="Palatino Linotype"/>
          <w:color w:val="BF8F00" w:themeColor="accent4" w:themeShade="BF"/>
        </w:rPr>
        <w:t xml:space="preserve"> unto you: </w:t>
      </w:r>
      <w:r w:rsidRPr="00C21DE0">
        <w:rPr>
          <w:rStyle w:val="clarity-word"/>
          <w:rFonts w:ascii="Palatino Linotype" w:hAnsi="Palatino Linotype"/>
          <w:i/>
          <w:iCs/>
          <w:color w:val="BF8F00" w:themeColor="accent4" w:themeShade="BF"/>
          <w:bdr w:val="none" w:sz="0" w:space="0" w:color="auto" w:frame="1"/>
        </w:rPr>
        <w:t>that</w:t>
      </w:r>
      <w:r w:rsidRPr="00C21DE0">
        <w:rPr>
          <w:rFonts w:ascii="Palatino Linotype" w:hAnsi="Palatino Linotype"/>
          <w:color w:val="BF8F00" w:themeColor="accent4" w:themeShade="BF"/>
        </w:rPr>
        <w:t> in the seventh month, on the tenth </w:t>
      </w:r>
      <w:r w:rsidRPr="00C21DE0">
        <w:rPr>
          <w:rStyle w:val="clarity-word"/>
          <w:rFonts w:ascii="Palatino Linotype" w:hAnsi="Palatino Linotype"/>
          <w:i/>
          <w:iCs/>
          <w:color w:val="BF8F00" w:themeColor="accent4" w:themeShade="BF"/>
          <w:bdr w:val="none" w:sz="0" w:space="0" w:color="auto" w:frame="1"/>
        </w:rPr>
        <w:t>day</w:t>
      </w:r>
      <w:r w:rsidRPr="00C21DE0">
        <w:rPr>
          <w:rFonts w:ascii="Palatino Linotype" w:hAnsi="Palatino Linotype"/>
          <w:color w:val="BF8F00" w:themeColor="accent4" w:themeShade="BF"/>
        </w:rPr>
        <w:t> of the month, ye shall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"note29a"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afflict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your souls, and do no work at all, </w:t>
      </w:r>
      <w:r w:rsidRPr="00C21DE0">
        <w:rPr>
          <w:rStyle w:val="clarity-word"/>
          <w:rFonts w:ascii="Palatino Linotype" w:hAnsi="Palatino Linotype"/>
          <w:i/>
          <w:iCs/>
          <w:color w:val="BF8F00" w:themeColor="accent4" w:themeShade="BF"/>
          <w:bdr w:val="none" w:sz="0" w:space="0" w:color="auto" w:frame="1"/>
        </w:rPr>
        <w:t>whether it be</w:t>
      </w:r>
      <w:r w:rsidRPr="00C21DE0">
        <w:rPr>
          <w:rFonts w:ascii="Palatino Linotype" w:hAnsi="Palatino Linotype"/>
          <w:color w:val="BF8F00" w:themeColor="accent4" w:themeShade="BF"/>
        </w:rPr>
        <w:t> one of your own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"note29b"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country</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xml:space="preserve">, or a stranger that </w:t>
      </w:r>
      <w:proofErr w:type="spellStart"/>
      <w:r w:rsidRPr="00C21DE0">
        <w:rPr>
          <w:rFonts w:ascii="Palatino Linotype" w:hAnsi="Palatino Linotype"/>
          <w:color w:val="BF8F00" w:themeColor="accent4" w:themeShade="BF"/>
        </w:rPr>
        <w:t>sojourneth</w:t>
      </w:r>
      <w:proofErr w:type="spellEnd"/>
      <w:r w:rsidRPr="00C21DE0">
        <w:rPr>
          <w:rFonts w:ascii="Palatino Linotype" w:hAnsi="Palatino Linotype"/>
          <w:color w:val="BF8F00" w:themeColor="accent4" w:themeShade="BF"/>
        </w:rPr>
        <w:t xml:space="preserve"> among you:</w:t>
      </w:r>
    </w:p>
    <w:p w14:paraId="23C3A64F"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30 </w:t>
      </w:r>
      <w:r w:rsidRPr="00C21DE0">
        <w:rPr>
          <w:rFonts w:ascii="Palatino Linotype" w:hAnsi="Palatino Linotype"/>
          <w:color w:val="BF8F00" w:themeColor="accent4" w:themeShade="BF"/>
        </w:rPr>
        <w:t>For on that day shall </w:t>
      </w:r>
      <w:r w:rsidRPr="00C21DE0">
        <w:rPr>
          <w:rStyle w:val="clarity-word"/>
          <w:rFonts w:ascii="Palatino Linotype" w:hAnsi="Palatino Linotype"/>
          <w:i/>
          <w:iCs/>
          <w:color w:val="BF8F00" w:themeColor="accent4" w:themeShade="BF"/>
          <w:bdr w:val="none" w:sz="0" w:space="0" w:color="auto" w:frame="1"/>
        </w:rPr>
        <w:t>the priest</w:t>
      </w:r>
      <w:r w:rsidRPr="00C21DE0">
        <w:rPr>
          <w:rFonts w:ascii="Palatino Linotype" w:hAnsi="Palatino Linotype"/>
          <w:color w:val="BF8F00" w:themeColor="accent4" w:themeShade="BF"/>
        </w:rPr>
        <w:t> make an atonement for you, to cleanse you, </w:t>
      </w:r>
      <w:r w:rsidRPr="00C21DE0">
        <w:rPr>
          <w:rStyle w:val="clarity-word"/>
          <w:rFonts w:ascii="Palatino Linotype" w:hAnsi="Palatino Linotype"/>
          <w:i/>
          <w:iCs/>
          <w:color w:val="BF8F00" w:themeColor="accent4" w:themeShade="BF"/>
          <w:bdr w:val="none" w:sz="0" w:space="0" w:color="auto" w:frame="1"/>
        </w:rPr>
        <w:t>that</w:t>
      </w:r>
      <w:r w:rsidRPr="00C21DE0">
        <w:rPr>
          <w:rFonts w:ascii="Palatino Linotype" w:hAnsi="Palatino Linotype"/>
          <w:color w:val="BF8F00" w:themeColor="accent4" w:themeShade="BF"/>
        </w:rPr>
        <w:t> ye may be clean from all your sins before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w:t>
      </w:r>
    </w:p>
    <w:p w14:paraId="23CFF7E0"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31 </w:t>
      </w:r>
      <w:r w:rsidRPr="00C21DE0">
        <w:rPr>
          <w:rFonts w:ascii="Palatino Linotype" w:hAnsi="Palatino Linotype"/>
          <w:color w:val="BF8F00" w:themeColor="accent4" w:themeShade="BF"/>
        </w:rPr>
        <w:t>It </w:t>
      </w:r>
      <w:r w:rsidRPr="00C21DE0">
        <w:rPr>
          <w:rStyle w:val="clarity-word"/>
          <w:rFonts w:ascii="Palatino Linotype" w:hAnsi="Palatino Linotype"/>
          <w:i/>
          <w:iCs/>
          <w:color w:val="BF8F00" w:themeColor="accent4" w:themeShade="BF"/>
          <w:bdr w:val="none" w:sz="0" w:space="0" w:color="auto" w:frame="1"/>
        </w:rPr>
        <w:t>shall be</w:t>
      </w:r>
      <w:r w:rsidRPr="00C21DE0">
        <w:rPr>
          <w:rFonts w:ascii="Palatino Linotype" w:hAnsi="Palatino Linotype"/>
          <w:color w:val="BF8F00" w:themeColor="accent4" w:themeShade="BF"/>
        </w:rPr>
        <w:t> a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"note31a"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sabbath</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xml:space="preserve"> of rest unto you, and ye shall afflict your souls, by a statute </w:t>
      </w:r>
      <w:proofErr w:type="spellStart"/>
      <w:r w:rsidRPr="00C21DE0">
        <w:rPr>
          <w:rFonts w:ascii="Palatino Linotype" w:hAnsi="Palatino Linotype"/>
          <w:color w:val="BF8F00" w:themeColor="accent4" w:themeShade="BF"/>
        </w:rPr>
        <w:t>for ever</w:t>
      </w:r>
      <w:proofErr w:type="spellEnd"/>
      <w:r w:rsidRPr="00C21DE0">
        <w:rPr>
          <w:rFonts w:ascii="Palatino Linotype" w:hAnsi="Palatino Linotype"/>
          <w:color w:val="BF8F00" w:themeColor="accent4" w:themeShade="BF"/>
        </w:rPr>
        <w:t>.</w:t>
      </w:r>
    </w:p>
    <w:p w14:paraId="7C650850"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32 </w:t>
      </w:r>
      <w:r w:rsidRPr="00C21DE0">
        <w:rPr>
          <w:rFonts w:ascii="Palatino Linotype" w:hAnsi="Palatino Linotype"/>
          <w:color w:val="BF8F00" w:themeColor="accent4" w:themeShade="BF"/>
        </w:rPr>
        <w:t>And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"note32a"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priest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whom he shall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"note32b"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b</w:t>
      </w:r>
      <w:r w:rsidRPr="00C21DE0">
        <w:rPr>
          <w:rStyle w:val="Hyperlink"/>
          <w:rFonts w:ascii="Palatino Linotype" w:hAnsi="Palatino Linotype"/>
          <w:color w:val="BF8F00" w:themeColor="accent4" w:themeShade="BF"/>
          <w:bdr w:val="none" w:sz="0" w:space="0" w:color="auto" w:frame="1"/>
        </w:rPr>
        <w:t>anoint</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and whom he shall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"note32c"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c</w:t>
      </w:r>
      <w:r w:rsidRPr="00C21DE0">
        <w:rPr>
          <w:rStyle w:val="Hyperlink"/>
          <w:rFonts w:ascii="Palatino Linotype" w:hAnsi="Palatino Linotype"/>
          <w:color w:val="BF8F00" w:themeColor="accent4" w:themeShade="BF"/>
          <w:bdr w:val="none" w:sz="0" w:space="0" w:color="auto" w:frame="1"/>
        </w:rPr>
        <w:t>consecrate</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to minister in the priest’s office in his father’s stead, shall make the atonement, and shall put on the linen clothes, </w:t>
      </w:r>
      <w:r w:rsidRPr="00C21DE0">
        <w:rPr>
          <w:rStyle w:val="clarity-word"/>
          <w:rFonts w:ascii="Palatino Linotype" w:hAnsi="Palatino Linotype"/>
          <w:i/>
          <w:iCs/>
          <w:color w:val="BF8F00" w:themeColor="accent4" w:themeShade="BF"/>
          <w:bdr w:val="none" w:sz="0" w:space="0" w:color="auto" w:frame="1"/>
        </w:rPr>
        <w:t>even</w:t>
      </w:r>
      <w:r w:rsidRPr="00C21DE0">
        <w:rPr>
          <w:rFonts w:ascii="Palatino Linotype" w:hAnsi="Palatino Linotype"/>
          <w:color w:val="BF8F00" w:themeColor="accent4" w:themeShade="BF"/>
        </w:rPr>
        <w:t> the holy garments:</w:t>
      </w:r>
    </w:p>
    <w:p w14:paraId="4AFCF141"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33 </w:t>
      </w:r>
      <w:r w:rsidRPr="00C21DE0">
        <w:rPr>
          <w:rFonts w:ascii="Palatino Linotype" w:hAnsi="Palatino Linotype"/>
          <w:color w:val="BF8F00" w:themeColor="accent4" w:themeShade="BF"/>
        </w:rPr>
        <w:t>And he shall make an atonement for the holy sanctuary, and he shall make an atonement for the tabernacle of the </w:t>
      </w:r>
      <w:proofErr w:type="spellStart"/>
      <w:r w:rsidRPr="00C21DE0">
        <w:rPr>
          <w:rFonts w:ascii="Palatino Linotype" w:hAnsi="Palatino Linotype"/>
          <w:color w:val="BF8F00" w:themeColor="accent4" w:themeShade="BF"/>
        </w:rPr>
        <w:fldChar w:fldCharType="begin"/>
      </w:r>
      <w:r w:rsidRPr="00C21DE0">
        <w:rPr>
          <w:rFonts w:ascii="Palatino Linotype" w:hAnsi="Palatino Linotype"/>
          <w:color w:val="BF8F00" w:themeColor="accent4" w:themeShade="BF"/>
        </w:rPr>
        <w:instrText xml:space="preserve"> HYPERLINK "https://www.churchofjesuschrist.org/study/scriptures/ot/lev/16.2?lang=eng&amp;clang=eng" \l "note33a" </w:instrText>
      </w:r>
      <w:r w:rsidRPr="00C21DE0">
        <w:rPr>
          <w:rFonts w:ascii="Palatino Linotype" w:hAnsi="Palatino Linotype"/>
          <w:color w:val="BF8F00" w:themeColor="accent4" w:themeShade="BF"/>
        </w:rPr>
        <w:fldChar w:fldCharType="separate"/>
      </w:r>
      <w:r w:rsidRPr="00C21DE0">
        <w:rPr>
          <w:rStyle w:val="Hyperlink"/>
          <w:rFonts w:ascii="Palatino Linotype" w:hAnsi="Palatino Linotype"/>
          <w:i/>
          <w:iCs/>
          <w:color w:val="BF8F00" w:themeColor="accent4" w:themeShade="BF"/>
          <w:sz w:val="18"/>
          <w:szCs w:val="18"/>
          <w:bdr w:val="none" w:sz="0" w:space="0" w:color="auto" w:frame="1"/>
          <w:vertAlign w:val="superscript"/>
        </w:rPr>
        <w:t>a</w:t>
      </w:r>
      <w:r w:rsidRPr="00C21DE0">
        <w:rPr>
          <w:rStyle w:val="Hyperlink"/>
          <w:rFonts w:ascii="Palatino Linotype" w:hAnsi="Palatino Linotype"/>
          <w:color w:val="BF8F00" w:themeColor="accent4" w:themeShade="BF"/>
          <w:bdr w:val="none" w:sz="0" w:space="0" w:color="auto" w:frame="1"/>
        </w:rPr>
        <w:t>congregation</w:t>
      </w:r>
      <w:proofErr w:type="spellEnd"/>
      <w:r w:rsidRPr="00C21DE0">
        <w:rPr>
          <w:rFonts w:ascii="Palatino Linotype" w:hAnsi="Palatino Linotype"/>
          <w:color w:val="BF8F00" w:themeColor="accent4" w:themeShade="BF"/>
        </w:rPr>
        <w:fldChar w:fldCharType="end"/>
      </w:r>
      <w:r w:rsidRPr="00C21DE0">
        <w:rPr>
          <w:rFonts w:ascii="Palatino Linotype" w:hAnsi="Palatino Linotype"/>
          <w:color w:val="BF8F00" w:themeColor="accent4" w:themeShade="BF"/>
        </w:rPr>
        <w:t>, and for the altar, and he shall make an atonement for the priests, and for all the people of the congregation.</w:t>
      </w:r>
    </w:p>
    <w:p w14:paraId="64C01EC1"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C21DE0">
        <w:rPr>
          <w:rStyle w:val="verse-number"/>
          <w:rFonts w:ascii="Palatino Linotype" w:hAnsi="Palatino Linotype"/>
          <w:b/>
          <w:bCs/>
          <w:color w:val="BF8F00" w:themeColor="accent4" w:themeShade="BF"/>
          <w:sz w:val="22"/>
          <w:szCs w:val="22"/>
          <w:bdr w:val="none" w:sz="0" w:space="0" w:color="auto" w:frame="1"/>
        </w:rPr>
        <w:t>34 </w:t>
      </w:r>
      <w:r w:rsidRPr="00C21DE0">
        <w:rPr>
          <w:rFonts w:ascii="Palatino Linotype" w:hAnsi="Palatino Linotype"/>
          <w:color w:val="BF8F00" w:themeColor="accent4" w:themeShade="BF"/>
        </w:rPr>
        <w:t>And this shall be an everlasting statute unto you, to make an atonement for the children of Israel for all their sins once a year. And he did as the </w:t>
      </w:r>
      <w:r w:rsidRPr="00C21DE0">
        <w:rPr>
          <w:rStyle w:val="small-caps"/>
          <w:rFonts w:ascii="inherit" w:hAnsi="inherit"/>
          <w:smallCaps/>
          <w:color w:val="BF8F00" w:themeColor="accent4" w:themeShade="BF"/>
          <w:sz w:val="25"/>
          <w:bdr w:val="none" w:sz="0" w:space="0" w:color="auto" w:frame="1"/>
        </w:rPr>
        <w:t>Lord</w:t>
      </w:r>
      <w:r w:rsidRPr="00C21DE0">
        <w:rPr>
          <w:rFonts w:ascii="Palatino Linotype" w:hAnsi="Palatino Linotype"/>
          <w:color w:val="BF8F00" w:themeColor="accent4" w:themeShade="BF"/>
        </w:rPr>
        <w:t> commanded Moses.</w:t>
      </w:r>
    </w:p>
    <w:p w14:paraId="3B3770ED" w14:textId="77777777" w:rsidR="00C21DE0" w:rsidRPr="00C21DE0" w:rsidRDefault="00C21DE0" w:rsidP="00C21DE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93EBF53" w14:textId="34CFFA80" w:rsidR="00BC4B94" w:rsidRDefault="00BC4B94" w:rsidP="007A4BCD"/>
    <w:p w14:paraId="5826FD77" w14:textId="77777777" w:rsidR="00C21DE0" w:rsidRPr="00C21DE0" w:rsidRDefault="00C21DE0" w:rsidP="00C21DE0">
      <w:pPr>
        <w:spacing w:after="0" w:line="240" w:lineRule="auto"/>
        <w:textAlignment w:val="baseline"/>
        <w:rPr>
          <w:rFonts w:ascii="Arial" w:eastAsia="Times New Roman" w:hAnsi="Arial" w:cs="Arial"/>
          <w:b/>
          <w:bCs/>
          <w:sz w:val="19"/>
          <w:szCs w:val="19"/>
        </w:rPr>
      </w:pPr>
      <w:hyperlink r:id="rId314" w:anchor="p1" w:history="1">
        <w:r w:rsidRPr="00C21DE0">
          <w:rPr>
            <w:rFonts w:ascii="Arial" w:eastAsia="Times New Roman" w:hAnsi="Arial" w:cs="Arial"/>
            <w:b/>
            <w:bCs/>
            <w:color w:val="0000FF"/>
            <w:sz w:val="19"/>
            <w:szCs w:val="19"/>
            <w:bdr w:val="none" w:sz="0" w:space="0" w:color="auto" w:frame="1"/>
          </w:rPr>
          <w:t>Leviticus 1:1–9</w:t>
        </w:r>
      </w:hyperlink>
      <w:r w:rsidRPr="00C21DE0">
        <w:rPr>
          <w:rFonts w:ascii="Arial" w:eastAsia="Times New Roman" w:hAnsi="Arial" w:cs="Arial"/>
          <w:b/>
          <w:bCs/>
          <w:sz w:val="19"/>
          <w:szCs w:val="19"/>
        </w:rPr>
        <w:t>; </w:t>
      </w:r>
      <w:hyperlink r:id="rId315" w:history="1">
        <w:r w:rsidRPr="00C21DE0">
          <w:rPr>
            <w:rFonts w:ascii="Arial" w:eastAsia="Times New Roman" w:hAnsi="Arial" w:cs="Arial"/>
            <w:b/>
            <w:bCs/>
            <w:color w:val="0000FF"/>
            <w:sz w:val="19"/>
            <w:szCs w:val="19"/>
            <w:bdr w:val="none" w:sz="0" w:space="0" w:color="auto" w:frame="1"/>
          </w:rPr>
          <w:t>1</w:t>
        </w:r>
        <w:r w:rsidRPr="00C21DE0">
          <w:rPr>
            <w:rFonts w:ascii="Arial" w:eastAsia="Times New Roman" w:hAnsi="Arial" w:cs="Arial"/>
            <w:b/>
            <w:bCs/>
            <w:color w:val="0000FF"/>
            <w:sz w:val="19"/>
            <w:szCs w:val="19"/>
            <w:bdr w:val="none" w:sz="0" w:space="0" w:color="auto" w:frame="1"/>
          </w:rPr>
          <w:t>6</w:t>
        </w:r>
      </w:hyperlink>
    </w:p>
    <w:p w14:paraId="6AD6942C" w14:textId="77777777" w:rsidR="00C21DE0" w:rsidRPr="00C21DE0" w:rsidRDefault="00C21DE0" w:rsidP="00C21DE0">
      <w:pPr>
        <w:spacing w:before="48" w:after="0" w:line="240" w:lineRule="auto"/>
        <w:textAlignment w:val="baseline"/>
        <w:outlineLvl w:val="2"/>
        <w:rPr>
          <w:rFonts w:ascii="Arial" w:eastAsia="Times New Roman" w:hAnsi="Arial" w:cs="Arial"/>
          <w:b/>
          <w:bCs/>
          <w:sz w:val="27"/>
          <w:szCs w:val="27"/>
        </w:rPr>
      </w:pPr>
      <w:r w:rsidRPr="00C21DE0">
        <w:rPr>
          <w:rFonts w:ascii="Arial" w:eastAsia="Times New Roman" w:hAnsi="Arial" w:cs="Arial"/>
          <w:b/>
          <w:bCs/>
          <w:sz w:val="27"/>
          <w:szCs w:val="27"/>
        </w:rPr>
        <w:lastRenderedPageBreak/>
        <w:t>Through the Atonement of Jesus Christ, I can be forgiven.</w:t>
      </w:r>
    </w:p>
    <w:p w14:paraId="44FF42F0" w14:textId="77777777" w:rsidR="00C21DE0" w:rsidRPr="00C21DE0" w:rsidRDefault="00C21DE0" w:rsidP="00C21DE0">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C21DE0">
        <w:rPr>
          <w:rFonts w:ascii="Palatino Linotype" w:eastAsia="Times New Roman" w:hAnsi="Palatino Linotype" w:cs="Times New Roman"/>
          <w:color w:val="000000"/>
          <w:sz w:val="24"/>
          <w:szCs w:val="24"/>
        </w:rPr>
        <w:t>Much of the book of Leviticus may seem strange to us—animal sacrifices, rituals involving blood and water, and laws governing minute details of life. But these rituals and laws were meant to teach principles that are familiar—repentance, holiness, and the Savior’s Atonement. To find these principles as you read </w:t>
      </w:r>
      <w:hyperlink r:id="rId316" w:anchor="p1" w:history="1">
        <w:r w:rsidRPr="00C21DE0">
          <w:rPr>
            <w:rFonts w:ascii="Palatino Linotype" w:eastAsia="Times New Roman" w:hAnsi="Palatino Linotype" w:cs="Times New Roman"/>
            <w:color w:val="0000FF"/>
            <w:sz w:val="24"/>
            <w:szCs w:val="24"/>
            <w:bdr w:val="none" w:sz="0" w:space="0" w:color="auto" w:frame="1"/>
          </w:rPr>
          <w:t>Leviticus 1:1–9</w:t>
        </w:r>
      </w:hyperlink>
      <w:r w:rsidRPr="00C21DE0">
        <w:rPr>
          <w:rFonts w:ascii="Palatino Linotype" w:eastAsia="Times New Roman" w:hAnsi="Palatino Linotype" w:cs="Times New Roman"/>
          <w:color w:val="000000"/>
          <w:sz w:val="24"/>
          <w:szCs w:val="24"/>
        </w:rPr>
        <w:t>; </w:t>
      </w:r>
      <w:hyperlink r:id="rId317" w:history="1">
        <w:r w:rsidRPr="00C21DE0">
          <w:rPr>
            <w:rFonts w:ascii="Palatino Linotype" w:eastAsia="Times New Roman" w:hAnsi="Palatino Linotype" w:cs="Times New Roman"/>
            <w:color w:val="0000FF"/>
            <w:sz w:val="24"/>
            <w:szCs w:val="24"/>
            <w:bdr w:val="none" w:sz="0" w:space="0" w:color="auto" w:frame="1"/>
          </w:rPr>
          <w:t>16</w:t>
        </w:r>
      </w:hyperlink>
      <w:r w:rsidRPr="00C21DE0">
        <w:rPr>
          <w:rFonts w:ascii="Palatino Linotype" w:eastAsia="Times New Roman" w:hAnsi="Palatino Linotype" w:cs="Times New Roman"/>
          <w:color w:val="000000"/>
          <w:sz w:val="24"/>
          <w:szCs w:val="24"/>
        </w:rPr>
        <w:t>, consider questions like these: What can I learn from these sacrifices about Jesus Christ and His atoning sacrifice? How am I like those making these sacrifices? You might consider reviewing “</w:t>
      </w:r>
      <w:hyperlink r:id="rId318" w:history="1">
        <w:r w:rsidRPr="00C21DE0">
          <w:rPr>
            <w:rFonts w:ascii="Palatino Linotype" w:eastAsia="Times New Roman" w:hAnsi="Palatino Linotype" w:cs="Times New Roman"/>
            <w:color w:val="0000FF"/>
            <w:sz w:val="24"/>
            <w:szCs w:val="24"/>
            <w:bdr w:val="none" w:sz="0" w:space="0" w:color="auto" w:frame="1"/>
          </w:rPr>
          <w:t>Thoughts to Keep in Mind: The Tabernacle and Sacrifice</w:t>
        </w:r>
      </w:hyperlink>
      <w:r w:rsidRPr="00C21DE0">
        <w:rPr>
          <w:rFonts w:ascii="Palatino Linotype" w:eastAsia="Times New Roman" w:hAnsi="Palatino Linotype" w:cs="Times New Roman"/>
          <w:color w:val="000000"/>
          <w:sz w:val="24"/>
          <w:szCs w:val="24"/>
        </w:rPr>
        <w:t>” in this resource and “</w:t>
      </w:r>
      <w:hyperlink r:id="rId319" w:history="1">
        <w:r w:rsidRPr="00C21DE0">
          <w:rPr>
            <w:rFonts w:ascii="Palatino Linotype" w:eastAsia="Times New Roman" w:hAnsi="Palatino Linotype" w:cs="Times New Roman"/>
            <w:color w:val="0000FF"/>
            <w:sz w:val="24"/>
            <w:szCs w:val="24"/>
            <w:bdr w:val="none" w:sz="0" w:space="0" w:color="auto" w:frame="1"/>
          </w:rPr>
          <w:t>Sacrifice</w:t>
        </w:r>
      </w:hyperlink>
      <w:r w:rsidRPr="00C21DE0">
        <w:rPr>
          <w:rFonts w:ascii="Palatino Linotype" w:eastAsia="Times New Roman" w:hAnsi="Palatino Linotype" w:cs="Times New Roman"/>
          <w:color w:val="000000"/>
          <w:sz w:val="24"/>
          <w:szCs w:val="24"/>
        </w:rPr>
        <w:t>” in Guide to the Scriptures (</w:t>
      </w:r>
      <w:r w:rsidRPr="00C21DE0">
        <w:rPr>
          <w:rFonts w:ascii="Palatino Linotype" w:eastAsia="Times New Roman" w:hAnsi="Palatino Linotype" w:cs="Times New Roman"/>
          <w:color w:val="000000"/>
          <w:sz w:val="24"/>
          <w:szCs w:val="24"/>
          <w:bdr w:val="none" w:sz="0" w:space="0" w:color="auto" w:frame="1"/>
        </w:rPr>
        <w:t>scriptures.ChurchofJesusChrist.org</w:t>
      </w:r>
      <w:r w:rsidRPr="00C21DE0">
        <w:rPr>
          <w:rFonts w:ascii="Palatino Linotype" w:eastAsia="Times New Roman" w:hAnsi="Palatino Linotype" w:cs="Times New Roman"/>
          <w:color w:val="000000"/>
          <w:sz w:val="24"/>
          <w:szCs w:val="24"/>
        </w:rPr>
        <w:t>).</w:t>
      </w:r>
    </w:p>
    <w:p w14:paraId="29C9E248" w14:textId="709A2155" w:rsidR="00C21DE0" w:rsidRDefault="00C21DE0" w:rsidP="007A4BCD"/>
    <w:p w14:paraId="16405BBE" w14:textId="77777777" w:rsidR="00C21DE0" w:rsidRDefault="00C21DE0" w:rsidP="00C21DE0"/>
    <w:p w14:paraId="3E0C4BC2" w14:textId="77777777" w:rsidR="00C21DE0" w:rsidRPr="007A4BCD" w:rsidRDefault="00C21DE0" w:rsidP="00C21DE0">
      <w:pPr>
        <w:spacing w:after="0" w:line="240" w:lineRule="auto"/>
        <w:jc w:val="center"/>
        <w:textAlignment w:val="baseline"/>
        <w:rPr>
          <w:rFonts w:ascii="Arial" w:eastAsia="Times New Roman" w:hAnsi="Arial" w:cs="Arial"/>
          <w:b/>
          <w:bCs/>
          <w:color w:val="D45311"/>
        </w:rPr>
      </w:pPr>
      <w:r w:rsidRPr="007A4BCD">
        <w:rPr>
          <w:rFonts w:ascii="Arial" w:eastAsia="Times New Roman" w:hAnsi="Arial" w:cs="Arial"/>
          <w:b/>
          <w:bCs/>
          <w:color w:val="D45311"/>
        </w:rPr>
        <w:t>Thoughts to Keep in Mind</w:t>
      </w:r>
    </w:p>
    <w:p w14:paraId="78C3331B" w14:textId="77777777" w:rsidR="00C21DE0" w:rsidRPr="007A4BCD" w:rsidRDefault="00C21DE0" w:rsidP="00C21DE0">
      <w:pPr>
        <w:spacing w:before="30" w:after="0" w:line="240" w:lineRule="auto"/>
        <w:textAlignment w:val="baseline"/>
        <w:outlineLvl w:val="0"/>
        <w:rPr>
          <w:rFonts w:ascii="Arial" w:eastAsia="Times New Roman" w:hAnsi="Arial" w:cs="Arial"/>
          <w:b/>
          <w:bCs/>
          <w:kern w:val="36"/>
          <w:sz w:val="52"/>
          <w:szCs w:val="52"/>
        </w:rPr>
      </w:pPr>
      <w:r w:rsidRPr="007A4BCD">
        <w:rPr>
          <w:rFonts w:ascii="Arial" w:eastAsia="Times New Roman" w:hAnsi="Arial" w:cs="Arial"/>
          <w:b/>
          <w:bCs/>
          <w:kern w:val="36"/>
          <w:sz w:val="36"/>
          <w:szCs w:val="36"/>
        </w:rPr>
        <w:t>The Tabernacle and Sacrifice</w:t>
      </w:r>
    </w:p>
    <w:p w14:paraId="738C86A5"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As we read the Old Testament, we sometimes find long passages about things that were clearly important to the Lord but may not feel immediately relevant to us today. </w:t>
      </w:r>
      <w:hyperlink r:id="rId320" w:history="1">
        <w:r w:rsidRPr="007A4BCD">
          <w:rPr>
            <w:rFonts w:ascii="inherit" w:eastAsia="Times New Roman" w:hAnsi="inherit" w:cs="Times New Roman"/>
            <w:color w:val="0000FF"/>
            <w:sz w:val="25"/>
            <w:szCs w:val="24"/>
            <w:bdr w:val="none" w:sz="0" w:space="0" w:color="auto" w:frame="1"/>
          </w:rPr>
          <w:t>Exodus 25–30</w:t>
        </w:r>
      </w:hyperlink>
      <w:r w:rsidRPr="007A4BCD">
        <w:rPr>
          <w:rFonts w:ascii="inherit" w:eastAsia="Times New Roman" w:hAnsi="inherit" w:cs="Times New Roman"/>
          <w:color w:val="000000"/>
          <w:sz w:val="25"/>
          <w:szCs w:val="24"/>
        </w:rPr>
        <w:t>; </w:t>
      </w:r>
      <w:hyperlink r:id="rId321" w:history="1">
        <w:r w:rsidRPr="007A4BCD">
          <w:rPr>
            <w:rFonts w:ascii="inherit" w:eastAsia="Times New Roman" w:hAnsi="inherit" w:cs="Times New Roman"/>
            <w:color w:val="0000FF"/>
            <w:sz w:val="25"/>
            <w:szCs w:val="24"/>
            <w:bdr w:val="none" w:sz="0" w:space="0" w:color="auto" w:frame="1"/>
          </w:rPr>
          <w:t>35–40</w:t>
        </w:r>
      </w:hyperlink>
      <w:r w:rsidRPr="007A4BCD">
        <w:rPr>
          <w:rFonts w:ascii="inherit" w:eastAsia="Times New Roman" w:hAnsi="inherit" w:cs="Times New Roman"/>
          <w:color w:val="000000"/>
          <w:sz w:val="25"/>
          <w:szCs w:val="24"/>
        </w:rPr>
        <w:t>; </w:t>
      </w:r>
      <w:hyperlink r:id="rId322" w:history="1">
        <w:r w:rsidRPr="007A4BCD">
          <w:rPr>
            <w:rFonts w:ascii="inherit" w:eastAsia="Times New Roman" w:hAnsi="inherit" w:cs="Times New Roman"/>
            <w:color w:val="0000FF"/>
            <w:sz w:val="25"/>
            <w:szCs w:val="24"/>
            <w:bdr w:val="none" w:sz="0" w:space="0" w:color="auto" w:frame="1"/>
          </w:rPr>
          <w:t>Leviticus 1–9</w:t>
        </w:r>
      </w:hyperlink>
      <w:r w:rsidRPr="007A4BCD">
        <w:rPr>
          <w:rFonts w:ascii="inherit" w:eastAsia="Times New Roman" w:hAnsi="inherit" w:cs="Times New Roman"/>
          <w:color w:val="000000"/>
          <w:sz w:val="25"/>
          <w:szCs w:val="24"/>
        </w:rPr>
        <w:t>; </w:t>
      </w:r>
      <w:hyperlink r:id="rId323" w:history="1">
        <w:r w:rsidRPr="007A4BCD">
          <w:rPr>
            <w:rFonts w:ascii="inherit" w:eastAsia="Times New Roman" w:hAnsi="inherit" w:cs="Times New Roman"/>
            <w:color w:val="0000FF"/>
            <w:sz w:val="25"/>
            <w:szCs w:val="24"/>
            <w:bdr w:val="none" w:sz="0" w:space="0" w:color="auto" w:frame="1"/>
          </w:rPr>
          <w:t>16–17</w:t>
        </w:r>
      </w:hyperlink>
      <w:r w:rsidRPr="007A4BCD">
        <w:rPr>
          <w:rFonts w:ascii="inherit" w:eastAsia="Times New Roman" w:hAnsi="inherit" w:cs="Times New Roman"/>
          <w:color w:val="000000"/>
          <w:sz w:val="25"/>
          <w:szCs w:val="24"/>
        </w:rPr>
        <w:t> are examples. These chapters describe in detail Israel’s tabernacle in the wilderness and the animal sacrifices to be performed there.</w:t>
      </w:r>
      <w:hyperlink r:id="rId324" w:anchor="note1" w:history="1">
        <w:r w:rsidRPr="007A4BCD">
          <w:rPr>
            <w:rFonts w:ascii="inherit" w:eastAsia="Times New Roman" w:hAnsi="inherit" w:cs="Times New Roman"/>
            <w:color w:val="0000FF"/>
            <w:sz w:val="18"/>
            <w:szCs w:val="18"/>
            <w:bdr w:val="none" w:sz="0" w:space="0" w:color="auto" w:frame="1"/>
            <w:vertAlign w:val="superscript"/>
          </w:rPr>
          <w:t>1</w:t>
        </w:r>
      </w:hyperlink>
      <w:r w:rsidRPr="007A4BCD">
        <w:rPr>
          <w:rFonts w:ascii="inherit" w:eastAsia="Times New Roman" w:hAnsi="inherit" w:cs="Times New Roman"/>
          <w:color w:val="000000"/>
          <w:sz w:val="25"/>
          <w:szCs w:val="24"/>
        </w:rPr>
        <w:t> The tabernacle was a portable temple, the Lord’s dwelling place among His people.</w:t>
      </w:r>
    </w:p>
    <w:p w14:paraId="7116613F"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Our modern temples share similarities with Israel’s tabernacle, but they certainly don’t match its description in Exodus. And we don’t kill animals in our temples—the Savior’s Atonement ended animal sacrifice over 2,000 years ago. Yet despite these differences, there is great value today in reading about ancient Israel’s forms of worship, especially if we see them the way God’s people in the Book of Mormon did—as a way “to strengthen their faith in Christ” (</w:t>
      </w:r>
      <w:hyperlink r:id="rId325" w:anchor="p16" w:history="1">
        <w:r w:rsidRPr="007A4BCD">
          <w:rPr>
            <w:rFonts w:ascii="inherit" w:eastAsia="Times New Roman" w:hAnsi="inherit" w:cs="Times New Roman"/>
            <w:color w:val="0000FF"/>
            <w:sz w:val="25"/>
            <w:szCs w:val="24"/>
            <w:bdr w:val="none" w:sz="0" w:space="0" w:color="auto" w:frame="1"/>
          </w:rPr>
          <w:t>Alma 25:16</w:t>
        </w:r>
      </w:hyperlink>
      <w:r w:rsidRPr="007A4BCD">
        <w:rPr>
          <w:rFonts w:ascii="inherit" w:eastAsia="Times New Roman" w:hAnsi="inherit" w:cs="Times New Roman"/>
          <w:color w:val="000000"/>
          <w:sz w:val="25"/>
          <w:szCs w:val="24"/>
        </w:rPr>
        <w:t>; see also </w:t>
      </w:r>
      <w:hyperlink r:id="rId326" w:anchor="p5" w:history="1">
        <w:r w:rsidRPr="007A4BCD">
          <w:rPr>
            <w:rFonts w:ascii="inherit" w:eastAsia="Times New Roman" w:hAnsi="inherit" w:cs="Times New Roman"/>
            <w:color w:val="0000FF"/>
            <w:sz w:val="25"/>
            <w:szCs w:val="24"/>
            <w:bdr w:val="none" w:sz="0" w:space="0" w:color="auto" w:frame="1"/>
          </w:rPr>
          <w:t>Jacob 4:5</w:t>
        </w:r>
      </w:hyperlink>
      <w:r w:rsidRPr="007A4BCD">
        <w:rPr>
          <w:rFonts w:ascii="inherit" w:eastAsia="Times New Roman" w:hAnsi="inherit" w:cs="Times New Roman"/>
          <w:color w:val="000000"/>
          <w:sz w:val="25"/>
          <w:szCs w:val="24"/>
        </w:rPr>
        <w:t>; </w:t>
      </w:r>
      <w:proofErr w:type="spellStart"/>
      <w:r w:rsidRPr="007A4BCD">
        <w:rPr>
          <w:rFonts w:ascii="inherit" w:eastAsia="Times New Roman" w:hAnsi="inherit" w:cs="Times New Roman"/>
          <w:color w:val="000000"/>
          <w:sz w:val="25"/>
          <w:szCs w:val="24"/>
        </w:rPr>
        <w:fldChar w:fldCharType="begin"/>
      </w:r>
      <w:r w:rsidRPr="007A4BCD">
        <w:rPr>
          <w:rFonts w:ascii="inherit" w:eastAsia="Times New Roman" w:hAnsi="inherit" w:cs="Times New Roman"/>
          <w:color w:val="000000"/>
          <w:sz w:val="25"/>
          <w:szCs w:val="24"/>
        </w:rPr>
        <w:instrText xml:space="preserve"> HYPERLINK "https://www.churchofjesuschrist.org/study/scriptures/bofm/jarom/1.11?lang=eng" \l "p11" </w:instrText>
      </w:r>
      <w:r w:rsidRPr="007A4BCD">
        <w:rPr>
          <w:rFonts w:ascii="inherit" w:eastAsia="Times New Roman" w:hAnsi="inherit" w:cs="Times New Roman"/>
          <w:color w:val="000000"/>
          <w:sz w:val="25"/>
          <w:szCs w:val="24"/>
        </w:rPr>
        <w:fldChar w:fldCharType="separate"/>
      </w:r>
      <w:r w:rsidRPr="007A4BCD">
        <w:rPr>
          <w:rFonts w:ascii="inherit" w:eastAsia="Times New Roman" w:hAnsi="inherit" w:cs="Times New Roman"/>
          <w:color w:val="0000FF"/>
          <w:sz w:val="25"/>
          <w:szCs w:val="24"/>
          <w:bdr w:val="none" w:sz="0" w:space="0" w:color="auto" w:frame="1"/>
        </w:rPr>
        <w:t>Jarom</w:t>
      </w:r>
      <w:proofErr w:type="spellEnd"/>
      <w:r w:rsidRPr="007A4BCD">
        <w:rPr>
          <w:rFonts w:ascii="inherit" w:eastAsia="Times New Roman" w:hAnsi="inherit" w:cs="Times New Roman"/>
          <w:color w:val="0000FF"/>
          <w:sz w:val="25"/>
          <w:szCs w:val="24"/>
          <w:bdr w:val="none" w:sz="0" w:space="0" w:color="auto" w:frame="1"/>
        </w:rPr>
        <w:t xml:space="preserve"> 1:11</w:t>
      </w:r>
      <w:r w:rsidRPr="007A4BCD">
        <w:rPr>
          <w:rFonts w:ascii="inherit" w:eastAsia="Times New Roman" w:hAnsi="inherit" w:cs="Times New Roman"/>
          <w:color w:val="000000"/>
          <w:sz w:val="25"/>
          <w:szCs w:val="24"/>
        </w:rPr>
        <w:fldChar w:fldCharType="end"/>
      </w:r>
      <w:r w:rsidRPr="007A4BCD">
        <w:rPr>
          <w:rFonts w:ascii="inherit" w:eastAsia="Times New Roman" w:hAnsi="inherit" w:cs="Times New Roman"/>
          <w:color w:val="000000"/>
          <w:sz w:val="25"/>
          <w:szCs w:val="24"/>
        </w:rPr>
        <w:t>). When we understand the symbolism of the tabernacle and animal sacrifice, we can gain spiritual insights that will also strengthen our faith in Christ.</w:t>
      </w:r>
    </w:p>
    <w:p w14:paraId="029DB117" w14:textId="77777777" w:rsidR="00C21DE0" w:rsidRPr="007A4BCD" w:rsidRDefault="00C21DE0" w:rsidP="00C21DE0">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769F74ED" w14:textId="77777777" w:rsidR="00C21DE0" w:rsidRPr="007A4BCD" w:rsidRDefault="00C21DE0" w:rsidP="00C21DE0">
      <w:pPr>
        <w:shd w:val="clear" w:color="auto" w:fill="FFFFFF"/>
        <w:spacing w:after="0" w:line="240" w:lineRule="auto"/>
        <w:textAlignment w:val="baseline"/>
        <w:outlineLvl w:val="1"/>
        <w:rPr>
          <w:rFonts w:ascii="Arial" w:eastAsia="Times New Roman" w:hAnsi="Arial" w:cs="Arial"/>
          <w:color w:val="000000"/>
          <w:sz w:val="36"/>
          <w:szCs w:val="36"/>
        </w:rPr>
      </w:pPr>
      <w:r w:rsidRPr="007A4BCD">
        <w:rPr>
          <w:rFonts w:ascii="Arial" w:eastAsia="Times New Roman" w:hAnsi="Arial" w:cs="Arial"/>
          <w:color w:val="000000"/>
          <w:sz w:val="36"/>
          <w:szCs w:val="36"/>
        </w:rPr>
        <w:t>The Tabernacle Strengthens Faith in Jesus Christ</w:t>
      </w:r>
    </w:p>
    <w:p w14:paraId="5E55A36E"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When God commanded Moses to build a tabernacle in the camp of the Israelites, He stated its purpose: “that I may dwell among them” (</w:t>
      </w:r>
      <w:hyperlink r:id="rId327" w:anchor="p8" w:history="1">
        <w:r w:rsidRPr="007A4BCD">
          <w:rPr>
            <w:rFonts w:ascii="inherit" w:eastAsia="Times New Roman" w:hAnsi="inherit" w:cs="Times New Roman"/>
            <w:color w:val="0000FF"/>
            <w:sz w:val="25"/>
            <w:szCs w:val="24"/>
            <w:bdr w:val="none" w:sz="0" w:space="0" w:color="auto" w:frame="1"/>
          </w:rPr>
          <w:t>Exodus 25:8</w:t>
        </w:r>
      </w:hyperlink>
      <w:r w:rsidRPr="007A4BCD">
        <w:rPr>
          <w:rFonts w:ascii="inherit" w:eastAsia="Times New Roman" w:hAnsi="inherit" w:cs="Times New Roman"/>
          <w:color w:val="000000"/>
          <w:sz w:val="25"/>
          <w:szCs w:val="24"/>
        </w:rPr>
        <w:t>). Within the tabernacle, the presence of God was represented by the ark of the covenant—a wooden box, covered with gold, containing the written record of God’s covenant with His people (see </w:t>
      </w:r>
      <w:hyperlink r:id="rId328" w:anchor="p10" w:history="1">
        <w:r w:rsidRPr="007A4BCD">
          <w:rPr>
            <w:rFonts w:ascii="inherit" w:eastAsia="Times New Roman" w:hAnsi="inherit" w:cs="Times New Roman"/>
            <w:color w:val="0000FF"/>
            <w:sz w:val="25"/>
            <w:szCs w:val="24"/>
            <w:bdr w:val="none" w:sz="0" w:space="0" w:color="auto" w:frame="1"/>
          </w:rPr>
          <w:t>Exodus 25:10–22</w:t>
        </w:r>
      </w:hyperlink>
      <w:r w:rsidRPr="007A4BCD">
        <w:rPr>
          <w:rFonts w:ascii="inherit" w:eastAsia="Times New Roman" w:hAnsi="inherit" w:cs="Times New Roman"/>
          <w:color w:val="000000"/>
          <w:sz w:val="25"/>
          <w:szCs w:val="24"/>
        </w:rPr>
        <w:t>). The ark was kept in the holiest, innermost room, separated from the rest of the tabernacle by a veil. This veil symbolizes our separation from the presence of God because of the Fall.</w:t>
      </w:r>
    </w:p>
    <w:p w14:paraId="166BA322"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Other than Moses, we know of only one person who could enter that “most holy place” (</w:t>
      </w:r>
      <w:hyperlink r:id="rId329" w:anchor="p34" w:history="1">
        <w:r w:rsidRPr="007A4BCD">
          <w:rPr>
            <w:rFonts w:ascii="inherit" w:eastAsia="Times New Roman" w:hAnsi="inherit" w:cs="Times New Roman"/>
            <w:color w:val="0000FF"/>
            <w:sz w:val="25"/>
            <w:szCs w:val="24"/>
            <w:bdr w:val="none" w:sz="0" w:space="0" w:color="auto" w:frame="1"/>
          </w:rPr>
          <w:t>Exodus 26:34</w:t>
        </w:r>
      </w:hyperlink>
      <w:r w:rsidRPr="007A4BCD">
        <w:rPr>
          <w:rFonts w:ascii="inherit" w:eastAsia="Times New Roman" w:hAnsi="inherit" w:cs="Times New Roman"/>
          <w:color w:val="000000"/>
          <w:sz w:val="25"/>
          <w:szCs w:val="24"/>
        </w:rPr>
        <w:t>)—the high priest. Like the other priests, he first had to be washed and anointed (see </w:t>
      </w:r>
      <w:hyperlink r:id="rId330" w:anchor="p12" w:history="1">
        <w:r w:rsidRPr="007A4BCD">
          <w:rPr>
            <w:rFonts w:ascii="inherit" w:eastAsia="Times New Roman" w:hAnsi="inherit" w:cs="Times New Roman"/>
            <w:color w:val="0000FF"/>
            <w:sz w:val="25"/>
            <w:szCs w:val="24"/>
            <w:bdr w:val="none" w:sz="0" w:space="0" w:color="auto" w:frame="1"/>
          </w:rPr>
          <w:t>Exodus 40:12–13</w:t>
        </w:r>
      </w:hyperlink>
      <w:r w:rsidRPr="007A4BCD">
        <w:rPr>
          <w:rFonts w:ascii="inherit" w:eastAsia="Times New Roman" w:hAnsi="inherit" w:cs="Times New Roman"/>
          <w:color w:val="000000"/>
          <w:sz w:val="25"/>
          <w:szCs w:val="24"/>
        </w:rPr>
        <w:t>) and dressed in sacred clothing symbolic of his office (see </w:t>
      </w:r>
      <w:hyperlink r:id="rId331" w:history="1">
        <w:r w:rsidRPr="007A4BCD">
          <w:rPr>
            <w:rFonts w:ascii="inherit" w:eastAsia="Times New Roman" w:hAnsi="inherit" w:cs="Times New Roman"/>
            <w:color w:val="0000FF"/>
            <w:sz w:val="25"/>
            <w:szCs w:val="24"/>
            <w:bdr w:val="none" w:sz="0" w:space="0" w:color="auto" w:frame="1"/>
          </w:rPr>
          <w:t>Exodus 28</w:t>
        </w:r>
      </w:hyperlink>
      <w:r w:rsidRPr="007A4BCD">
        <w:rPr>
          <w:rFonts w:ascii="inherit" w:eastAsia="Times New Roman" w:hAnsi="inherit" w:cs="Times New Roman"/>
          <w:color w:val="000000"/>
          <w:sz w:val="25"/>
          <w:szCs w:val="24"/>
        </w:rPr>
        <w:t xml:space="preserve">). Once a year, on a day called the Day of Atonement, the high priest would offer sacrifices on behalf of the people before entering alone into the tabernacle. </w:t>
      </w:r>
      <w:r w:rsidRPr="007A4BCD">
        <w:rPr>
          <w:rFonts w:ascii="inherit" w:eastAsia="Times New Roman" w:hAnsi="inherit" w:cs="Times New Roman"/>
          <w:color w:val="000000"/>
          <w:sz w:val="25"/>
          <w:szCs w:val="24"/>
        </w:rPr>
        <w:lastRenderedPageBreak/>
        <w:t>At the veil, he would burn incense (see </w:t>
      </w:r>
      <w:hyperlink r:id="rId332" w:anchor="p12" w:history="1">
        <w:r w:rsidRPr="007A4BCD">
          <w:rPr>
            <w:rFonts w:ascii="inherit" w:eastAsia="Times New Roman" w:hAnsi="inherit" w:cs="Times New Roman"/>
            <w:color w:val="0000FF"/>
            <w:sz w:val="25"/>
            <w:szCs w:val="24"/>
            <w:bdr w:val="none" w:sz="0" w:space="0" w:color="auto" w:frame="1"/>
          </w:rPr>
          <w:t>Leviticus 16:12</w:t>
        </w:r>
      </w:hyperlink>
      <w:r w:rsidRPr="007A4BCD">
        <w:rPr>
          <w:rFonts w:ascii="inherit" w:eastAsia="Times New Roman" w:hAnsi="inherit" w:cs="Times New Roman"/>
          <w:color w:val="000000"/>
          <w:sz w:val="25"/>
          <w:szCs w:val="24"/>
        </w:rPr>
        <w:t>). The scented smoke ascending to heaven represented the prayers of the people ascending to God (see </w:t>
      </w:r>
      <w:hyperlink r:id="rId333" w:anchor="p2" w:history="1">
        <w:r w:rsidRPr="007A4BCD">
          <w:rPr>
            <w:rFonts w:ascii="inherit" w:eastAsia="Times New Roman" w:hAnsi="inherit" w:cs="Times New Roman"/>
            <w:color w:val="0000FF"/>
            <w:sz w:val="25"/>
            <w:szCs w:val="24"/>
            <w:bdr w:val="none" w:sz="0" w:space="0" w:color="auto" w:frame="1"/>
          </w:rPr>
          <w:t>Psalm 141:2</w:t>
        </w:r>
      </w:hyperlink>
      <w:r w:rsidRPr="007A4BCD">
        <w:rPr>
          <w:rFonts w:ascii="inherit" w:eastAsia="Times New Roman" w:hAnsi="inherit" w:cs="Times New Roman"/>
          <w:color w:val="000000"/>
          <w:sz w:val="25"/>
          <w:szCs w:val="24"/>
        </w:rPr>
        <w:t>). Then the high priest, carrying blood from an animal sacrifice, would pass through the veil and approach the throne of God, symbolized by the ark of the covenant (see </w:t>
      </w:r>
      <w:hyperlink r:id="rId334" w:anchor="p14" w:history="1">
        <w:r w:rsidRPr="007A4BCD">
          <w:rPr>
            <w:rFonts w:ascii="inherit" w:eastAsia="Times New Roman" w:hAnsi="inherit" w:cs="Times New Roman"/>
            <w:color w:val="0000FF"/>
            <w:sz w:val="25"/>
            <w:szCs w:val="24"/>
            <w:bdr w:val="none" w:sz="0" w:space="0" w:color="auto" w:frame="1"/>
          </w:rPr>
          <w:t>Leviticus 16:14–15</w:t>
        </w:r>
      </w:hyperlink>
      <w:r w:rsidRPr="007A4BCD">
        <w:rPr>
          <w:rFonts w:ascii="inherit" w:eastAsia="Times New Roman" w:hAnsi="inherit" w:cs="Times New Roman"/>
          <w:color w:val="000000"/>
          <w:sz w:val="25"/>
          <w:szCs w:val="24"/>
        </w:rPr>
        <w:t>).</w:t>
      </w:r>
    </w:p>
    <w:p w14:paraId="3A5DFF9B"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Knowing what you know about Jesus Christ and His role in Heavenly Father’s plan, can you see how the tabernacle points us to the Savior? Just as the tabernacle, and the ark within it, represented God’s presence among His people, Jesus Christ </w:t>
      </w:r>
      <w:r w:rsidRPr="007A4BCD">
        <w:rPr>
          <w:rFonts w:ascii="Palatino Linotype" w:eastAsia="Times New Roman" w:hAnsi="Palatino Linotype" w:cs="Times New Roman"/>
          <w:i/>
          <w:iCs/>
          <w:color w:val="000000"/>
          <w:sz w:val="24"/>
          <w:szCs w:val="24"/>
          <w:bdr w:val="none" w:sz="0" w:space="0" w:color="auto" w:frame="1"/>
        </w:rPr>
        <w:t>was</w:t>
      </w:r>
      <w:r w:rsidRPr="007A4BCD">
        <w:rPr>
          <w:rFonts w:ascii="inherit" w:eastAsia="Times New Roman" w:hAnsi="inherit" w:cs="Times New Roman"/>
          <w:color w:val="000000"/>
          <w:sz w:val="25"/>
          <w:szCs w:val="24"/>
        </w:rPr>
        <w:t> God’s presence among His people (see </w:t>
      </w:r>
      <w:hyperlink r:id="rId335" w:anchor="p14" w:history="1">
        <w:r w:rsidRPr="007A4BCD">
          <w:rPr>
            <w:rFonts w:ascii="inherit" w:eastAsia="Times New Roman" w:hAnsi="inherit" w:cs="Times New Roman"/>
            <w:color w:val="0000FF"/>
            <w:sz w:val="25"/>
            <w:szCs w:val="24"/>
            <w:bdr w:val="none" w:sz="0" w:space="0" w:color="auto" w:frame="1"/>
          </w:rPr>
          <w:t>John 1:14</w:t>
        </w:r>
      </w:hyperlink>
      <w:r w:rsidRPr="007A4BCD">
        <w:rPr>
          <w:rFonts w:ascii="inherit" w:eastAsia="Times New Roman" w:hAnsi="inherit" w:cs="Times New Roman"/>
          <w:color w:val="000000"/>
          <w:sz w:val="25"/>
          <w:szCs w:val="24"/>
        </w:rPr>
        <w:t>). Like the high priest, Jesus Christ is the Mediator between us and God the Father. He passed through the veil to make intercession for us by virtue of the blood of His own sacrifice (see </w:t>
      </w:r>
      <w:hyperlink r:id="rId336" w:history="1">
        <w:r w:rsidRPr="007A4BCD">
          <w:rPr>
            <w:rFonts w:ascii="inherit" w:eastAsia="Times New Roman" w:hAnsi="inherit" w:cs="Times New Roman"/>
            <w:color w:val="0000FF"/>
            <w:sz w:val="25"/>
            <w:szCs w:val="24"/>
            <w:bdr w:val="none" w:sz="0" w:space="0" w:color="auto" w:frame="1"/>
          </w:rPr>
          <w:t>Hebrews 8–10</w:t>
        </w:r>
      </w:hyperlink>
      <w:r w:rsidRPr="007A4BCD">
        <w:rPr>
          <w:rFonts w:ascii="inherit" w:eastAsia="Times New Roman" w:hAnsi="inherit" w:cs="Times New Roman"/>
          <w:color w:val="000000"/>
          <w:sz w:val="25"/>
          <w:szCs w:val="24"/>
        </w:rPr>
        <w:t>).</w:t>
      </w:r>
    </w:p>
    <w:p w14:paraId="4323B640" w14:textId="77777777" w:rsidR="00C21DE0" w:rsidRPr="007A4BCD" w:rsidRDefault="00C21DE0" w:rsidP="00C21DE0">
      <w:pPr>
        <w:shd w:val="clear" w:color="auto" w:fill="FFFFFF"/>
        <w:spacing w:after="213"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Some aspects of Israel’s tabernacle may sound familiar to you, especially if you have been to the temple to receive your own ordinances. Like the tabernacle’s most holy place, the temple’s celestial room represents the presence of God. To enter, we must first be washed and anointed. We wear sacred clothing. We pray at an altar from which prayers ascend to God. And we finally pass through a veil into God’s presence.</w:t>
      </w:r>
    </w:p>
    <w:p w14:paraId="4C138007"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Perhaps the most important similarity between modern temples and the ancient tabernacle is that both, if understood correctly, strengthen our faith in Jesus Christ and fill us with gratitude for His atoning sacrifice. God wants all of His children to enter into His presence; He wants “a kingdom of priests” and priestesses (</w:t>
      </w:r>
      <w:hyperlink r:id="rId337" w:anchor="p6" w:history="1">
        <w:r w:rsidRPr="007A4BCD">
          <w:rPr>
            <w:rFonts w:ascii="inherit" w:eastAsia="Times New Roman" w:hAnsi="inherit" w:cs="Times New Roman"/>
            <w:color w:val="0000FF"/>
            <w:sz w:val="25"/>
            <w:szCs w:val="24"/>
            <w:bdr w:val="none" w:sz="0" w:space="0" w:color="auto" w:frame="1"/>
          </w:rPr>
          <w:t>Exodus 19:6</w:t>
        </w:r>
      </w:hyperlink>
      <w:r w:rsidRPr="007A4BCD">
        <w:rPr>
          <w:rFonts w:ascii="inherit" w:eastAsia="Times New Roman" w:hAnsi="inherit" w:cs="Times New Roman"/>
          <w:color w:val="000000"/>
          <w:sz w:val="25"/>
          <w:szCs w:val="24"/>
        </w:rPr>
        <w:t>). But our sins prevent us from obtaining that blessing, for “no unclean thing can dwell with God” (</w:t>
      </w:r>
      <w:hyperlink r:id="rId338" w:anchor="p21" w:history="1">
        <w:r w:rsidRPr="007A4BCD">
          <w:rPr>
            <w:rFonts w:ascii="inherit" w:eastAsia="Times New Roman" w:hAnsi="inherit" w:cs="Times New Roman"/>
            <w:color w:val="0000FF"/>
            <w:sz w:val="25"/>
            <w:szCs w:val="24"/>
            <w:bdr w:val="none" w:sz="0" w:space="0" w:color="auto" w:frame="1"/>
          </w:rPr>
          <w:t>1 Nephi 10:21</w:t>
        </w:r>
      </w:hyperlink>
      <w:r w:rsidRPr="007A4BCD">
        <w:rPr>
          <w:rFonts w:ascii="inherit" w:eastAsia="Times New Roman" w:hAnsi="inherit" w:cs="Times New Roman"/>
          <w:color w:val="000000"/>
          <w:sz w:val="25"/>
          <w:szCs w:val="24"/>
        </w:rPr>
        <w:t>). So God the Father sent Jesus Christ, our “high priest of good things to come” (</w:t>
      </w:r>
      <w:hyperlink r:id="rId339" w:anchor="p11" w:history="1">
        <w:r w:rsidRPr="007A4BCD">
          <w:rPr>
            <w:rFonts w:ascii="inherit" w:eastAsia="Times New Roman" w:hAnsi="inherit" w:cs="Times New Roman"/>
            <w:color w:val="0000FF"/>
            <w:sz w:val="25"/>
            <w:szCs w:val="24"/>
            <w:bdr w:val="none" w:sz="0" w:space="0" w:color="auto" w:frame="1"/>
          </w:rPr>
          <w:t>Hebrews 9:11</w:t>
        </w:r>
      </w:hyperlink>
      <w:r w:rsidRPr="007A4BCD">
        <w:rPr>
          <w:rFonts w:ascii="inherit" w:eastAsia="Times New Roman" w:hAnsi="inherit" w:cs="Times New Roman"/>
          <w:color w:val="000000"/>
          <w:sz w:val="25"/>
          <w:szCs w:val="24"/>
        </w:rPr>
        <w:t>). He parts the veil for us and empowers </w:t>
      </w:r>
      <w:r w:rsidRPr="007A4BCD">
        <w:rPr>
          <w:rFonts w:ascii="Palatino Linotype" w:eastAsia="Times New Roman" w:hAnsi="Palatino Linotype" w:cs="Times New Roman"/>
          <w:i/>
          <w:iCs/>
          <w:color w:val="000000"/>
          <w:sz w:val="24"/>
          <w:szCs w:val="24"/>
          <w:bdr w:val="none" w:sz="0" w:space="0" w:color="auto" w:frame="1"/>
        </w:rPr>
        <w:t>all</w:t>
      </w:r>
      <w:r w:rsidRPr="007A4BCD">
        <w:rPr>
          <w:rFonts w:ascii="inherit" w:eastAsia="Times New Roman" w:hAnsi="inherit" w:cs="Times New Roman"/>
          <w:color w:val="000000"/>
          <w:sz w:val="25"/>
          <w:szCs w:val="24"/>
        </w:rPr>
        <w:t> of God’s people to “come boldly unto the throne of grace, that we may obtain mercy” (</w:t>
      </w:r>
      <w:hyperlink r:id="rId340" w:anchor="p16" w:history="1">
        <w:r w:rsidRPr="007A4BCD">
          <w:rPr>
            <w:rFonts w:ascii="inherit" w:eastAsia="Times New Roman" w:hAnsi="inherit" w:cs="Times New Roman"/>
            <w:color w:val="0000FF"/>
            <w:sz w:val="25"/>
            <w:szCs w:val="24"/>
            <w:bdr w:val="none" w:sz="0" w:space="0" w:color="auto" w:frame="1"/>
          </w:rPr>
          <w:t>Hebrews 4:16</w:t>
        </w:r>
      </w:hyperlink>
      <w:r w:rsidRPr="007A4BCD">
        <w:rPr>
          <w:rFonts w:ascii="inherit" w:eastAsia="Times New Roman" w:hAnsi="inherit" w:cs="Times New Roman"/>
          <w:color w:val="000000"/>
          <w:sz w:val="25"/>
          <w:szCs w:val="24"/>
        </w:rPr>
        <w:t>).</w:t>
      </w:r>
    </w:p>
    <w:p w14:paraId="23237106" w14:textId="77777777" w:rsidR="00C21DE0" w:rsidRPr="007A4BCD" w:rsidRDefault="00C21DE0" w:rsidP="00C21DE0">
      <w:pPr>
        <w:shd w:val="clear" w:color="auto" w:fill="FFFFFF"/>
        <w:spacing w:after="213"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Today, the purpose of temples is more than obtaining exaltation for ourselves. After receiving our own ordinances, we can stand in the place of our ancestors, vicariously receiving ordinances in their behalf. In a sense, we can become something like the ancient high priest—and the Great High Priest—opening the way to God’s presence for others.</w:t>
      </w:r>
    </w:p>
    <w:p w14:paraId="21B3BCE9" w14:textId="77777777" w:rsidR="00C21DE0" w:rsidRPr="007A4BCD" w:rsidRDefault="00C21DE0" w:rsidP="00C21DE0">
      <w:pPr>
        <w:shd w:val="clear" w:color="auto" w:fill="FFFFFF"/>
        <w:spacing w:after="0" w:line="240" w:lineRule="auto"/>
        <w:textAlignment w:val="baseline"/>
        <w:outlineLvl w:val="1"/>
        <w:rPr>
          <w:rFonts w:ascii="Arial" w:eastAsia="Times New Roman" w:hAnsi="Arial" w:cs="Arial"/>
          <w:color w:val="000000"/>
          <w:sz w:val="36"/>
          <w:szCs w:val="36"/>
        </w:rPr>
      </w:pPr>
      <w:r w:rsidRPr="007A4BCD">
        <w:rPr>
          <w:rFonts w:ascii="Arial" w:eastAsia="Times New Roman" w:hAnsi="Arial" w:cs="Arial"/>
          <w:color w:val="000000"/>
          <w:sz w:val="36"/>
          <w:szCs w:val="36"/>
        </w:rPr>
        <w:t>Sacrifice Strengthens Faith in Jesus Christ</w:t>
      </w:r>
    </w:p>
    <w:p w14:paraId="0763064C"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The principles of atonement and reconciliation are taught powerfully in the ancient practice of animal sacrifice, which existed long before the law of Moses. Because of the restored gospel, we know that Adam and Eve offered sacrifice, understood its symbolic reference to the Savior’s sacrifice, and taught this to their children (see </w:t>
      </w:r>
      <w:hyperlink r:id="rId341" w:anchor="p4" w:history="1">
        <w:r w:rsidRPr="007A4BCD">
          <w:rPr>
            <w:rFonts w:ascii="inherit" w:eastAsia="Times New Roman" w:hAnsi="inherit" w:cs="Times New Roman"/>
            <w:color w:val="0000FF"/>
            <w:sz w:val="25"/>
            <w:szCs w:val="24"/>
            <w:bdr w:val="none" w:sz="0" w:space="0" w:color="auto" w:frame="1"/>
          </w:rPr>
          <w:t>Moses 5:4–12</w:t>
        </w:r>
      </w:hyperlink>
      <w:r w:rsidRPr="007A4BCD">
        <w:rPr>
          <w:rFonts w:ascii="inherit" w:eastAsia="Times New Roman" w:hAnsi="inherit" w:cs="Times New Roman"/>
          <w:color w:val="000000"/>
          <w:sz w:val="25"/>
          <w:szCs w:val="24"/>
        </w:rPr>
        <w:t>; see also </w:t>
      </w:r>
      <w:hyperlink r:id="rId342" w:anchor="p4" w:history="1">
        <w:r w:rsidRPr="007A4BCD">
          <w:rPr>
            <w:rFonts w:ascii="inherit" w:eastAsia="Times New Roman" w:hAnsi="inherit" w:cs="Times New Roman"/>
            <w:color w:val="0000FF"/>
            <w:sz w:val="25"/>
            <w:szCs w:val="24"/>
            <w:bdr w:val="none" w:sz="0" w:space="0" w:color="auto" w:frame="1"/>
          </w:rPr>
          <w:t>Genesis 4:4</w:t>
        </w:r>
      </w:hyperlink>
      <w:r w:rsidRPr="007A4BCD">
        <w:rPr>
          <w:rFonts w:ascii="inherit" w:eastAsia="Times New Roman" w:hAnsi="inherit" w:cs="Times New Roman"/>
          <w:color w:val="000000"/>
          <w:sz w:val="25"/>
          <w:szCs w:val="24"/>
        </w:rPr>
        <w:t>).</w:t>
      </w:r>
    </w:p>
    <w:p w14:paraId="7CF5484E"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The symbolism of animal sacrifice may have seemed especially poignant on ancient Israel’s Day of Atonement (“Yom Kippur” in Hebrew). The need for this annual ceremony was expressed in </w:t>
      </w:r>
      <w:hyperlink r:id="rId343" w:anchor="p30" w:history="1">
        <w:r w:rsidRPr="007A4BCD">
          <w:rPr>
            <w:rFonts w:ascii="inherit" w:eastAsia="Times New Roman" w:hAnsi="inherit" w:cs="Times New Roman"/>
            <w:color w:val="0000FF"/>
            <w:sz w:val="25"/>
            <w:szCs w:val="24"/>
            <w:bdr w:val="none" w:sz="0" w:space="0" w:color="auto" w:frame="1"/>
          </w:rPr>
          <w:t>Leviticus 16:30</w:t>
        </w:r>
      </w:hyperlink>
      <w:r w:rsidRPr="007A4BCD">
        <w:rPr>
          <w:rFonts w:ascii="inherit" w:eastAsia="Times New Roman" w:hAnsi="inherit" w:cs="Times New Roman"/>
          <w:color w:val="000000"/>
          <w:sz w:val="25"/>
          <w:szCs w:val="24"/>
        </w:rPr>
        <w:t xml:space="preserve">: “On that day shall the priest make an atonement for you, to cleanse you, that ye may be clean from all your sins before the Lord.” </w:t>
      </w:r>
      <w:proofErr w:type="gramStart"/>
      <w:r w:rsidRPr="007A4BCD">
        <w:rPr>
          <w:rFonts w:ascii="inherit" w:eastAsia="Times New Roman" w:hAnsi="inherit" w:cs="Times New Roman"/>
          <w:color w:val="000000"/>
          <w:sz w:val="25"/>
          <w:szCs w:val="24"/>
        </w:rPr>
        <w:t>Thus</w:t>
      </w:r>
      <w:proofErr w:type="gramEnd"/>
      <w:r w:rsidRPr="007A4BCD">
        <w:rPr>
          <w:rFonts w:ascii="inherit" w:eastAsia="Times New Roman" w:hAnsi="inherit" w:cs="Times New Roman"/>
          <w:color w:val="000000"/>
          <w:sz w:val="25"/>
          <w:szCs w:val="24"/>
        </w:rPr>
        <w:t xml:space="preserve"> God’s presence could remain among the people. This atonement was accomplished through a variety of ceremonies. In one of these, a goat was killed as an offering for the sins of the people, and the high priest took the goat’s blood into the </w:t>
      </w:r>
      <w:r w:rsidRPr="007A4BCD">
        <w:rPr>
          <w:rFonts w:ascii="inherit" w:eastAsia="Times New Roman" w:hAnsi="inherit" w:cs="Times New Roman"/>
          <w:color w:val="000000"/>
          <w:sz w:val="25"/>
          <w:szCs w:val="24"/>
        </w:rPr>
        <w:lastRenderedPageBreak/>
        <w:t>most holy place. Later, the high priest laid his hands on a live goat and confessed the sins of the children of Israel—symbolically transferring those sins to the goat. The goat was then driven out of the camp of Israel.</w:t>
      </w:r>
    </w:p>
    <w:p w14:paraId="68E3C91A"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In this ritual, the goats symbolized Jesus Christ, taking the place of the sinful people. Sin must not be allowed in God’s presence. But rather than destroy or drive out the sinners, God provided another way—a goat would be killed or driven out instead. “And the goat shall bear upon him all their iniquities” (</w:t>
      </w:r>
      <w:hyperlink r:id="rId344" w:anchor="p22" w:history="1">
        <w:r w:rsidRPr="007A4BCD">
          <w:rPr>
            <w:rFonts w:ascii="inherit" w:eastAsia="Times New Roman" w:hAnsi="inherit" w:cs="Times New Roman"/>
            <w:color w:val="0000FF"/>
            <w:sz w:val="25"/>
            <w:szCs w:val="24"/>
            <w:bdr w:val="none" w:sz="0" w:space="0" w:color="auto" w:frame="1"/>
          </w:rPr>
          <w:t>Leviticus 16:22</w:t>
        </w:r>
      </w:hyperlink>
      <w:r w:rsidRPr="007A4BCD">
        <w:rPr>
          <w:rFonts w:ascii="inherit" w:eastAsia="Times New Roman" w:hAnsi="inherit" w:cs="Times New Roman"/>
          <w:color w:val="000000"/>
          <w:sz w:val="25"/>
          <w:szCs w:val="24"/>
        </w:rPr>
        <w:t>).</w:t>
      </w:r>
    </w:p>
    <w:p w14:paraId="05A6D286"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The symbolism of these rituals pointed to the way God has provided to bring us back into His presence—Jesus Christ and His Atonement. The Savior has “borne our griefs, and carried our sorrows,” even “the iniquity of us all” (</w:t>
      </w:r>
      <w:hyperlink r:id="rId345" w:anchor="p4" w:history="1">
        <w:r w:rsidRPr="007A4BCD">
          <w:rPr>
            <w:rFonts w:ascii="inherit" w:eastAsia="Times New Roman" w:hAnsi="inherit" w:cs="Times New Roman"/>
            <w:color w:val="0000FF"/>
            <w:sz w:val="25"/>
            <w:szCs w:val="24"/>
            <w:bdr w:val="none" w:sz="0" w:space="0" w:color="auto" w:frame="1"/>
          </w:rPr>
          <w:t>Isaiah 53:4, 6</w:t>
        </w:r>
      </w:hyperlink>
      <w:r w:rsidRPr="007A4BCD">
        <w:rPr>
          <w:rFonts w:ascii="inherit" w:eastAsia="Times New Roman" w:hAnsi="inherit" w:cs="Times New Roman"/>
          <w:color w:val="000000"/>
          <w:sz w:val="25"/>
          <w:szCs w:val="24"/>
        </w:rPr>
        <w:t>). He stood in our place, gave His life to pay the penalty of sin, and then conquered death through His Resurrection (see </w:t>
      </w:r>
      <w:hyperlink r:id="rId346" w:anchor="p8" w:history="1">
        <w:r w:rsidRPr="007A4BCD">
          <w:rPr>
            <w:rFonts w:ascii="inherit" w:eastAsia="Times New Roman" w:hAnsi="inherit" w:cs="Times New Roman"/>
            <w:color w:val="0000FF"/>
            <w:sz w:val="25"/>
            <w:szCs w:val="24"/>
            <w:bdr w:val="none" w:sz="0" w:space="0" w:color="auto" w:frame="1"/>
          </w:rPr>
          <w:t>Mosiah 15:8–9</w:t>
        </w:r>
      </w:hyperlink>
      <w:r w:rsidRPr="007A4BCD">
        <w:rPr>
          <w:rFonts w:ascii="inherit" w:eastAsia="Times New Roman" w:hAnsi="inherit" w:cs="Times New Roman"/>
          <w:color w:val="000000"/>
          <w:sz w:val="25"/>
          <w:szCs w:val="24"/>
        </w:rPr>
        <w:t>). The sacrifice of Jesus Christ was the “great and last sacrifice; yea, not a sacrifice of man, neither of beast” but rather “an infinite and eternal sacrifice” (</w:t>
      </w:r>
      <w:hyperlink r:id="rId347" w:anchor="p10" w:history="1">
        <w:r w:rsidRPr="007A4BCD">
          <w:rPr>
            <w:rFonts w:ascii="inherit" w:eastAsia="Times New Roman" w:hAnsi="inherit" w:cs="Times New Roman"/>
            <w:color w:val="0000FF"/>
            <w:sz w:val="25"/>
            <w:szCs w:val="24"/>
            <w:bdr w:val="none" w:sz="0" w:space="0" w:color="auto" w:frame="1"/>
          </w:rPr>
          <w:t>Alma 34:10</w:t>
        </w:r>
      </w:hyperlink>
      <w:r w:rsidRPr="007A4BCD">
        <w:rPr>
          <w:rFonts w:ascii="inherit" w:eastAsia="Times New Roman" w:hAnsi="inherit" w:cs="Times New Roman"/>
          <w:color w:val="000000"/>
          <w:sz w:val="25"/>
          <w:szCs w:val="24"/>
        </w:rPr>
        <w:t>). He was the fulfillment of everything the ancient sacrifices pointed toward.</w:t>
      </w:r>
    </w:p>
    <w:p w14:paraId="6BE71D9E" w14:textId="77777777" w:rsidR="00C21DE0" w:rsidRPr="007A4BCD" w:rsidRDefault="00C21DE0" w:rsidP="00C21DE0">
      <w:pPr>
        <w:shd w:val="clear" w:color="auto" w:fill="FFFFFF"/>
        <w:spacing w:after="0" w:line="240" w:lineRule="auto"/>
        <w:textAlignment w:val="baseline"/>
        <w:rPr>
          <w:rFonts w:ascii="inherit" w:eastAsia="Times New Roman" w:hAnsi="inherit" w:cs="Times New Roman"/>
          <w:color w:val="000000"/>
          <w:sz w:val="25"/>
          <w:szCs w:val="24"/>
        </w:rPr>
      </w:pPr>
      <w:r w:rsidRPr="007A4BCD">
        <w:rPr>
          <w:rFonts w:ascii="inherit" w:eastAsia="Times New Roman" w:hAnsi="inherit" w:cs="Times New Roman"/>
          <w:color w:val="000000"/>
          <w:sz w:val="25"/>
          <w:szCs w:val="24"/>
        </w:rPr>
        <w:t>For this reason, after His sacrifice was complete, He said, “Ye shall offer up unto me no more the shedding of blood; yea, your sacrifices … shall be done away. … And ye shall offer for a sacrifice unto me a broken heart and a contrite spirit” (</w:t>
      </w:r>
      <w:hyperlink r:id="rId348" w:anchor="p19" w:history="1">
        <w:r w:rsidRPr="007A4BCD">
          <w:rPr>
            <w:rFonts w:ascii="inherit" w:eastAsia="Times New Roman" w:hAnsi="inherit" w:cs="Times New Roman"/>
            <w:color w:val="0000FF"/>
            <w:sz w:val="25"/>
            <w:szCs w:val="24"/>
            <w:bdr w:val="none" w:sz="0" w:space="0" w:color="auto" w:frame="1"/>
          </w:rPr>
          <w:t>3 Nephi 9:19–20</w:t>
        </w:r>
      </w:hyperlink>
      <w:r w:rsidRPr="007A4BCD">
        <w:rPr>
          <w:rFonts w:ascii="inherit" w:eastAsia="Times New Roman" w:hAnsi="inherit" w:cs="Times New Roman"/>
          <w:color w:val="000000"/>
          <w:sz w:val="25"/>
          <w:szCs w:val="24"/>
        </w:rPr>
        <w:t>).</w:t>
      </w:r>
    </w:p>
    <w:p w14:paraId="1C68266B" w14:textId="5C00F743" w:rsidR="00C21DE0" w:rsidRDefault="00C21DE0" w:rsidP="00C21DE0">
      <w:pPr>
        <w:shd w:val="clear" w:color="auto" w:fill="FFFFFF"/>
        <w:spacing w:after="213" w:line="240" w:lineRule="auto"/>
        <w:textAlignment w:val="baseline"/>
        <w:rPr>
          <w:rFonts w:ascii="inherit" w:eastAsia="Times New Roman" w:hAnsi="inherit" w:cs="Times New Roman"/>
          <w:color w:val="000000"/>
          <w:sz w:val="25"/>
          <w:szCs w:val="24"/>
        </w:rPr>
      </w:pPr>
      <w:proofErr w:type="gramStart"/>
      <w:r w:rsidRPr="007A4BCD">
        <w:rPr>
          <w:rFonts w:ascii="inherit" w:eastAsia="Times New Roman" w:hAnsi="inherit" w:cs="Times New Roman"/>
          <w:color w:val="000000"/>
          <w:sz w:val="25"/>
          <w:szCs w:val="24"/>
        </w:rPr>
        <w:t>So</w:t>
      </w:r>
      <w:proofErr w:type="gramEnd"/>
      <w:r w:rsidRPr="007A4BCD">
        <w:rPr>
          <w:rFonts w:ascii="inherit" w:eastAsia="Times New Roman" w:hAnsi="inherit" w:cs="Times New Roman"/>
          <w:color w:val="000000"/>
          <w:sz w:val="25"/>
          <w:szCs w:val="24"/>
        </w:rPr>
        <w:t xml:space="preserve"> when you find passages in the Old Testament about sacrifices and the tabernacle (or later, the temple)—and you’ll find a lot of them—remember that the primary purpose of it all is to strengthen your faith in the Messiah, Jesus Christ. Let your heart and your mind turn to Him. Ponder what He has done to bring you back into God’s presence—and what you will do to follow Him.</w:t>
      </w:r>
    </w:p>
    <w:p w14:paraId="55F60790" w14:textId="77777777" w:rsidR="002B5CE7" w:rsidRPr="002B5CE7" w:rsidRDefault="002B5CE7" w:rsidP="002B5CE7">
      <w:pPr>
        <w:spacing w:after="0" w:line="240" w:lineRule="auto"/>
        <w:textAlignment w:val="baseline"/>
        <w:outlineLvl w:val="2"/>
        <w:rPr>
          <w:rFonts w:ascii="Arial" w:eastAsia="Times New Roman" w:hAnsi="Arial" w:cs="Arial"/>
          <w:b/>
          <w:bCs/>
          <w:color w:val="7030A0"/>
          <w:sz w:val="24"/>
          <w:szCs w:val="24"/>
        </w:rPr>
      </w:pPr>
      <w:r w:rsidRPr="002B5CE7">
        <w:rPr>
          <w:rFonts w:ascii="Arial" w:eastAsia="Times New Roman" w:hAnsi="Arial" w:cs="Arial"/>
          <w:b/>
          <w:bCs/>
          <w:color w:val="7030A0"/>
          <w:sz w:val="24"/>
          <w:szCs w:val="24"/>
        </w:rPr>
        <w:t>(15-8) </w:t>
      </w:r>
      <w:hyperlink r:id="rId349" w:history="1">
        <w:r w:rsidRPr="002B5CE7">
          <w:rPr>
            <w:rFonts w:ascii="Arial" w:eastAsia="Times New Roman" w:hAnsi="Arial" w:cs="Arial"/>
            <w:b/>
            <w:bCs/>
            <w:color w:val="7030A0"/>
            <w:sz w:val="24"/>
            <w:szCs w:val="24"/>
            <w:u w:val="single"/>
            <w:bdr w:val="none" w:sz="0" w:space="0" w:color="auto" w:frame="1"/>
          </w:rPr>
          <w:t>Leviticus 16</w:t>
        </w:r>
      </w:hyperlink>
      <w:r w:rsidRPr="002B5CE7">
        <w:rPr>
          <w:rFonts w:ascii="Arial" w:eastAsia="Times New Roman" w:hAnsi="Arial" w:cs="Arial"/>
          <w:b/>
          <w:bCs/>
          <w:color w:val="7030A0"/>
          <w:sz w:val="24"/>
          <w:szCs w:val="24"/>
        </w:rPr>
        <w:t>. The Day of Atonement and Israel’s Forgiveness</w:t>
      </w:r>
    </w:p>
    <w:p w14:paraId="5A8D0F54" w14:textId="77777777" w:rsidR="002B5CE7" w:rsidRPr="002B5CE7" w:rsidRDefault="002B5CE7" w:rsidP="002B5C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B5CE7">
        <w:rPr>
          <w:rFonts w:ascii="Palatino Linotype" w:eastAsia="Times New Roman" w:hAnsi="Palatino Linotype" w:cs="Times New Roman"/>
          <w:color w:val="7030A0"/>
          <w:sz w:val="24"/>
          <w:szCs w:val="24"/>
        </w:rPr>
        <w:t>“The Day of Atonement, which took place in the fall of the year, was the most sacred and solemn of all the Israelite festivals. In it we most clearly see the typology or symbolism of Christ’s work for Israel. It was a day of national fasting and one that signified that the sins of Israel had been atoned for and that the nation and its people were restored to a state of fellowship with God. The feast included the following major items (see </w:t>
      </w:r>
      <w:hyperlink r:id="rId350" w:history="1">
        <w:r w:rsidRPr="002B5CE7">
          <w:rPr>
            <w:rFonts w:ascii="Palatino Linotype" w:eastAsia="Times New Roman" w:hAnsi="Palatino Linotype" w:cs="Times New Roman"/>
            <w:color w:val="7030A0"/>
            <w:sz w:val="24"/>
            <w:szCs w:val="24"/>
            <w:u w:val="single"/>
            <w:bdr w:val="none" w:sz="0" w:space="0" w:color="auto" w:frame="1"/>
          </w:rPr>
          <w:t>Leviticus 16</w:t>
        </w:r>
      </w:hyperlink>
      <w:r w:rsidRPr="002B5CE7">
        <w:rPr>
          <w:rFonts w:ascii="Palatino Linotype" w:eastAsia="Times New Roman" w:hAnsi="Palatino Linotype" w:cs="Times New Roman"/>
          <w:color w:val="7030A0"/>
          <w:sz w:val="24"/>
          <w:szCs w:val="24"/>
        </w:rPr>
        <w:t> where the details are given):</w:t>
      </w:r>
    </w:p>
    <w:p w14:paraId="7091F88F" w14:textId="77777777" w:rsidR="002B5CE7" w:rsidRPr="002B5CE7" w:rsidRDefault="002B5CE7" w:rsidP="002B5CE7">
      <w:pPr>
        <w:numPr>
          <w:ilvl w:val="0"/>
          <w:numId w:val="2"/>
        </w:numPr>
        <w:shd w:val="clear" w:color="auto" w:fill="FFFFFF"/>
        <w:spacing w:after="213" w:line="240" w:lineRule="auto"/>
        <w:textAlignment w:val="baseline"/>
        <w:rPr>
          <w:rFonts w:ascii="inherit" w:eastAsia="Times New Roman" w:hAnsi="inherit" w:cs="Times New Roman"/>
          <w:color w:val="7030A0"/>
          <w:sz w:val="25"/>
          <w:szCs w:val="24"/>
        </w:rPr>
      </w:pPr>
      <w:r w:rsidRPr="002B5CE7">
        <w:rPr>
          <w:rFonts w:ascii="inherit" w:eastAsia="Times New Roman" w:hAnsi="inherit" w:cs="Times New Roman"/>
          <w:color w:val="7030A0"/>
          <w:sz w:val="25"/>
          <w:szCs w:val="24"/>
        </w:rPr>
        <w:t>The high priest had to go through meticulous preparation to be worthy to act as the officiator for the rest of the house of Israel. This included sacrifices for himself and his house, as well as washing and purification through the sprinkling of sacrificial blood on various objects in the tabernacle.</w:t>
      </w:r>
    </w:p>
    <w:p w14:paraId="2AF96722" w14:textId="77777777" w:rsidR="002B5CE7" w:rsidRPr="002B5CE7" w:rsidRDefault="002B5CE7" w:rsidP="002B5CE7">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2B5CE7">
        <w:rPr>
          <w:rFonts w:ascii="inherit" w:eastAsia="Times New Roman" w:hAnsi="inherit" w:cs="Times New Roman"/>
          <w:color w:val="7030A0"/>
          <w:sz w:val="25"/>
          <w:szCs w:val="24"/>
        </w:rPr>
        <w:t>The high priest put off the official robes he normally wore and clothed himself in simple, white linen garments. (See </w:t>
      </w:r>
      <w:hyperlink r:id="rId351" w:anchor="p8" w:history="1">
        <w:r w:rsidRPr="002B5CE7">
          <w:rPr>
            <w:rFonts w:ascii="inherit" w:eastAsia="Times New Roman" w:hAnsi="inherit" w:cs="Times New Roman"/>
            <w:color w:val="7030A0"/>
            <w:sz w:val="25"/>
            <w:szCs w:val="24"/>
            <w:u w:val="single"/>
            <w:bdr w:val="none" w:sz="0" w:space="0" w:color="auto" w:frame="1"/>
          </w:rPr>
          <w:t>Revelation 19:8</w:t>
        </w:r>
      </w:hyperlink>
      <w:r w:rsidRPr="002B5CE7">
        <w:rPr>
          <w:rFonts w:ascii="inherit" w:eastAsia="Times New Roman" w:hAnsi="inherit" w:cs="Times New Roman"/>
          <w:color w:val="7030A0"/>
          <w:sz w:val="25"/>
          <w:szCs w:val="24"/>
        </w:rPr>
        <w:t> for the significance of white linen garments.)</w:t>
      </w:r>
    </w:p>
    <w:p w14:paraId="3CF64D75" w14:textId="77777777" w:rsidR="002B5CE7" w:rsidRPr="002B5CE7" w:rsidRDefault="002B5CE7" w:rsidP="002B5CE7">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2B5CE7">
        <w:rPr>
          <w:rFonts w:ascii="inherit" w:eastAsia="Times New Roman" w:hAnsi="inherit" w:cs="Times New Roman"/>
          <w:color w:val="7030A0"/>
          <w:sz w:val="25"/>
          <w:szCs w:val="24"/>
        </w:rPr>
        <w:t>Two goats were chosen by lot. One was designated as the goat of the Lord, and one was designated as the scapegoat, or in Hebrew, the goat of </w:t>
      </w:r>
      <w:r w:rsidRPr="002B5CE7">
        <w:rPr>
          <w:rFonts w:ascii="Palatino Linotype" w:eastAsia="Times New Roman" w:hAnsi="Palatino Linotype" w:cs="Times New Roman"/>
          <w:i/>
          <w:iCs/>
          <w:color w:val="7030A0"/>
          <w:sz w:val="24"/>
          <w:szCs w:val="24"/>
          <w:bdr w:val="none" w:sz="0" w:space="0" w:color="auto" w:frame="1"/>
        </w:rPr>
        <w:t>Azazel.</w:t>
      </w:r>
      <w:r w:rsidRPr="002B5CE7">
        <w:rPr>
          <w:rFonts w:ascii="inherit" w:eastAsia="Times New Roman" w:hAnsi="inherit" w:cs="Times New Roman"/>
          <w:color w:val="7030A0"/>
          <w:sz w:val="25"/>
          <w:szCs w:val="24"/>
        </w:rPr>
        <w:t> The goat of Jehovah was offered as a sin offering, and the high priest took its blood into the holy of holies of the tabernacle and sprinkled it on the lid of the ark of the covenant (called the ‘mercy seat’), thus making atonement for the sins of Israel.</w:t>
      </w:r>
    </w:p>
    <w:p w14:paraId="50064DA1" w14:textId="77777777" w:rsidR="002B5CE7" w:rsidRPr="002B5CE7" w:rsidRDefault="002B5CE7" w:rsidP="002B5CE7">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2B5CE7">
        <w:rPr>
          <w:rFonts w:ascii="inherit" w:eastAsia="Times New Roman" w:hAnsi="inherit" w:cs="Times New Roman"/>
          <w:color w:val="7030A0"/>
          <w:sz w:val="25"/>
          <w:szCs w:val="24"/>
        </w:rPr>
        <w:lastRenderedPageBreak/>
        <w:t>The other goat, </w:t>
      </w:r>
      <w:r w:rsidRPr="002B5CE7">
        <w:rPr>
          <w:rFonts w:ascii="Palatino Linotype" w:eastAsia="Times New Roman" w:hAnsi="Palatino Linotype" w:cs="Times New Roman"/>
          <w:i/>
          <w:iCs/>
          <w:color w:val="7030A0"/>
          <w:sz w:val="24"/>
          <w:szCs w:val="24"/>
          <w:bdr w:val="none" w:sz="0" w:space="0" w:color="auto" w:frame="1"/>
        </w:rPr>
        <w:t>Azazel,</w:t>
      </w:r>
      <w:r w:rsidRPr="002B5CE7">
        <w:rPr>
          <w:rFonts w:ascii="inherit" w:eastAsia="Times New Roman" w:hAnsi="inherit" w:cs="Times New Roman"/>
          <w:color w:val="7030A0"/>
          <w:sz w:val="25"/>
          <w:szCs w:val="24"/>
        </w:rPr>
        <w:t xml:space="preserve"> was brought before the high priest, who laid his hands upon its head and symbolically transferred </w:t>
      </w:r>
      <w:proofErr w:type="gramStart"/>
      <w:r w:rsidRPr="002B5CE7">
        <w:rPr>
          <w:rFonts w:ascii="inherit" w:eastAsia="Times New Roman" w:hAnsi="inherit" w:cs="Times New Roman"/>
          <w:color w:val="7030A0"/>
          <w:sz w:val="25"/>
          <w:szCs w:val="24"/>
        </w:rPr>
        <w:t>all of</w:t>
      </w:r>
      <w:proofErr w:type="gramEnd"/>
      <w:r w:rsidRPr="002B5CE7">
        <w:rPr>
          <w:rFonts w:ascii="inherit" w:eastAsia="Times New Roman" w:hAnsi="inherit" w:cs="Times New Roman"/>
          <w:color w:val="7030A0"/>
          <w:sz w:val="25"/>
          <w:szCs w:val="24"/>
        </w:rPr>
        <w:t xml:space="preserve"> the sins of Israel to it. Then it was taken out into the wilderness and released where it would never be seen again. One commentator explained the significance of </w:t>
      </w:r>
      <w:r w:rsidRPr="002B5CE7">
        <w:rPr>
          <w:rFonts w:ascii="Palatino Linotype" w:eastAsia="Times New Roman" w:hAnsi="Palatino Linotype" w:cs="Times New Roman"/>
          <w:i/>
          <w:iCs/>
          <w:color w:val="7030A0"/>
          <w:sz w:val="24"/>
          <w:szCs w:val="24"/>
          <w:bdr w:val="none" w:sz="0" w:space="0" w:color="auto" w:frame="1"/>
        </w:rPr>
        <w:t>Azazel</w:t>
      </w:r>
      <w:r w:rsidRPr="002B5CE7">
        <w:rPr>
          <w:rFonts w:ascii="inherit" w:eastAsia="Times New Roman" w:hAnsi="inherit" w:cs="Times New Roman"/>
          <w:color w:val="7030A0"/>
          <w:sz w:val="25"/>
          <w:szCs w:val="24"/>
        </w:rPr>
        <w:t> by saying that it represented ‘the devil himself, the head of the fallen angels, who was afterwards called Satan; for no subordinate evil spirit could have been placed in antithesis to Jehovah as </w:t>
      </w:r>
      <w:r w:rsidRPr="002B5CE7">
        <w:rPr>
          <w:rFonts w:ascii="Palatino Linotype" w:eastAsia="Times New Roman" w:hAnsi="Palatino Linotype" w:cs="Times New Roman"/>
          <w:i/>
          <w:iCs/>
          <w:color w:val="7030A0"/>
          <w:sz w:val="24"/>
          <w:szCs w:val="24"/>
          <w:bdr w:val="none" w:sz="0" w:space="0" w:color="auto" w:frame="1"/>
        </w:rPr>
        <w:t>Azazel</w:t>
      </w:r>
      <w:r w:rsidRPr="002B5CE7">
        <w:rPr>
          <w:rFonts w:ascii="inherit" w:eastAsia="Times New Roman" w:hAnsi="inherit" w:cs="Times New Roman"/>
          <w:color w:val="7030A0"/>
          <w:sz w:val="25"/>
          <w:szCs w:val="24"/>
        </w:rPr>
        <w:t> is here, but only the ruler or head of the kingdom of demons.’ (C. F. Keil and F. </w:t>
      </w:r>
      <w:proofErr w:type="spellStart"/>
      <w:r w:rsidRPr="002B5CE7">
        <w:rPr>
          <w:rFonts w:ascii="inherit" w:eastAsia="Times New Roman" w:hAnsi="inherit" w:cs="Times New Roman"/>
          <w:color w:val="7030A0"/>
          <w:sz w:val="25"/>
          <w:szCs w:val="24"/>
        </w:rPr>
        <w:t>Delitzsch</w:t>
      </w:r>
      <w:proofErr w:type="spellEnd"/>
      <w:r w:rsidRPr="002B5CE7">
        <w:rPr>
          <w:rFonts w:ascii="inherit" w:eastAsia="Times New Roman" w:hAnsi="inherit" w:cs="Times New Roman"/>
          <w:color w:val="7030A0"/>
          <w:sz w:val="25"/>
          <w:szCs w:val="24"/>
        </w:rPr>
        <w:t>, Commentary on the Old Testament, bk. 1: The Pentateuch, ‘The Third Book of Moses,’ 10 bks. [n.d.], p. 398.)</w:t>
      </w:r>
    </w:p>
    <w:p w14:paraId="1CDD084F" w14:textId="77777777" w:rsidR="002B5CE7" w:rsidRPr="002B5CE7" w:rsidRDefault="002B5CE7" w:rsidP="002B5C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B5CE7">
        <w:rPr>
          <w:rFonts w:ascii="Palatino Linotype" w:eastAsia="Times New Roman" w:hAnsi="Palatino Linotype" w:cs="Times New Roman"/>
          <w:color w:val="7030A0"/>
          <w:sz w:val="24"/>
          <w:szCs w:val="24"/>
        </w:rPr>
        <w:t>“… The book of Hebrews [draws] heavily on the typology of the Day of Atonement to teach the mission of Christ. In that epistle he made the following points:</w:t>
      </w:r>
    </w:p>
    <w:p w14:paraId="66948AF9" w14:textId="77777777" w:rsidR="002B5CE7" w:rsidRPr="002B5CE7" w:rsidRDefault="002B5CE7" w:rsidP="002B5CE7">
      <w:pPr>
        <w:numPr>
          <w:ilvl w:val="0"/>
          <w:numId w:val="3"/>
        </w:numPr>
        <w:shd w:val="clear" w:color="auto" w:fill="FFFFFF"/>
        <w:spacing w:after="0" w:line="240" w:lineRule="auto"/>
        <w:textAlignment w:val="baseline"/>
        <w:rPr>
          <w:rFonts w:ascii="inherit" w:eastAsia="Times New Roman" w:hAnsi="inherit" w:cs="Times New Roman"/>
          <w:color w:val="7030A0"/>
          <w:sz w:val="25"/>
          <w:szCs w:val="24"/>
        </w:rPr>
      </w:pPr>
      <w:r w:rsidRPr="002B5CE7">
        <w:rPr>
          <w:rFonts w:ascii="inherit" w:eastAsia="Times New Roman" w:hAnsi="inherit" w:cs="Times New Roman"/>
          <w:color w:val="7030A0"/>
          <w:sz w:val="25"/>
          <w:szCs w:val="24"/>
        </w:rPr>
        <w:t>Christ is the great high priest (</w:t>
      </w:r>
      <w:hyperlink r:id="rId352" w:anchor="p1" w:history="1">
        <w:r w:rsidRPr="002B5CE7">
          <w:rPr>
            <w:rFonts w:ascii="inherit" w:eastAsia="Times New Roman" w:hAnsi="inherit" w:cs="Times New Roman"/>
            <w:color w:val="7030A0"/>
            <w:sz w:val="25"/>
            <w:szCs w:val="24"/>
            <w:u w:val="single"/>
            <w:bdr w:val="none" w:sz="0" w:space="0" w:color="auto" w:frame="1"/>
          </w:rPr>
          <w:t>Hebrews 3:1</w:t>
        </w:r>
      </w:hyperlink>
      <w:r w:rsidRPr="002B5CE7">
        <w:rPr>
          <w:rFonts w:ascii="inherit" w:eastAsia="Times New Roman" w:hAnsi="inherit" w:cs="Times New Roman"/>
          <w:color w:val="7030A0"/>
          <w:sz w:val="25"/>
          <w:szCs w:val="24"/>
        </w:rPr>
        <w:t>) who, unlike the high priest of the Aaronic Priesthood, was holy and without spot and did not need to make atonement for his own sins before he could be worthy to officiate for Israel and enter the holy of holies (</w:t>
      </w:r>
      <w:hyperlink r:id="rId353" w:anchor="p26" w:history="1">
        <w:r w:rsidRPr="002B5CE7">
          <w:rPr>
            <w:rFonts w:ascii="inherit" w:eastAsia="Times New Roman" w:hAnsi="inherit" w:cs="Times New Roman"/>
            <w:color w:val="7030A0"/>
            <w:sz w:val="25"/>
            <w:szCs w:val="24"/>
            <w:u w:val="single"/>
            <w:bdr w:val="none" w:sz="0" w:space="0" w:color="auto" w:frame="1"/>
          </w:rPr>
          <w:t>Hebrews 7:26–27</w:t>
        </w:r>
      </w:hyperlink>
      <w:r w:rsidRPr="002B5CE7">
        <w:rPr>
          <w:rFonts w:ascii="inherit" w:eastAsia="Times New Roman" w:hAnsi="inherit" w:cs="Times New Roman"/>
          <w:color w:val="7030A0"/>
          <w:sz w:val="25"/>
          <w:szCs w:val="24"/>
        </w:rPr>
        <w:t>). His perfect life was the ultimate fulfillment of the symbol of wearing white garments.</w:t>
      </w:r>
    </w:p>
    <w:p w14:paraId="6BA46F36" w14:textId="77777777" w:rsidR="002B5CE7" w:rsidRPr="002B5CE7" w:rsidRDefault="002B5CE7" w:rsidP="002B5CE7">
      <w:pPr>
        <w:numPr>
          <w:ilvl w:val="0"/>
          <w:numId w:val="3"/>
        </w:numPr>
        <w:shd w:val="clear" w:color="auto" w:fill="FFFFFF"/>
        <w:spacing w:after="0" w:line="240" w:lineRule="auto"/>
        <w:textAlignment w:val="baseline"/>
        <w:rPr>
          <w:rFonts w:ascii="inherit" w:eastAsia="Times New Roman" w:hAnsi="inherit" w:cs="Times New Roman"/>
          <w:color w:val="7030A0"/>
          <w:sz w:val="25"/>
          <w:szCs w:val="24"/>
        </w:rPr>
      </w:pPr>
      <w:r w:rsidRPr="002B5CE7">
        <w:rPr>
          <w:rFonts w:ascii="inherit" w:eastAsia="Times New Roman" w:hAnsi="inherit" w:cs="Times New Roman"/>
          <w:color w:val="7030A0"/>
          <w:sz w:val="25"/>
          <w:szCs w:val="24"/>
        </w:rPr>
        <w:t>The true tabernacle (or temple, or house of the Lord) is in heaven, and the earthly tabernacle made by Moses was to serve as a shadow or type of the heavenly one. (See </w:t>
      </w:r>
      <w:hyperlink r:id="rId354" w:anchor="p2" w:history="1">
        <w:r w:rsidRPr="002B5CE7">
          <w:rPr>
            <w:rFonts w:ascii="inherit" w:eastAsia="Times New Roman" w:hAnsi="inherit" w:cs="Times New Roman"/>
            <w:color w:val="7030A0"/>
            <w:sz w:val="25"/>
            <w:szCs w:val="24"/>
            <w:u w:val="single"/>
            <w:bdr w:val="none" w:sz="0" w:space="0" w:color="auto" w:frame="1"/>
          </w:rPr>
          <w:t>Hebrews 8:2–5</w:t>
        </w:r>
      </w:hyperlink>
      <w:r w:rsidRPr="002B5CE7">
        <w:rPr>
          <w:rFonts w:ascii="inherit" w:eastAsia="Times New Roman" w:hAnsi="inherit" w:cs="Times New Roman"/>
          <w:color w:val="7030A0"/>
          <w:sz w:val="25"/>
          <w:szCs w:val="24"/>
        </w:rPr>
        <w:t>; </w:t>
      </w:r>
      <w:hyperlink r:id="rId355" w:anchor="p1" w:history="1">
        <w:r w:rsidRPr="002B5CE7">
          <w:rPr>
            <w:rFonts w:ascii="inherit" w:eastAsia="Times New Roman" w:hAnsi="inherit" w:cs="Times New Roman"/>
            <w:color w:val="7030A0"/>
            <w:sz w:val="25"/>
            <w:szCs w:val="24"/>
            <w:u w:val="single"/>
            <w:bdr w:val="none" w:sz="0" w:space="0" w:color="auto" w:frame="1"/>
          </w:rPr>
          <w:t>9:1–9</w:t>
        </w:r>
      </w:hyperlink>
      <w:r w:rsidRPr="002B5CE7">
        <w:rPr>
          <w:rFonts w:ascii="inherit" w:eastAsia="Times New Roman" w:hAnsi="inherit" w:cs="Times New Roman"/>
          <w:color w:val="7030A0"/>
          <w:sz w:val="25"/>
          <w:szCs w:val="24"/>
        </w:rPr>
        <w:t>.)</w:t>
      </w:r>
    </w:p>
    <w:p w14:paraId="1E4B5505" w14:textId="77777777" w:rsidR="002B5CE7" w:rsidRPr="002B5CE7" w:rsidRDefault="002B5CE7" w:rsidP="002B5CE7">
      <w:pPr>
        <w:numPr>
          <w:ilvl w:val="0"/>
          <w:numId w:val="3"/>
        </w:numPr>
        <w:shd w:val="clear" w:color="auto" w:fill="FFFFFF"/>
        <w:spacing w:after="0" w:line="240" w:lineRule="auto"/>
        <w:textAlignment w:val="baseline"/>
        <w:rPr>
          <w:rFonts w:ascii="inherit" w:eastAsia="Times New Roman" w:hAnsi="inherit" w:cs="Times New Roman"/>
          <w:color w:val="7030A0"/>
          <w:sz w:val="25"/>
          <w:szCs w:val="24"/>
        </w:rPr>
      </w:pPr>
      <w:r w:rsidRPr="002B5CE7">
        <w:rPr>
          <w:rFonts w:ascii="inherit" w:eastAsia="Times New Roman" w:hAnsi="inherit" w:cs="Times New Roman"/>
          <w:color w:val="7030A0"/>
          <w:sz w:val="25"/>
          <w:szCs w:val="24"/>
        </w:rPr>
        <w:t xml:space="preserve">Christ is the Lamb of Jehovah as well as the High Priest. Through the shedding of his </w:t>
      </w:r>
      <w:proofErr w:type="gramStart"/>
      <w:r w:rsidRPr="002B5CE7">
        <w:rPr>
          <w:rFonts w:ascii="inherit" w:eastAsia="Times New Roman" w:hAnsi="inherit" w:cs="Times New Roman"/>
          <w:color w:val="7030A0"/>
          <w:sz w:val="25"/>
          <w:szCs w:val="24"/>
        </w:rPr>
        <w:t>blood</w:t>
      </w:r>
      <w:proofErr w:type="gramEnd"/>
      <w:r w:rsidRPr="002B5CE7">
        <w:rPr>
          <w:rFonts w:ascii="inherit" w:eastAsia="Times New Roman" w:hAnsi="inherit" w:cs="Times New Roman"/>
          <w:color w:val="7030A0"/>
          <w:sz w:val="25"/>
          <w:szCs w:val="24"/>
        </w:rPr>
        <w:t xml:space="preserve"> he became capable of entering the heavenly Holy of Holies where he offered his own blood as payment for the sins of those who would believe in him and obey his commandments. (See </w:t>
      </w:r>
      <w:hyperlink r:id="rId356" w:anchor="p11" w:history="1">
        <w:r w:rsidRPr="002B5CE7">
          <w:rPr>
            <w:rFonts w:ascii="inherit" w:eastAsia="Times New Roman" w:hAnsi="inherit" w:cs="Times New Roman"/>
            <w:color w:val="7030A0"/>
            <w:sz w:val="25"/>
            <w:szCs w:val="24"/>
            <w:u w:val="single"/>
            <w:bdr w:val="none" w:sz="0" w:space="0" w:color="auto" w:frame="1"/>
          </w:rPr>
          <w:t>Hebrews 9:11–14, 24–28</w:t>
        </w:r>
      </w:hyperlink>
      <w:r w:rsidRPr="002B5CE7">
        <w:rPr>
          <w:rFonts w:ascii="inherit" w:eastAsia="Times New Roman" w:hAnsi="inherit" w:cs="Times New Roman"/>
          <w:color w:val="7030A0"/>
          <w:sz w:val="25"/>
          <w:szCs w:val="24"/>
        </w:rPr>
        <w:t>; </w:t>
      </w:r>
      <w:hyperlink r:id="rId357" w:anchor="p11" w:history="1">
        <w:r w:rsidRPr="002B5CE7">
          <w:rPr>
            <w:rFonts w:ascii="inherit" w:eastAsia="Times New Roman" w:hAnsi="inherit" w:cs="Times New Roman"/>
            <w:color w:val="7030A0"/>
            <w:sz w:val="25"/>
            <w:szCs w:val="24"/>
            <w:u w:val="single"/>
            <w:bdr w:val="none" w:sz="0" w:space="0" w:color="auto" w:frame="1"/>
          </w:rPr>
          <w:t>10:11–22</w:t>
        </w:r>
      </w:hyperlink>
      <w:r w:rsidRPr="002B5CE7">
        <w:rPr>
          <w:rFonts w:ascii="inherit" w:eastAsia="Times New Roman" w:hAnsi="inherit" w:cs="Times New Roman"/>
          <w:color w:val="7030A0"/>
          <w:sz w:val="25"/>
          <w:szCs w:val="24"/>
        </w:rPr>
        <w:t>; </w:t>
      </w:r>
      <w:hyperlink r:id="rId358" w:anchor="p3" w:history="1">
        <w:r w:rsidRPr="002B5CE7">
          <w:rPr>
            <w:rFonts w:ascii="inherit" w:eastAsia="Times New Roman" w:hAnsi="inherit" w:cs="Times New Roman"/>
            <w:color w:val="7030A0"/>
            <w:sz w:val="25"/>
            <w:szCs w:val="24"/>
            <w:u w:val="single"/>
            <w:bdr w:val="none" w:sz="0" w:space="0" w:color="auto" w:frame="1"/>
          </w:rPr>
          <w:t>D&amp;C 45:3–5</w:t>
        </w:r>
      </w:hyperlink>
      <w:r w:rsidRPr="002B5CE7">
        <w:rPr>
          <w:rFonts w:ascii="inherit" w:eastAsia="Times New Roman" w:hAnsi="inherit" w:cs="Times New Roman"/>
          <w:color w:val="7030A0"/>
          <w:sz w:val="25"/>
          <w:szCs w:val="24"/>
        </w:rPr>
        <w:t>.)” (Lund, “Old Testament Types and Symbols,” Symposium, 187–88.)</w:t>
      </w:r>
    </w:p>
    <w:p w14:paraId="4B095198" w14:textId="77777777" w:rsidR="002B5CE7" w:rsidRPr="002B5CE7" w:rsidRDefault="002B5CE7" w:rsidP="002B5CE7">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2B5CE7">
        <w:rPr>
          <w:rFonts w:ascii="Palatino Linotype" w:eastAsia="Times New Roman" w:hAnsi="Palatino Linotype" w:cs="Times New Roman"/>
          <w:color w:val="7030A0"/>
          <w:sz w:val="24"/>
          <w:szCs w:val="24"/>
        </w:rPr>
        <w:t>Notwithstanding the symbolic significance of the ritual of this holy day, the ritual did have the power to bring about a forgiveness of Israel’s sins. Elder James E. Talmage said:</w:t>
      </w:r>
    </w:p>
    <w:p w14:paraId="3F8C1793" w14:textId="77777777" w:rsidR="002B5CE7" w:rsidRPr="002B5CE7" w:rsidRDefault="002B5CE7" w:rsidP="002B5C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B5CE7">
        <w:rPr>
          <w:rFonts w:ascii="Palatino Linotype" w:eastAsia="Times New Roman" w:hAnsi="Palatino Linotype" w:cs="Times New Roman"/>
          <w:color w:val="7030A0"/>
          <w:sz w:val="24"/>
          <w:szCs w:val="24"/>
        </w:rPr>
        <w:t>“The sacred writings of ancient times, the inspired utterances of latter-day prophets, the traditions of mankind, the rites of sacrifice, and even the sacrileges of heathen idolatries, all involve the idea of vicarious atonement. God has never refused to accept an offering made by one who is authorized on behalf of those who are in any way incapable of doing the required service themselves. The scapegoat and the altar victim of ancient Israel, </w:t>
      </w:r>
      <w:r w:rsidRPr="002B5CE7">
        <w:rPr>
          <w:rFonts w:ascii="Palatino Linotype" w:eastAsia="Times New Roman" w:hAnsi="Palatino Linotype" w:cs="Times New Roman"/>
          <w:i/>
          <w:iCs/>
          <w:color w:val="7030A0"/>
          <w:sz w:val="24"/>
          <w:szCs w:val="24"/>
          <w:bdr w:val="none" w:sz="0" w:space="0" w:color="auto" w:frame="1"/>
        </w:rPr>
        <w:t>if offered with repentance and contrition,</w:t>
      </w:r>
      <w:r w:rsidRPr="002B5CE7">
        <w:rPr>
          <w:rFonts w:ascii="Palatino Linotype" w:eastAsia="Times New Roman" w:hAnsi="Palatino Linotype" w:cs="Times New Roman"/>
          <w:color w:val="7030A0"/>
          <w:sz w:val="24"/>
          <w:szCs w:val="24"/>
        </w:rPr>
        <w:t> were accepted by the Lord in mitigation of the sins of the people.” (Articles of Faith, p. 77; emphasis added.)</w:t>
      </w:r>
    </w:p>
    <w:p w14:paraId="2C1ABFB3" w14:textId="77777777" w:rsidR="002B5CE7" w:rsidRDefault="002B5CE7" w:rsidP="00C21DE0">
      <w:pPr>
        <w:shd w:val="clear" w:color="auto" w:fill="FFFFFF"/>
        <w:spacing w:after="213" w:line="240" w:lineRule="auto"/>
        <w:textAlignment w:val="baseline"/>
        <w:rPr>
          <w:rFonts w:ascii="inherit" w:eastAsia="Times New Roman" w:hAnsi="inherit" w:cs="Times New Roman"/>
          <w:color w:val="000000"/>
          <w:sz w:val="25"/>
          <w:szCs w:val="24"/>
        </w:rPr>
      </w:pPr>
    </w:p>
    <w:p w14:paraId="4F74B1B4" w14:textId="49CC5A2E" w:rsidR="0030271F" w:rsidRPr="0030271F" w:rsidRDefault="0030271F" w:rsidP="0030271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Leviticus </w:t>
      </w:r>
      <w:r w:rsidRPr="0030271F">
        <w:rPr>
          <w:rFonts w:ascii="inherit" w:hAnsi="inherit"/>
          <w:caps/>
          <w:color w:val="BF8F00" w:themeColor="accent4" w:themeShade="BF"/>
          <w:spacing w:val="24"/>
          <w:sz w:val="26"/>
          <w:szCs w:val="26"/>
        </w:rPr>
        <w:t>CHAPTER 19</w:t>
      </w:r>
    </w:p>
    <w:p w14:paraId="4AD21E22" w14:textId="4ACECA98" w:rsidR="0030271F" w:rsidRPr="0030271F" w:rsidRDefault="0030271F" w:rsidP="0030271F">
      <w:pPr>
        <w:pStyle w:val="study-summary"/>
        <w:spacing w:before="0" w:beforeAutospacing="0" w:after="0" w:afterAutospacing="0"/>
        <w:textAlignment w:val="baseline"/>
        <w:rPr>
          <w:rFonts w:ascii="Palatino Linotype" w:hAnsi="Palatino Linotype"/>
          <w:i/>
          <w:iCs/>
          <w:color w:val="BF8F00" w:themeColor="accent4" w:themeShade="BF"/>
        </w:rPr>
      </w:pPr>
      <w:r w:rsidRPr="0030271F">
        <w:rPr>
          <w:rFonts w:ascii="Palatino Linotype" w:hAnsi="Palatino Linotype"/>
          <w:i/>
          <w:iCs/>
          <w:color w:val="BF8F00" w:themeColor="accent4" w:themeShade="BF"/>
        </w:rPr>
        <w:t>Israel is commanded: Be holy, live righteously, love your neighbor, and keep the commandments—The Lord reveals and reaffirms sundry laws and commandments—Enchantments, wizardry, prostitution, and all evil practices are forbidden.</w:t>
      </w:r>
    </w:p>
    <w:p w14:paraId="7A3EFBA3" w14:textId="77777777" w:rsidR="0030271F" w:rsidRDefault="0030271F" w:rsidP="0030271F">
      <w:pPr>
        <w:pStyle w:val="study-summary"/>
        <w:spacing w:before="0" w:beforeAutospacing="0" w:after="0" w:afterAutospacing="0"/>
        <w:textAlignment w:val="baseline"/>
        <w:rPr>
          <w:rFonts w:ascii="Palatino Linotype" w:hAnsi="Palatino Linotype"/>
          <w:i/>
          <w:iCs/>
        </w:rPr>
      </w:pPr>
    </w:p>
    <w:p w14:paraId="79DACCB9"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lastRenderedPageBreak/>
        <w:t>1 </w:t>
      </w:r>
      <w:r w:rsidRPr="0030271F">
        <w:rPr>
          <w:rFonts w:ascii="Palatino Linotype" w:hAnsi="Palatino Linotype"/>
          <w:color w:val="BF8F00" w:themeColor="accent4" w:themeShade="BF"/>
        </w:rPr>
        <w:t>And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w:t>
      </w:r>
      <w:proofErr w:type="spellStart"/>
      <w:r w:rsidRPr="0030271F">
        <w:rPr>
          <w:rFonts w:ascii="Palatino Linotype" w:hAnsi="Palatino Linotype"/>
          <w:color w:val="BF8F00" w:themeColor="accent4" w:themeShade="BF"/>
        </w:rPr>
        <w:t>spake</w:t>
      </w:r>
      <w:proofErr w:type="spellEnd"/>
      <w:r w:rsidRPr="0030271F">
        <w:rPr>
          <w:rFonts w:ascii="Palatino Linotype" w:hAnsi="Palatino Linotype"/>
          <w:color w:val="BF8F00" w:themeColor="accent4" w:themeShade="BF"/>
        </w:rPr>
        <w:t xml:space="preserve"> unto Moses, saying,</w:t>
      </w:r>
    </w:p>
    <w:p w14:paraId="59ECD542"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2 </w:t>
      </w:r>
      <w:r w:rsidRPr="0030271F">
        <w:rPr>
          <w:rFonts w:ascii="Palatino Linotype" w:hAnsi="Palatino Linotype"/>
          <w:color w:val="BF8F00" w:themeColor="accent4" w:themeShade="BF"/>
        </w:rPr>
        <w:t>Speak unto all the congregation of the children of Israel, and say unto them, Ye shall be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holy</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for I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your God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holy.</w:t>
      </w:r>
    </w:p>
    <w:p w14:paraId="6DBE2F26"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Ye shall fear every man his mother, and his father, and keep my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sabbaths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proofErr w:type="spellStart"/>
      <w:r w:rsidRPr="0030271F">
        <w:rPr>
          <w:rStyle w:val="small-caps"/>
          <w:rFonts w:ascii="inherit" w:hAnsi="inherit"/>
          <w:smallCaps/>
          <w:color w:val="BF8F00" w:themeColor="accent4" w:themeShade="BF"/>
          <w:sz w:val="25"/>
          <w:bdr w:val="none" w:sz="0" w:space="0" w:color="auto" w:frame="1"/>
        </w:rPr>
        <w:fldChar w:fldCharType="begin"/>
      </w:r>
      <w:r w:rsidRPr="0030271F">
        <w:rPr>
          <w:rStyle w:val="small-caps"/>
          <w:rFonts w:ascii="inherit" w:hAnsi="inherit"/>
          <w:smallCaps/>
          <w:color w:val="BF8F00" w:themeColor="accent4" w:themeShade="BF"/>
          <w:sz w:val="25"/>
          <w:bdr w:val="none" w:sz="0" w:space="0" w:color="auto" w:frame="1"/>
        </w:rPr>
        <w:instrText xml:space="preserve"> HYPERLINK "https://www.churchofjesuschrist.org/study/scriptures/ot/lev/19?lang=eng" \l "note3b" </w:instrText>
      </w:r>
      <w:r w:rsidRPr="0030271F">
        <w:rPr>
          <w:rStyle w:val="small-caps"/>
          <w:rFonts w:ascii="inherit" w:hAnsi="inherit"/>
          <w:smallCaps/>
          <w:color w:val="BF8F00" w:themeColor="accent4" w:themeShade="BF"/>
          <w:sz w:val="25"/>
          <w:bdr w:val="none" w:sz="0" w:space="0" w:color="auto" w:frame="1"/>
        </w:rPr>
        <w:fldChar w:fldCharType="separate"/>
      </w:r>
      <w:r w:rsidRPr="0030271F">
        <w:rPr>
          <w:rStyle w:val="Hyperlink"/>
          <w:rFonts w:ascii="Palatino Linotype" w:hAnsi="Palatino Linotype"/>
          <w:i/>
          <w:iCs/>
          <w:smallCaps/>
          <w:color w:val="BF8F00" w:themeColor="accent4" w:themeShade="BF"/>
          <w:sz w:val="18"/>
          <w:szCs w:val="18"/>
          <w:bdr w:val="none" w:sz="0" w:space="0" w:color="auto" w:frame="1"/>
          <w:vertAlign w:val="superscript"/>
        </w:rPr>
        <w:t>b</w:t>
      </w:r>
      <w:r w:rsidRPr="0030271F">
        <w:rPr>
          <w:rStyle w:val="Hyperlink"/>
          <w:rFonts w:ascii="inherit" w:hAnsi="inherit"/>
          <w:smallCaps/>
          <w:color w:val="BF8F00" w:themeColor="accent4" w:themeShade="BF"/>
          <w:sz w:val="25"/>
          <w:bdr w:val="none" w:sz="0" w:space="0" w:color="auto" w:frame="1"/>
        </w:rPr>
        <w:t>Lord</w:t>
      </w:r>
      <w:proofErr w:type="spellEnd"/>
      <w:r w:rsidRPr="0030271F">
        <w:rPr>
          <w:rStyle w:val="small-caps"/>
          <w:rFonts w:ascii="inherit" w:hAnsi="inherit"/>
          <w:smallCaps/>
          <w:color w:val="BF8F00" w:themeColor="accent4" w:themeShade="BF"/>
          <w:sz w:val="25"/>
          <w:bdr w:val="none" w:sz="0" w:space="0" w:color="auto" w:frame="1"/>
        </w:rPr>
        <w:fldChar w:fldCharType="end"/>
      </w:r>
      <w:r w:rsidRPr="0030271F">
        <w:rPr>
          <w:rFonts w:ascii="Palatino Linotype" w:hAnsi="Palatino Linotype"/>
          <w:color w:val="BF8F00" w:themeColor="accent4" w:themeShade="BF"/>
        </w:rPr>
        <w:t> your God.</w:t>
      </w:r>
    </w:p>
    <w:p w14:paraId="3423AD68"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4 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Turn ye not unto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"note4a"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idols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nor make to yourselves molten gods: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your God.</w:t>
      </w:r>
    </w:p>
    <w:p w14:paraId="57C03823"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5 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And if ye offer a sacrifice of peace offerings unto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ye shall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"note5a"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offer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it at your own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"note5b"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will</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w:t>
      </w:r>
    </w:p>
    <w:p w14:paraId="043669E4"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6 </w:t>
      </w:r>
      <w:r w:rsidRPr="0030271F">
        <w:rPr>
          <w:rFonts w:ascii="Palatino Linotype" w:hAnsi="Palatino Linotype"/>
          <w:color w:val="BF8F00" w:themeColor="accent4" w:themeShade="BF"/>
        </w:rPr>
        <w:t xml:space="preserve">It shall be eaten the same day ye offer it, and on the morrow: and if ought </w:t>
      </w:r>
      <w:proofErr w:type="gramStart"/>
      <w:r w:rsidRPr="0030271F">
        <w:rPr>
          <w:rFonts w:ascii="Palatino Linotype" w:hAnsi="Palatino Linotype"/>
          <w:color w:val="BF8F00" w:themeColor="accent4" w:themeShade="BF"/>
        </w:rPr>
        <w:t>remain</w:t>
      </w:r>
      <w:proofErr w:type="gramEnd"/>
      <w:r w:rsidRPr="0030271F">
        <w:rPr>
          <w:rFonts w:ascii="Palatino Linotype" w:hAnsi="Palatino Linotype"/>
          <w:color w:val="BF8F00" w:themeColor="accent4" w:themeShade="BF"/>
        </w:rPr>
        <w:t xml:space="preserve"> until the third day, it shall be burnt in the fire.</w:t>
      </w:r>
    </w:p>
    <w:p w14:paraId="3688F4C5"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7 </w:t>
      </w:r>
      <w:r w:rsidRPr="0030271F">
        <w:rPr>
          <w:rFonts w:ascii="Palatino Linotype" w:hAnsi="Palatino Linotype"/>
          <w:color w:val="BF8F00" w:themeColor="accent4" w:themeShade="BF"/>
        </w:rPr>
        <w:t>And if it be eaten at all on the third day, it </w:t>
      </w:r>
      <w:r w:rsidRPr="0030271F">
        <w:rPr>
          <w:rStyle w:val="clarity-word"/>
          <w:rFonts w:ascii="Palatino Linotype" w:hAnsi="Palatino Linotype"/>
          <w:i/>
          <w:iCs/>
          <w:color w:val="BF8F00" w:themeColor="accent4" w:themeShade="BF"/>
          <w:bdr w:val="none" w:sz="0" w:space="0" w:color="auto" w:frame="1"/>
        </w:rPr>
        <w:t>is</w:t>
      </w:r>
      <w:r w:rsidRPr="0030271F">
        <w:rPr>
          <w:rFonts w:ascii="Palatino Linotype" w:hAnsi="Palatino Linotype"/>
          <w:color w:val="BF8F00" w:themeColor="accent4" w:themeShade="BF"/>
        </w:rPr>
        <w: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"note7a"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abominable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it shall not be accepted.</w:t>
      </w:r>
    </w:p>
    <w:p w14:paraId="3F22F219"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8 </w:t>
      </w:r>
      <w:r w:rsidRPr="0030271F">
        <w:rPr>
          <w:rFonts w:ascii="Palatino Linotype" w:hAnsi="Palatino Linotype"/>
          <w:color w:val="BF8F00" w:themeColor="accent4" w:themeShade="BF"/>
        </w:rPr>
        <w:t>Therefore </w:t>
      </w:r>
      <w:r w:rsidRPr="0030271F">
        <w:rPr>
          <w:rStyle w:val="clarity-word"/>
          <w:rFonts w:ascii="Palatino Linotype" w:hAnsi="Palatino Linotype"/>
          <w:i/>
          <w:iCs/>
          <w:color w:val="BF8F00" w:themeColor="accent4" w:themeShade="BF"/>
          <w:bdr w:val="none" w:sz="0" w:space="0" w:color="auto" w:frame="1"/>
        </w:rPr>
        <w:t>every one</w:t>
      </w:r>
      <w:r w:rsidRPr="0030271F">
        <w:rPr>
          <w:rFonts w:ascii="Palatino Linotype" w:hAnsi="Palatino Linotype"/>
          <w:color w:val="BF8F00" w:themeColor="accent4" w:themeShade="BF"/>
        </w:rPr>
        <w:t xml:space="preserve"> that </w:t>
      </w:r>
      <w:proofErr w:type="spellStart"/>
      <w:r w:rsidRPr="0030271F">
        <w:rPr>
          <w:rFonts w:ascii="Palatino Linotype" w:hAnsi="Palatino Linotype"/>
          <w:color w:val="BF8F00" w:themeColor="accent4" w:themeShade="BF"/>
        </w:rPr>
        <w:t>eateth</w:t>
      </w:r>
      <w:proofErr w:type="spellEnd"/>
      <w:r w:rsidRPr="0030271F">
        <w:rPr>
          <w:rFonts w:ascii="Palatino Linotype" w:hAnsi="Palatino Linotype"/>
          <w:color w:val="BF8F00" w:themeColor="accent4" w:themeShade="BF"/>
        </w:rPr>
        <w:t xml:space="preserve"> it shall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"note8a"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bear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his iniquity, because he hath profaned the hallowed thing of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and that soul shall be cut off from among his people.</w:t>
      </w:r>
    </w:p>
    <w:p w14:paraId="3AAE7C54"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9 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And when ye reap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"note9a"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harvest</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of your land, thou shalt not wholly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"note9b"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reap</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the corners of thy field, neither shalt thou gather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"note9c"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gleanings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of thy harvest.</w:t>
      </w:r>
    </w:p>
    <w:p w14:paraId="52E474C9"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10 </w:t>
      </w:r>
      <w:r w:rsidRPr="0030271F">
        <w:rPr>
          <w:rFonts w:ascii="Palatino Linotype" w:hAnsi="Palatino Linotype"/>
          <w:color w:val="BF8F00" w:themeColor="accent4" w:themeShade="BF"/>
        </w:rPr>
        <w:t>And thou shalt not glean thy vineyard, neither shalt thou gather </w:t>
      </w:r>
      <w:r w:rsidRPr="0030271F">
        <w:rPr>
          <w:rStyle w:val="clarity-word"/>
          <w:rFonts w:ascii="Palatino Linotype" w:hAnsi="Palatino Linotype"/>
          <w:i/>
          <w:iCs/>
          <w:color w:val="BF8F00" w:themeColor="accent4" w:themeShade="BF"/>
          <w:bdr w:val="none" w:sz="0" w:space="0" w:color="auto" w:frame="1"/>
        </w:rPr>
        <w:t>every</w:t>
      </w:r>
      <w:r w:rsidRPr="0030271F">
        <w:rPr>
          <w:rFonts w:ascii="Palatino Linotype" w:hAnsi="Palatino Linotype"/>
          <w:color w:val="BF8F00" w:themeColor="accent4" w:themeShade="BF"/>
        </w:rPr>
        <w:t> grape of thy vineyard; thou shalt leave them for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"note10a"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poor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and stranger: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your God.</w:t>
      </w:r>
    </w:p>
    <w:p w14:paraId="21612DCB"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11 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Ye shall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"note11a"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steal</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neither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"note11b"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deal</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falsely, neither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"note11c"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lie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one to another.</w:t>
      </w:r>
    </w:p>
    <w:p w14:paraId="2826985E"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12 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And ye shall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"note12a"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swear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by my name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"note12b"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falsely</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neither shalt thou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"note12c"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profane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the name of thy God: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w:t>
      </w:r>
    </w:p>
    <w:p w14:paraId="6BB01CE5"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13 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Thou shalt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"note13a"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defraud</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thy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"note13b"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neighbour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neither rob </w:t>
      </w:r>
      <w:r w:rsidRPr="0030271F">
        <w:rPr>
          <w:rStyle w:val="clarity-word"/>
          <w:rFonts w:ascii="Palatino Linotype" w:hAnsi="Palatino Linotype"/>
          <w:i/>
          <w:iCs/>
          <w:color w:val="BF8F00" w:themeColor="accent4" w:themeShade="BF"/>
          <w:bdr w:val="none" w:sz="0" w:space="0" w:color="auto" w:frame="1"/>
        </w:rPr>
        <w:t>him:</w:t>
      </w:r>
      <w:r w:rsidRPr="0030271F">
        <w:rPr>
          <w:rFonts w:ascii="Palatino Linotype" w:hAnsi="Palatino Linotype"/>
          <w:color w:val="BF8F00" w:themeColor="accent4" w:themeShade="BF"/>
        </w:rPr>
        <w:t>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"note13c"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wages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of him that is hired shall not abide with thee all night until the morning.</w:t>
      </w:r>
    </w:p>
    <w:p w14:paraId="5E5179B9"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14 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Thou shalt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"note14a"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curse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"note14b"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deaf</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nor put a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"note14c"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stumblingblock</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before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"note14d"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d</w:t>
      </w:r>
      <w:r w:rsidRPr="0030271F">
        <w:rPr>
          <w:rStyle w:val="Hyperlink"/>
          <w:rFonts w:ascii="Palatino Linotype" w:hAnsi="Palatino Linotype"/>
          <w:color w:val="BF8F00" w:themeColor="accent4" w:themeShade="BF"/>
          <w:bdr w:val="none" w:sz="0" w:space="0" w:color="auto" w:frame="1"/>
        </w:rPr>
        <w:t>blind</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but shalt fear thy God: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w:t>
      </w:r>
      <w:hyperlink r:id="rId359" w:anchor="note14e" w:history="1">
        <w:r w:rsidRPr="0030271F">
          <w:rPr>
            <w:rStyle w:val="Hyperlink"/>
            <w:rFonts w:ascii="Palatino Linotype" w:hAnsi="Palatino Linotype"/>
            <w:i/>
            <w:iCs/>
            <w:color w:val="BF8F00" w:themeColor="accent4" w:themeShade="BF"/>
            <w:sz w:val="18"/>
            <w:szCs w:val="18"/>
            <w:bdr w:val="none" w:sz="0" w:space="0" w:color="auto" w:frame="1"/>
            <w:vertAlign w:val="superscript"/>
          </w:rPr>
          <w:t>e</w:t>
        </w:r>
        <w:r w:rsidRPr="0030271F">
          <w:rPr>
            <w:rStyle w:val="Hyperlink"/>
            <w:rFonts w:ascii="Palatino Linotype" w:hAnsi="Palatino Linotype"/>
            <w:color w:val="BF8F00" w:themeColor="accent4" w:themeShade="BF"/>
            <w:bdr w:val="none" w:sz="0" w:space="0" w:color="auto" w:frame="1"/>
          </w:rPr>
          <w:t>the </w:t>
        </w:r>
        <w:r w:rsidRPr="0030271F">
          <w:rPr>
            <w:rStyle w:val="small-caps"/>
            <w:rFonts w:ascii="inherit" w:hAnsi="inherit"/>
            <w:smallCaps/>
            <w:color w:val="BF8F00" w:themeColor="accent4" w:themeShade="BF"/>
            <w:sz w:val="25"/>
            <w:bdr w:val="none" w:sz="0" w:space="0" w:color="auto" w:frame="1"/>
          </w:rPr>
          <w:t>Lord</w:t>
        </w:r>
      </w:hyperlink>
      <w:r w:rsidRPr="0030271F">
        <w:rPr>
          <w:rFonts w:ascii="Palatino Linotype" w:hAnsi="Palatino Linotype"/>
          <w:color w:val="BF8F00" w:themeColor="accent4" w:themeShade="BF"/>
        </w:rPr>
        <w:t>.</w:t>
      </w:r>
    </w:p>
    <w:p w14:paraId="76B783D9"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15 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Ye shall do no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"note15a"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unrighteousness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in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"note15b"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judgment</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thou shalt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"note15c"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respect</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xml:space="preserve"> the person of the poor, nor </w:t>
      </w:r>
      <w:proofErr w:type="spellStart"/>
      <w:r w:rsidRPr="0030271F">
        <w:rPr>
          <w:rFonts w:ascii="Palatino Linotype" w:hAnsi="Palatino Linotype"/>
          <w:color w:val="BF8F00" w:themeColor="accent4" w:themeShade="BF"/>
        </w:rPr>
        <w:t>honour</w:t>
      </w:r>
      <w:proofErr w:type="spellEnd"/>
      <w:r w:rsidRPr="0030271F">
        <w:rPr>
          <w:rFonts w:ascii="Palatino Linotype" w:hAnsi="Palatino Linotype"/>
          <w:color w:val="BF8F00" w:themeColor="accent4" w:themeShade="BF"/>
        </w:rPr>
        <w:t xml:space="preserve"> the person of the mighty: </w:t>
      </w:r>
      <w:r w:rsidRPr="0030271F">
        <w:rPr>
          <w:rStyle w:val="clarity-word"/>
          <w:rFonts w:ascii="Palatino Linotype" w:hAnsi="Palatino Linotype"/>
          <w:i/>
          <w:iCs/>
          <w:color w:val="BF8F00" w:themeColor="accent4" w:themeShade="BF"/>
          <w:bdr w:val="none" w:sz="0" w:space="0" w:color="auto" w:frame="1"/>
        </w:rPr>
        <w:t>but</w:t>
      </w:r>
      <w:r w:rsidRPr="0030271F">
        <w:rPr>
          <w:rFonts w:ascii="Palatino Linotype" w:hAnsi="Palatino Linotype"/>
          <w:color w:val="BF8F00" w:themeColor="accent4" w:themeShade="BF"/>
        </w:rPr>
        <w:t> in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"note15d"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d</w:t>
      </w:r>
      <w:r w:rsidRPr="0030271F">
        <w:rPr>
          <w:rStyle w:val="Hyperlink"/>
          <w:rFonts w:ascii="Palatino Linotype" w:hAnsi="Palatino Linotype"/>
          <w:color w:val="BF8F00" w:themeColor="accent4" w:themeShade="BF"/>
          <w:bdr w:val="none" w:sz="0" w:space="0" w:color="auto" w:frame="1"/>
        </w:rPr>
        <w:t>righteousness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xml:space="preserve"> shalt thou judge thy </w:t>
      </w:r>
      <w:proofErr w:type="spellStart"/>
      <w:r w:rsidRPr="0030271F">
        <w:rPr>
          <w:rFonts w:ascii="Palatino Linotype" w:hAnsi="Palatino Linotype"/>
          <w:color w:val="BF8F00" w:themeColor="accent4" w:themeShade="BF"/>
        </w:rPr>
        <w:t>neighbour</w:t>
      </w:r>
      <w:proofErr w:type="spellEnd"/>
      <w:r w:rsidRPr="0030271F">
        <w:rPr>
          <w:rFonts w:ascii="Palatino Linotype" w:hAnsi="Palatino Linotype"/>
          <w:color w:val="BF8F00" w:themeColor="accent4" w:themeShade="BF"/>
        </w:rPr>
        <w:t>.</w:t>
      </w:r>
    </w:p>
    <w:p w14:paraId="794A0D45"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16 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Thou shalt not go up and down </w:t>
      </w:r>
      <w:r w:rsidRPr="0030271F">
        <w:rPr>
          <w:rStyle w:val="clarity-word"/>
          <w:rFonts w:ascii="Palatino Linotype" w:hAnsi="Palatino Linotype"/>
          <w:i/>
          <w:iCs/>
          <w:color w:val="BF8F00" w:themeColor="accent4" w:themeShade="BF"/>
          <w:bdr w:val="none" w:sz="0" w:space="0" w:color="auto" w:frame="1"/>
        </w:rPr>
        <w:t>as</w:t>
      </w:r>
      <w:r w:rsidRPr="0030271F">
        <w:rPr>
          <w:rFonts w:ascii="Palatino Linotype" w:hAnsi="Palatino Linotype"/>
          <w:color w:val="BF8F00" w:themeColor="accent4" w:themeShade="BF"/>
        </w:rPr>
        <w:t> a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"note16a"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talebearer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xml:space="preserve"> among thy people: neither shalt thou stand against the blood of thy </w:t>
      </w:r>
      <w:proofErr w:type="spellStart"/>
      <w:r w:rsidRPr="0030271F">
        <w:rPr>
          <w:rFonts w:ascii="Palatino Linotype" w:hAnsi="Palatino Linotype"/>
          <w:color w:val="BF8F00" w:themeColor="accent4" w:themeShade="BF"/>
        </w:rPr>
        <w:t>neighbour</w:t>
      </w:r>
      <w:proofErr w:type="spellEnd"/>
      <w:r w:rsidRPr="0030271F">
        <w:rPr>
          <w:rFonts w:ascii="Palatino Linotype" w:hAnsi="Palatino Linotype"/>
          <w:color w:val="BF8F00" w:themeColor="accent4" w:themeShade="BF"/>
        </w:rPr>
        <w:t>: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w:t>
      </w:r>
    </w:p>
    <w:p w14:paraId="28EC1092"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17 </w:t>
      </w:r>
      <w:r w:rsidRPr="0030271F">
        <w:rPr>
          <w:rStyle w:val="para-mark"/>
          <w:rFonts w:ascii="Palatino Linotype" w:hAnsi="Palatino Linotype"/>
          <w:color w:val="BF8F00" w:themeColor="accent4" w:themeShade="BF"/>
          <w:bdr w:val="none" w:sz="0" w:space="0" w:color="auto" w:frame="1"/>
        </w:rPr>
        <w: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"note17a"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Thou</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shalt not hate thy brother in thine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"note17b"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heart</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xml:space="preserve">: thou shalt in any wise rebuke thy </w:t>
      </w:r>
      <w:proofErr w:type="spellStart"/>
      <w:r w:rsidRPr="0030271F">
        <w:rPr>
          <w:rFonts w:ascii="Palatino Linotype" w:hAnsi="Palatino Linotype"/>
          <w:color w:val="BF8F00" w:themeColor="accent4" w:themeShade="BF"/>
        </w:rPr>
        <w:t>neighbour</w:t>
      </w:r>
      <w:proofErr w:type="spellEnd"/>
      <w:r w:rsidRPr="0030271F">
        <w:rPr>
          <w:rFonts w:ascii="Palatino Linotype" w:hAnsi="Palatino Linotype"/>
          <w:color w:val="BF8F00" w:themeColor="accent4" w:themeShade="BF"/>
        </w:rPr>
        <w:t>, and not suffer sin upon him.</w:t>
      </w:r>
    </w:p>
    <w:p w14:paraId="0344784D"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18 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Thou shalt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"note18a"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avenge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nor bear any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"note18b"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grudge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against the children of thy people, but thou shalt </w:t>
      </w:r>
      <w:hyperlink r:id="rId360" w:anchor="note18c" w:history="1">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love</w:t>
        </w:r>
      </w:hyperlink>
      <w:r w:rsidRPr="0030271F">
        <w:rPr>
          <w:rFonts w:ascii="Palatino Linotype" w:hAnsi="Palatino Linotype"/>
          <w:color w:val="BF8F00" w:themeColor="accent4" w:themeShade="BF"/>
        </w:rPr>
        <w:t> thy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"note18d"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d</w:t>
      </w:r>
      <w:r w:rsidRPr="0030271F">
        <w:rPr>
          <w:rStyle w:val="Hyperlink"/>
          <w:rFonts w:ascii="Palatino Linotype" w:hAnsi="Palatino Linotype"/>
          <w:color w:val="BF8F00" w:themeColor="accent4" w:themeShade="BF"/>
          <w:bdr w:val="none" w:sz="0" w:space="0" w:color="auto" w:frame="1"/>
        </w:rPr>
        <w:t>neighbour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as thyself: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w:t>
      </w:r>
    </w:p>
    <w:p w14:paraId="19C1FF02" w14:textId="77777777" w:rsidR="004F1921" w:rsidRDefault="004F1921"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DF6EA3E" w14:textId="77777777" w:rsidR="004F1921" w:rsidRPr="004F1921" w:rsidRDefault="004F1921" w:rsidP="004F1921">
      <w:pPr>
        <w:spacing w:after="0" w:line="240" w:lineRule="auto"/>
        <w:textAlignment w:val="baseline"/>
        <w:outlineLvl w:val="2"/>
        <w:rPr>
          <w:rFonts w:ascii="Arial" w:eastAsia="Times New Roman" w:hAnsi="Arial" w:cs="Arial"/>
          <w:b/>
          <w:bCs/>
          <w:color w:val="7030A0"/>
          <w:sz w:val="24"/>
          <w:szCs w:val="24"/>
        </w:rPr>
      </w:pPr>
      <w:r w:rsidRPr="004F1921">
        <w:rPr>
          <w:rFonts w:ascii="Arial" w:eastAsia="Times New Roman" w:hAnsi="Arial" w:cs="Arial"/>
          <w:b/>
          <w:bCs/>
          <w:color w:val="7030A0"/>
          <w:sz w:val="24"/>
          <w:szCs w:val="24"/>
        </w:rPr>
        <w:t>(16-2) </w:t>
      </w:r>
      <w:hyperlink r:id="rId361" w:anchor="p2" w:history="1">
        <w:r w:rsidRPr="004F1921">
          <w:rPr>
            <w:rFonts w:ascii="Arial" w:eastAsia="Times New Roman" w:hAnsi="Arial" w:cs="Arial"/>
            <w:b/>
            <w:bCs/>
            <w:color w:val="7030A0"/>
            <w:sz w:val="24"/>
            <w:szCs w:val="24"/>
            <w:u w:val="single"/>
            <w:bdr w:val="none" w:sz="0" w:space="0" w:color="auto" w:frame="1"/>
          </w:rPr>
          <w:t>Leviticus 19:2–18</w:t>
        </w:r>
      </w:hyperlink>
      <w:r w:rsidRPr="004F1921">
        <w:rPr>
          <w:rFonts w:ascii="Arial" w:eastAsia="Times New Roman" w:hAnsi="Arial" w:cs="Arial"/>
          <w:b/>
          <w:bCs/>
          <w:color w:val="7030A0"/>
          <w:sz w:val="24"/>
          <w:szCs w:val="24"/>
        </w:rPr>
        <w:t>. “Ye Shall Be Holy: For I the Lord Your God Am Holy”</w:t>
      </w:r>
    </w:p>
    <w:p w14:paraId="14853ABF" w14:textId="77777777" w:rsidR="004F1921" w:rsidRPr="004F1921" w:rsidRDefault="004F1921" w:rsidP="004F192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F1921">
        <w:rPr>
          <w:rFonts w:ascii="Palatino Linotype" w:eastAsia="Times New Roman" w:hAnsi="Palatino Linotype" w:cs="Times New Roman"/>
          <w:color w:val="7030A0"/>
          <w:sz w:val="24"/>
          <w:szCs w:val="24"/>
        </w:rPr>
        <w:t xml:space="preserve">The last chapter examined in some detail the laws of cleanliness and uncleanliness in both their physical and spiritual senses. The closing chapters of Leviticus focus on laws that defined how one under the Mosaic law lived righteously </w:t>
      </w:r>
      <w:proofErr w:type="gramStart"/>
      <w:r w:rsidRPr="004F1921">
        <w:rPr>
          <w:rFonts w:ascii="Palatino Linotype" w:eastAsia="Times New Roman" w:hAnsi="Palatino Linotype" w:cs="Times New Roman"/>
          <w:color w:val="7030A0"/>
          <w:sz w:val="24"/>
          <w:szCs w:val="24"/>
        </w:rPr>
        <w:t>and in a manner</w:t>
      </w:r>
      <w:proofErr w:type="gramEnd"/>
      <w:r w:rsidRPr="004F1921">
        <w:rPr>
          <w:rFonts w:ascii="Palatino Linotype" w:eastAsia="Times New Roman" w:hAnsi="Palatino Linotype" w:cs="Times New Roman"/>
          <w:color w:val="7030A0"/>
          <w:sz w:val="24"/>
          <w:szCs w:val="24"/>
        </w:rPr>
        <w:t xml:space="preserve"> pleasing to God. Leviticus ends with essentially the same message with which it began, namely, </w:t>
      </w:r>
      <w:r w:rsidRPr="004F1921">
        <w:rPr>
          <w:rFonts w:ascii="Palatino Linotype" w:eastAsia="Times New Roman" w:hAnsi="Palatino Linotype" w:cs="Times New Roman"/>
          <w:color w:val="7030A0"/>
          <w:sz w:val="24"/>
          <w:szCs w:val="24"/>
        </w:rPr>
        <w:lastRenderedPageBreak/>
        <w:t>the all-important admonition that men are to be holy, even as God is holy. The laws that follow this commandment may seem at first to be without logical arrangement or interconnection, but they are unified when one considers them in light of the injunction to be holy given in </w:t>
      </w:r>
      <w:hyperlink r:id="rId362" w:anchor="p2" w:history="1">
        <w:r w:rsidRPr="004F1921">
          <w:rPr>
            <w:rFonts w:ascii="Palatino Linotype" w:eastAsia="Times New Roman" w:hAnsi="Palatino Linotype" w:cs="Times New Roman"/>
            <w:color w:val="7030A0"/>
            <w:sz w:val="24"/>
            <w:szCs w:val="24"/>
            <w:u w:val="single"/>
            <w:bdr w:val="none" w:sz="0" w:space="0" w:color="auto" w:frame="1"/>
          </w:rPr>
          <w:t>verse 2</w:t>
        </w:r>
      </w:hyperlink>
      <w:r w:rsidRPr="004F1921">
        <w:rPr>
          <w:rFonts w:ascii="Palatino Linotype" w:eastAsia="Times New Roman" w:hAnsi="Palatino Linotype" w:cs="Times New Roman"/>
          <w:color w:val="7030A0"/>
          <w:sz w:val="24"/>
          <w:szCs w:val="24"/>
        </w:rPr>
        <w:t>. Note also the strong relationship to the Ten Commandments in what immediately follows (see </w:t>
      </w:r>
      <w:hyperlink r:id="rId363" w:anchor="p3" w:history="1">
        <w:r w:rsidRPr="004F1921">
          <w:rPr>
            <w:rFonts w:ascii="Palatino Linotype" w:eastAsia="Times New Roman" w:hAnsi="Palatino Linotype" w:cs="Times New Roman"/>
            <w:color w:val="7030A0"/>
            <w:sz w:val="24"/>
            <w:szCs w:val="24"/>
            <w:u w:val="single"/>
            <w:bdr w:val="none" w:sz="0" w:space="0" w:color="auto" w:frame="1"/>
          </w:rPr>
          <w:t>vv. 3–12</w:t>
        </w:r>
      </w:hyperlink>
      <w:r w:rsidRPr="004F1921">
        <w:rPr>
          <w:rFonts w:ascii="Palatino Linotype" w:eastAsia="Times New Roman" w:hAnsi="Palatino Linotype" w:cs="Times New Roman"/>
          <w:color w:val="7030A0"/>
          <w:sz w:val="24"/>
          <w:szCs w:val="24"/>
        </w:rPr>
        <w:t>). The fifth commandment (honoring parents) and the fourth commandment (keeping the Sabbath day holy) are joined in </w:t>
      </w:r>
      <w:hyperlink r:id="rId364" w:anchor="p3" w:history="1">
        <w:r w:rsidRPr="004F1921">
          <w:rPr>
            <w:rFonts w:ascii="Palatino Linotype" w:eastAsia="Times New Roman" w:hAnsi="Palatino Linotype" w:cs="Times New Roman"/>
            <w:color w:val="7030A0"/>
            <w:sz w:val="24"/>
            <w:szCs w:val="24"/>
            <w:u w:val="single"/>
            <w:bdr w:val="none" w:sz="0" w:space="0" w:color="auto" w:frame="1"/>
          </w:rPr>
          <w:t>verse 3</w:t>
        </w:r>
      </w:hyperlink>
      <w:r w:rsidRPr="004F1921">
        <w:rPr>
          <w:rFonts w:ascii="Palatino Linotype" w:eastAsia="Times New Roman" w:hAnsi="Palatino Linotype" w:cs="Times New Roman"/>
          <w:color w:val="7030A0"/>
          <w:sz w:val="24"/>
          <w:szCs w:val="24"/>
        </w:rPr>
        <w:t>, followed immediately by the second commandment (no graven images). In </w:t>
      </w:r>
      <w:hyperlink r:id="rId365" w:anchor="p11" w:history="1">
        <w:r w:rsidRPr="004F1921">
          <w:rPr>
            <w:rFonts w:ascii="Palatino Linotype" w:eastAsia="Times New Roman" w:hAnsi="Palatino Linotype" w:cs="Times New Roman"/>
            <w:color w:val="7030A0"/>
            <w:sz w:val="24"/>
            <w:szCs w:val="24"/>
            <w:u w:val="single"/>
            <w:bdr w:val="none" w:sz="0" w:space="0" w:color="auto" w:frame="1"/>
          </w:rPr>
          <w:t>verse 11</w:t>
        </w:r>
      </w:hyperlink>
      <w:r w:rsidRPr="004F1921">
        <w:rPr>
          <w:rFonts w:ascii="Palatino Linotype" w:eastAsia="Times New Roman" w:hAnsi="Palatino Linotype" w:cs="Times New Roman"/>
          <w:color w:val="7030A0"/>
          <w:sz w:val="24"/>
          <w:szCs w:val="24"/>
        </w:rPr>
        <w:t> the eighth commandment (stealing) is joined with the ninth (bearing false witness), and then again is immediately connected to the third commandment (taking God’s name in vain) in </w:t>
      </w:r>
      <w:hyperlink r:id="rId366" w:anchor="p12" w:history="1">
        <w:r w:rsidRPr="004F1921">
          <w:rPr>
            <w:rFonts w:ascii="Palatino Linotype" w:eastAsia="Times New Roman" w:hAnsi="Palatino Linotype" w:cs="Times New Roman"/>
            <w:color w:val="7030A0"/>
            <w:sz w:val="24"/>
            <w:szCs w:val="24"/>
            <w:u w:val="single"/>
            <w:bdr w:val="none" w:sz="0" w:space="0" w:color="auto" w:frame="1"/>
          </w:rPr>
          <w:t>verse 12</w:t>
        </w:r>
      </w:hyperlink>
      <w:r w:rsidRPr="004F1921">
        <w:rPr>
          <w:rFonts w:ascii="Palatino Linotype" w:eastAsia="Times New Roman" w:hAnsi="Palatino Linotype" w:cs="Times New Roman"/>
          <w:color w:val="7030A0"/>
          <w:sz w:val="24"/>
          <w:szCs w:val="24"/>
        </w:rPr>
        <w:t>. By this means the Lord seems to indicate that what follows the commandment to be holy is directly related to these fundamental principles of righteousness. The specific laws that follow the commandments define principles of righteousness that follow naturally from the Ten Commandments. For example, the commandment is not to steal, but these laws show that the commandment means far more than not robbing a man or burglarizing his home. One can steal through fraud or by withholding wages from a laborer (</w:t>
      </w:r>
      <w:hyperlink r:id="rId367" w:anchor="p13" w:history="1">
        <w:r w:rsidRPr="004F1921">
          <w:rPr>
            <w:rFonts w:ascii="Palatino Linotype" w:eastAsia="Times New Roman" w:hAnsi="Palatino Linotype" w:cs="Times New Roman"/>
            <w:color w:val="7030A0"/>
            <w:sz w:val="24"/>
            <w:szCs w:val="24"/>
            <w:u w:val="single"/>
            <w:bdr w:val="none" w:sz="0" w:space="0" w:color="auto" w:frame="1"/>
          </w:rPr>
          <w:t>v. 13</w:t>
        </w:r>
      </w:hyperlink>
      <w:r w:rsidRPr="004F1921">
        <w:rPr>
          <w:rFonts w:ascii="Palatino Linotype" w:eastAsia="Times New Roman" w:hAnsi="Palatino Linotype" w:cs="Times New Roman"/>
          <w:color w:val="7030A0"/>
          <w:sz w:val="24"/>
          <w:szCs w:val="24"/>
        </w:rPr>
        <w:t>). The commandment is to honor one’s parents, but here the Lord used the word “fear” (</w:t>
      </w:r>
      <w:hyperlink r:id="rId368" w:anchor="p3" w:history="1">
        <w:r w:rsidRPr="004F1921">
          <w:rPr>
            <w:rFonts w:ascii="Palatino Linotype" w:eastAsia="Times New Roman" w:hAnsi="Palatino Linotype" w:cs="Times New Roman"/>
            <w:color w:val="7030A0"/>
            <w:sz w:val="24"/>
            <w:szCs w:val="24"/>
            <w:u w:val="single"/>
            <w:bdr w:val="none" w:sz="0" w:space="0" w:color="auto" w:frame="1"/>
          </w:rPr>
          <w:t>v. 3</w:t>
        </w:r>
      </w:hyperlink>
      <w:r w:rsidRPr="004F1921">
        <w:rPr>
          <w:rFonts w:ascii="Palatino Linotype" w:eastAsia="Times New Roman" w:hAnsi="Palatino Linotype" w:cs="Times New Roman"/>
          <w:color w:val="7030A0"/>
          <w:sz w:val="24"/>
          <w:szCs w:val="24"/>
        </w:rPr>
        <w:t>), which connotes a deep respect, reverence, and awe, the same feelings one should have for God Himself. The example of the gossiping “talebearer” (</w:t>
      </w:r>
      <w:hyperlink r:id="rId369" w:anchor="p16" w:history="1">
        <w:r w:rsidRPr="004F1921">
          <w:rPr>
            <w:rFonts w:ascii="Palatino Linotype" w:eastAsia="Times New Roman" w:hAnsi="Palatino Linotype" w:cs="Times New Roman"/>
            <w:color w:val="7030A0"/>
            <w:sz w:val="24"/>
            <w:szCs w:val="24"/>
            <w:u w:val="single"/>
            <w:bdr w:val="none" w:sz="0" w:space="0" w:color="auto" w:frame="1"/>
          </w:rPr>
          <w:t>v. 16</w:t>
        </w:r>
      </w:hyperlink>
      <w:r w:rsidRPr="004F1921">
        <w:rPr>
          <w:rFonts w:ascii="Palatino Linotype" w:eastAsia="Times New Roman" w:hAnsi="Palatino Linotype" w:cs="Times New Roman"/>
          <w:color w:val="7030A0"/>
          <w:sz w:val="24"/>
          <w:szCs w:val="24"/>
        </w:rPr>
        <w:t>) shows that there are ways to bear false witness other than under oath in court. And the concluding principle summarizes the whole purpose of the law. If one is truly holy, as God is holy, then he will love his neighbor as himself (see </w:t>
      </w:r>
      <w:hyperlink r:id="rId370" w:anchor="p18" w:history="1">
        <w:r w:rsidRPr="004F1921">
          <w:rPr>
            <w:rFonts w:ascii="Palatino Linotype" w:eastAsia="Times New Roman" w:hAnsi="Palatino Linotype" w:cs="Times New Roman"/>
            <w:color w:val="7030A0"/>
            <w:sz w:val="24"/>
            <w:szCs w:val="24"/>
            <w:u w:val="single"/>
            <w:bdr w:val="none" w:sz="0" w:space="0" w:color="auto" w:frame="1"/>
          </w:rPr>
          <w:t>v. 18</w:t>
        </w:r>
      </w:hyperlink>
      <w:r w:rsidRPr="004F1921">
        <w:rPr>
          <w:rFonts w:ascii="Palatino Linotype" w:eastAsia="Times New Roman" w:hAnsi="Palatino Linotype" w:cs="Times New Roman"/>
          <w:color w:val="7030A0"/>
          <w:sz w:val="24"/>
          <w:szCs w:val="24"/>
        </w:rPr>
        <w:t>).</w:t>
      </w:r>
    </w:p>
    <w:p w14:paraId="4B6F4E45" w14:textId="57DC558B" w:rsidR="004F1921" w:rsidRDefault="004F1921"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D4FA08B" w14:textId="77777777" w:rsidR="004F1921" w:rsidRPr="004F1921" w:rsidRDefault="004F1921" w:rsidP="004F1921">
      <w:pPr>
        <w:spacing w:after="0" w:line="240" w:lineRule="auto"/>
        <w:textAlignment w:val="baseline"/>
        <w:outlineLvl w:val="2"/>
        <w:rPr>
          <w:rFonts w:ascii="Arial" w:eastAsia="Times New Roman" w:hAnsi="Arial" w:cs="Arial"/>
          <w:b/>
          <w:bCs/>
          <w:color w:val="7030A0"/>
          <w:sz w:val="24"/>
          <w:szCs w:val="24"/>
        </w:rPr>
      </w:pPr>
      <w:r w:rsidRPr="004F1921">
        <w:rPr>
          <w:rFonts w:ascii="Arial" w:eastAsia="Times New Roman" w:hAnsi="Arial" w:cs="Arial"/>
          <w:b/>
          <w:bCs/>
          <w:color w:val="7030A0"/>
          <w:sz w:val="24"/>
          <w:szCs w:val="24"/>
        </w:rPr>
        <w:t>(16-3) </w:t>
      </w:r>
      <w:hyperlink r:id="rId371" w:anchor="p18" w:history="1">
        <w:r w:rsidRPr="004F1921">
          <w:rPr>
            <w:rFonts w:ascii="Arial" w:eastAsia="Times New Roman" w:hAnsi="Arial" w:cs="Arial"/>
            <w:b/>
            <w:bCs/>
            <w:color w:val="7030A0"/>
            <w:sz w:val="24"/>
            <w:szCs w:val="24"/>
            <w:u w:val="single"/>
            <w:bdr w:val="none" w:sz="0" w:space="0" w:color="auto" w:frame="1"/>
          </w:rPr>
          <w:t>Leviticus 19:18</w:t>
        </w:r>
      </w:hyperlink>
      <w:r w:rsidRPr="004F1921">
        <w:rPr>
          <w:rFonts w:ascii="Arial" w:eastAsia="Times New Roman" w:hAnsi="Arial" w:cs="Arial"/>
          <w:b/>
          <w:bCs/>
          <w:color w:val="7030A0"/>
          <w:sz w:val="24"/>
          <w:szCs w:val="24"/>
        </w:rPr>
        <w:t>. What Commandments Underlie All Others?</w:t>
      </w:r>
    </w:p>
    <w:p w14:paraId="72CEFE5D" w14:textId="77777777" w:rsidR="004F1921" w:rsidRPr="004F1921" w:rsidRDefault="004F1921" w:rsidP="004F192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F1921">
        <w:rPr>
          <w:rFonts w:ascii="Palatino Linotype" w:eastAsia="Times New Roman" w:hAnsi="Palatino Linotype" w:cs="Times New Roman"/>
          <w:color w:val="7030A0"/>
          <w:sz w:val="24"/>
          <w:szCs w:val="24"/>
        </w:rPr>
        <w:t xml:space="preserve">During His earthly ministry, the Master was asked by a scribe which of all the commandments was the greatest. The Savior’s reply is well </w:t>
      </w:r>
      <w:proofErr w:type="gramStart"/>
      <w:r w:rsidRPr="004F1921">
        <w:rPr>
          <w:rFonts w:ascii="Palatino Linotype" w:eastAsia="Times New Roman" w:hAnsi="Palatino Linotype" w:cs="Times New Roman"/>
          <w:color w:val="7030A0"/>
          <w:sz w:val="24"/>
          <w:szCs w:val="24"/>
        </w:rPr>
        <w:t>known:</w:t>
      </w:r>
      <w:proofErr w:type="gramEnd"/>
      <w:r w:rsidRPr="004F1921">
        <w:rPr>
          <w:rFonts w:ascii="Palatino Linotype" w:eastAsia="Times New Roman" w:hAnsi="Palatino Linotype" w:cs="Times New Roman"/>
          <w:color w:val="7030A0"/>
          <w:sz w:val="24"/>
          <w:szCs w:val="24"/>
        </w:rPr>
        <w:t xml:space="preserve"> Love God and love your neighbor. Then He said: “On these two commandments hang all the law and the prophets” (</w:t>
      </w:r>
      <w:hyperlink r:id="rId372" w:anchor="p40" w:history="1">
        <w:r w:rsidRPr="004F1921">
          <w:rPr>
            <w:rFonts w:ascii="Palatino Linotype" w:eastAsia="Times New Roman" w:hAnsi="Palatino Linotype" w:cs="Times New Roman"/>
            <w:color w:val="7030A0"/>
            <w:sz w:val="24"/>
            <w:szCs w:val="24"/>
            <w:u w:val="single"/>
            <w:bdr w:val="none" w:sz="0" w:space="0" w:color="auto" w:frame="1"/>
          </w:rPr>
          <w:t>Matthew 22:40</w:t>
        </w:r>
      </w:hyperlink>
      <w:r w:rsidRPr="004F1921">
        <w:rPr>
          <w:rFonts w:ascii="Palatino Linotype" w:eastAsia="Times New Roman" w:hAnsi="Palatino Linotype" w:cs="Times New Roman"/>
          <w:color w:val="7030A0"/>
          <w:sz w:val="24"/>
          <w:szCs w:val="24"/>
        </w:rPr>
        <w:t>; see also </w:t>
      </w:r>
      <w:hyperlink r:id="rId373" w:anchor="p35" w:history="1">
        <w:r w:rsidRPr="004F1921">
          <w:rPr>
            <w:rFonts w:ascii="Palatino Linotype" w:eastAsia="Times New Roman" w:hAnsi="Palatino Linotype" w:cs="Times New Roman"/>
            <w:color w:val="7030A0"/>
            <w:sz w:val="24"/>
            <w:szCs w:val="24"/>
            <w:u w:val="single"/>
            <w:bdr w:val="none" w:sz="0" w:space="0" w:color="auto" w:frame="1"/>
          </w:rPr>
          <w:t>vv. 35–39</w:t>
        </w:r>
      </w:hyperlink>
      <w:r w:rsidRPr="004F1921">
        <w:rPr>
          <w:rFonts w:ascii="Palatino Linotype" w:eastAsia="Times New Roman" w:hAnsi="Palatino Linotype" w:cs="Times New Roman"/>
          <w:color w:val="7030A0"/>
          <w:sz w:val="24"/>
          <w:szCs w:val="24"/>
        </w:rPr>
        <w:t>). Or, to put it another way, those two principles are the foundation for all the writings of the Old Testament. All principles and commandments stem either from the need to love God or to love our neighbor.</w:t>
      </w:r>
    </w:p>
    <w:p w14:paraId="0A011805" w14:textId="77777777" w:rsidR="004F1921" w:rsidRPr="004F1921" w:rsidRDefault="004F1921" w:rsidP="004F1921">
      <w:pPr>
        <w:shd w:val="clear" w:color="auto" w:fill="FFFFFF"/>
        <w:spacing w:after="0" w:line="240" w:lineRule="auto"/>
        <w:textAlignment w:val="baseline"/>
        <w:rPr>
          <w:rFonts w:ascii="Palatino Linotype" w:eastAsia="Times New Roman" w:hAnsi="Palatino Linotype" w:cs="Times New Roman"/>
          <w:color w:val="7030A0"/>
          <w:sz w:val="24"/>
          <w:szCs w:val="24"/>
        </w:rPr>
      </w:pPr>
      <w:proofErr w:type="gramStart"/>
      <w:r w:rsidRPr="004F1921">
        <w:rPr>
          <w:rFonts w:ascii="Palatino Linotype" w:eastAsia="Times New Roman" w:hAnsi="Palatino Linotype" w:cs="Times New Roman"/>
          <w:color w:val="7030A0"/>
          <w:sz w:val="24"/>
          <w:szCs w:val="24"/>
        </w:rPr>
        <w:t>Both of the laws</w:t>
      </w:r>
      <w:proofErr w:type="gramEnd"/>
      <w:r w:rsidRPr="004F1921">
        <w:rPr>
          <w:rFonts w:ascii="Palatino Linotype" w:eastAsia="Times New Roman" w:hAnsi="Palatino Linotype" w:cs="Times New Roman"/>
          <w:color w:val="7030A0"/>
          <w:sz w:val="24"/>
          <w:szCs w:val="24"/>
        </w:rPr>
        <w:t xml:space="preserve"> cited by Jesus are found in the Old Testament, but not together. The first is found in </w:t>
      </w:r>
      <w:hyperlink r:id="rId374" w:anchor="p5" w:history="1">
        <w:r w:rsidRPr="004F1921">
          <w:rPr>
            <w:rFonts w:ascii="Palatino Linotype" w:eastAsia="Times New Roman" w:hAnsi="Palatino Linotype" w:cs="Times New Roman"/>
            <w:color w:val="7030A0"/>
            <w:sz w:val="24"/>
            <w:szCs w:val="24"/>
            <w:u w:val="single"/>
            <w:bdr w:val="none" w:sz="0" w:space="0" w:color="auto" w:frame="1"/>
          </w:rPr>
          <w:t>Deuteronomy 6:5</w:t>
        </w:r>
      </w:hyperlink>
      <w:r w:rsidRPr="004F1921">
        <w:rPr>
          <w:rFonts w:ascii="Palatino Linotype" w:eastAsia="Times New Roman" w:hAnsi="Palatino Linotype" w:cs="Times New Roman"/>
          <w:color w:val="7030A0"/>
          <w:sz w:val="24"/>
          <w:szCs w:val="24"/>
        </w:rPr>
        <w:t> and the second in </w:t>
      </w:r>
      <w:hyperlink r:id="rId375" w:anchor="p18" w:history="1">
        <w:r w:rsidRPr="004F1921">
          <w:rPr>
            <w:rFonts w:ascii="Palatino Linotype" w:eastAsia="Times New Roman" w:hAnsi="Palatino Linotype" w:cs="Times New Roman"/>
            <w:color w:val="7030A0"/>
            <w:sz w:val="24"/>
            <w:szCs w:val="24"/>
            <w:u w:val="single"/>
            <w:bdr w:val="none" w:sz="0" w:space="0" w:color="auto" w:frame="1"/>
          </w:rPr>
          <w:t>Leviticus 19:18</w:t>
        </w:r>
      </w:hyperlink>
      <w:r w:rsidRPr="004F1921">
        <w:rPr>
          <w:rFonts w:ascii="Palatino Linotype" w:eastAsia="Times New Roman" w:hAnsi="Palatino Linotype" w:cs="Times New Roman"/>
          <w:color w:val="7030A0"/>
          <w:sz w:val="24"/>
          <w:szCs w:val="24"/>
        </w:rPr>
        <w:t xml:space="preserve">. The wording of the second commandment is instructive. The statement that one is to love his neighbor as himself moves the idea of love in this case from a state of emotion to one of will. Love is that emotion which one naturally feels for oneself. Simply expressed, it is a desire one has for his own good. To love or care for oneself is natural and good, but in addition, one must feel this same emotion for others. Each must desire the good of others as well as his own. This desire is not innate but comes through a conscious act of will or agency. The commandment thus implies that one should work both for his own good and the good of others. He should not aggrandize himself at another’s expense. This </w:t>
      </w:r>
      <w:r w:rsidRPr="004F1921">
        <w:rPr>
          <w:rFonts w:ascii="Palatino Linotype" w:eastAsia="Times New Roman" w:hAnsi="Palatino Linotype" w:cs="Times New Roman"/>
          <w:color w:val="7030A0"/>
          <w:sz w:val="24"/>
          <w:szCs w:val="24"/>
        </w:rPr>
        <w:lastRenderedPageBreak/>
        <w:t>commandment is at the heart of all social interaction and becomes the standard by which every act can be judged.</w:t>
      </w:r>
    </w:p>
    <w:p w14:paraId="3ACAA5E4" w14:textId="0271CB64" w:rsidR="004F1921" w:rsidRPr="004F1921" w:rsidRDefault="004F1921" w:rsidP="004F1921">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4F1921">
        <w:rPr>
          <w:rFonts w:ascii="Palatino Linotype" w:eastAsia="Times New Roman" w:hAnsi="Palatino Linotype" w:cs="Times New Roman"/>
          <w:color w:val="7030A0"/>
          <w:sz w:val="24"/>
          <w:szCs w:val="24"/>
        </w:rPr>
        <w:t xml:space="preserve">Any person who truly understands the implications for daily living that are part of the commandment to love God with all his heart, might, mind, and strength, and to love his neighbor as himself, can function well with no additional laws. One does not need to warn a person who loves God properly about idolatry, for any act of worship not devoted to God would be naturally offensive to him. The prohibitions against stealing, adultery, murder, and so on are not required if a person truly loves his neighbor as himself, for to injure his neighbor in such ways would be unthinkable. But, of course, </w:t>
      </w:r>
      <w:proofErr w:type="gramStart"/>
      <w:r w:rsidRPr="004F1921">
        <w:rPr>
          <w:rFonts w:ascii="Palatino Linotype" w:eastAsia="Times New Roman" w:hAnsi="Palatino Linotype" w:cs="Times New Roman"/>
          <w:color w:val="7030A0"/>
          <w:sz w:val="24"/>
          <w:szCs w:val="24"/>
        </w:rPr>
        <w:t>the vast majority of</w:t>
      </w:r>
      <w:proofErr w:type="gramEnd"/>
      <w:r w:rsidRPr="004F1921">
        <w:rPr>
          <w:rFonts w:ascii="Palatino Linotype" w:eastAsia="Times New Roman" w:hAnsi="Palatino Linotype" w:cs="Times New Roman"/>
          <w:color w:val="7030A0"/>
          <w:sz w:val="24"/>
          <w:szCs w:val="24"/>
        </w:rPr>
        <w:t xml:space="preserve"> men fail to understand and keep these two commandments, and so the Lord has revealed many additional laws and rules to show specifically what the commandments require. But truly, all such commandments do nothing more than define and support the two basic principles: all the law and the prophets are summarized in the two great commandments.</w:t>
      </w:r>
    </w:p>
    <w:p w14:paraId="27221A73" w14:textId="36BBA601" w:rsidR="004F1921" w:rsidRPr="004F1921" w:rsidRDefault="004F1921" w:rsidP="0030271F">
      <w:pPr>
        <w:pStyle w:val="verse"/>
        <w:shd w:val="clear" w:color="auto" w:fill="FFFFFF"/>
        <w:spacing w:before="0" w:beforeAutospacing="0" w:after="0" w:afterAutospacing="0"/>
        <w:textAlignment w:val="baseline"/>
        <w:rPr>
          <w:rStyle w:val="verse-numbe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19 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Ye shall keep my statutes.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"note19a"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Thou</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shalt not let thy cattle gender with a diverse kind: thou shalt not sow thy field with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"note19b"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mingled</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seed: neither shall a garment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"note19c"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mingled</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xml:space="preserve"> of linen and </w:t>
      </w:r>
      <w:proofErr w:type="spellStart"/>
      <w:r w:rsidRPr="0030271F">
        <w:rPr>
          <w:rFonts w:ascii="Palatino Linotype" w:hAnsi="Palatino Linotype"/>
          <w:color w:val="BF8F00" w:themeColor="accent4" w:themeShade="BF"/>
        </w:rPr>
        <w:t>woollen</w:t>
      </w:r>
      <w:proofErr w:type="spellEnd"/>
      <w:r w:rsidRPr="0030271F">
        <w:rPr>
          <w:rFonts w:ascii="Palatino Linotype" w:hAnsi="Palatino Linotype"/>
          <w:color w:val="BF8F00" w:themeColor="accent4" w:themeShade="BF"/>
        </w:rPr>
        <w:t xml:space="preserve"> come upon thee.</w:t>
      </w:r>
    </w:p>
    <w:p w14:paraId="2FD61FA7" w14:textId="13B1CD6A"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20 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And whosoever lieth carnally with a woman, that </w:t>
      </w:r>
      <w:r w:rsidRPr="0030271F">
        <w:rPr>
          <w:rStyle w:val="clarity-word"/>
          <w:rFonts w:ascii="Palatino Linotype" w:hAnsi="Palatino Linotype"/>
          <w:i/>
          <w:iCs/>
          <w:color w:val="BF8F00" w:themeColor="accent4" w:themeShade="BF"/>
          <w:bdr w:val="none" w:sz="0" w:space="0" w:color="auto" w:frame="1"/>
        </w:rPr>
        <w:t>is</w:t>
      </w:r>
      <w:r w:rsidRPr="0030271F">
        <w:rPr>
          <w:rFonts w:ascii="Palatino Linotype" w:hAnsi="Palatino Linotype"/>
          <w:color w:val="BF8F00" w:themeColor="accent4" w:themeShade="BF"/>
        </w:rPr>
        <w:t> a bondmaid, betrothed to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"note20a"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an</w:t>
      </w:r>
      <w:proofErr w:type="spellEnd"/>
      <w:r w:rsidRPr="0030271F">
        <w:rPr>
          <w:rStyle w:val="Hyperlink"/>
          <w:rFonts w:ascii="Palatino Linotype" w:hAnsi="Palatino Linotype"/>
          <w:color w:val="BF8F00" w:themeColor="accent4" w:themeShade="BF"/>
          <w:bdr w:val="none" w:sz="0" w:space="0" w:color="auto" w:frame="1"/>
        </w:rPr>
        <w:t xml:space="preserve"> husband</w:t>
      </w:r>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and not at all redeemed, nor freedom given her;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"note20b"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she</w:t>
      </w:r>
      <w:proofErr w:type="spellEnd"/>
      <w:r w:rsidRPr="0030271F">
        <w:rPr>
          <w:rStyle w:val="Hyperlink"/>
          <w:rFonts w:ascii="Palatino Linotype" w:hAnsi="Palatino Linotype"/>
          <w:color w:val="BF8F00" w:themeColor="accent4" w:themeShade="BF"/>
          <w:bdr w:val="none" w:sz="0" w:space="0" w:color="auto" w:frame="1"/>
        </w:rPr>
        <w:t xml:space="preserve"> shall be scourged</w:t>
      </w:r>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they shall not be put to death, because she was not free.</w:t>
      </w:r>
    </w:p>
    <w:p w14:paraId="44891EB6"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21 </w:t>
      </w:r>
      <w:r w:rsidRPr="0030271F">
        <w:rPr>
          <w:rFonts w:ascii="Palatino Linotype" w:hAnsi="Palatino Linotype"/>
          <w:color w:val="BF8F00" w:themeColor="accent4" w:themeShade="BF"/>
        </w:rPr>
        <w:t>And he shall bring his trespass offering unto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unto the door of the tabernacle of the congregation, </w:t>
      </w:r>
      <w:r w:rsidRPr="0030271F">
        <w:rPr>
          <w:rStyle w:val="clarity-word"/>
          <w:rFonts w:ascii="Palatino Linotype" w:hAnsi="Palatino Linotype"/>
          <w:i/>
          <w:iCs/>
          <w:color w:val="BF8F00" w:themeColor="accent4" w:themeShade="BF"/>
          <w:bdr w:val="none" w:sz="0" w:space="0" w:color="auto" w:frame="1"/>
        </w:rPr>
        <w:t>even</w:t>
      </w:r>
      <w:r w:rsidRPr="0030271F">
        <w:rPr>
          <w:rFonts w:ascii="Palatino Linotype" w:hAnsi="Palatino Linotype"/>
          <w:color w:val="BF8F00" w:themeColor="accent4" w:themeShade="BF"/>
        </w:rPr>
        <w:t> a ram for a trespass offering.</w:t>
      </w:r>
    </w:p>
    <w:p w14:paraId="5B6C0C2D"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22 </w:t>
      </w:r>
      <w:r w:rsidRPr="0030271F">
        <w:rPr>
          <w:rFonts w:ascii="Palatino Linotype" w:hAnsi="Palatino Linotype"/>
          <w:color w:val="BF8F00" w:themeColor="accent4" w:themeShade="BF"/>
        </w:rPr>
        <w:t>And the priest shall make an atonement for him with the ram of the trespass offering before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for his sin which he hath done: and the sin which he hath done shall be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"note22a"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forgiven</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him.</w:t>
      </w:r>
    </w:p>
    <w:p w14:paraId="5B1BEEF1"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23 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 xml:space="preserve">And when ye shall come into the </w:t>
      </w:r>
      <w:proofErr w:type="gramStart"/>
      <w:r w:rsidRPr="0030271F">
        <w:rPr>
          <w:rFonts w:ascii="Palatino Linotype" w:hAnsi="Palatino Linotype"/>
          <w:color w:val="BF8F00" w:themeColor="accent4" w:themeShade="BF"/>
        </w:rPr>
        <w:t>land, and</w:t>
      </w:r>
      <w:proofErr w:type="gramEnd"/>
      <w:r w:rsidRPr="0030271F">
        <w:rPr>
          <w:rFonts w:ascii="Palatino Linotype" w:hAnsi="Palatino Linotype"/>
          <w:color w:val="BF8F00" w:themeColor="accent4" w:themeShade="BF"/>
        </w:rPr>
        <w:t xml:space="preserve"> shall have planted all manner of trees for food, then ye shall count the fruit thereof as uncircumcised: three years shall it be as uncircumcised unto you: it shall not be eaten of.</w:t>
      </w:r>
    </w:p>
    <w:p w14:paraId="59AA7029"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24 </w:t>
      </w:r>
      <w:r w:rsidRPr="0030271F">
        <w:rPr>
          <w:rFonts w:ascii="Palatino Linotype" w:hAnsi="Palatino Linotype"/>
          <w:color w:val="BF8F00" w:themeColor="accent4" w:themeShade="BF"/>
        </w:rPr>
        <w:t>But in the fourth year all the fruit thereof shall be holy to praise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w:t>
      </w:r>
      <w:r w:rsidRPr="0030271F">
        <w:rPr>
          <w:rStyle w:val="clarity-word"/>
          <w:rFonts w:ascii="Palatino Linotype" w:hAnsi="Palatino Linotype"/>
          <w:i/>
          <w:iCs/>
          <w:color w:val="BF8F00" w:themeColor="accent4" w:themeShade="BF"/>
          <w:bdr w:val="none" w:sz="0" w:space="0" w:color="auto" w:frame="1"/>
        </w:rPr>
        <w:t>withal.</w:t>
      </w:r>
    </w:p>
    <w:p w14:paraId="7A9DC236" w14:textId="62946E34" w:rsid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25 </w:t>
      </w:r>
      <w:r w:rsidRPr="0030271F">
        <w:rPr>
          <w:rFonts w:ascii="Palatino Linotype" w:hAnsi="Palatino Linotype"/>
          <w:color w:val="BF8F00" w:themeColor="accent4" w:themeShade="BF"/>
        </w:rPr>
        <w:t>And in the fifth year shall ye eat of the fruit thereof, that it may yield unto you the increase thereof: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your God.</w:t>
      </w:r>
    </w:p>
    <w:p w14:paraId="7354A78B" w14:textId="11AC6A7F" w:rsidR="004F1921" w:rsidRDefault="004F1921"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8ABAF1F" w14:textId="77777777" w:rsidR="004F1921" w:rsidRPr="004F1921" w:rsidRDefault="004F1921" w:rsidP="004F1921">
      <w:pPr>
        <w:spacing w:after="0" w:line="240" w:lineRule="auto"/>
        <w:textAlignment w:val="baseline"/>
        <w:outlineLvl w:val="2"/>
        <w:rPr>
          <w:rFonts w:ascii="Arial" w:eastAsia="Times New Roman" w:hAnsi="Arial" w:cs="Arial"/>
          <w:b/>
          <w:bCs/>
          <w:color w:val="7030A0"/>
          <w:sz w:val="24"/>
          <w:szCs w:val="24"/>
        </w:rPr>
      </w:pPr>
      <w:r w:rsidRPr="004F1921">
        <w:rPr>
          <w:rFonts w:ascii="Arial" w:eastAsia="Times New Roman" w:hAnsi="Arial" w:cs="Arial"/>
          <w:b/>
          <w:bCs/>
          <w:color w:val="7030A0"/>
          <w:sz w:val="24"/>
          <w:szCs w:val="24"/>
        </w:rPr>
        <w:t>(16-4) </w:t>
      </w:r>
      <w:hyperlink r:id="rId376" w:anchor="p23" w:history="1">
        <w:r w:rsidRPr="004F1921">
          <w:rPr>
            <w:rFonts w:ascii="Arial" w:eastAsia="Times New Roman" w:hAnsi="Arial" w:cs="Arial"/>
            <w:b/>
            <w:bCs/>
            <w:color w:val="7030A0"/>
            <w:sz w:val="24"/>
            <w:szCs w:val="24"/>
            <w:u w:val="single"/>
            <w:bdr w:val="none" w:sz="0" w:space="0" w:color="auto" w:frame="1"/>
          </w:rPr>
          <w:t>Leviticus 19:23–25</w:t>
        </w:r>
      </w:hyperlink>
      <w:r w:rsidRPr="004F1921">
        <w:rPr>
          <w:rFonts w:ascii="Arial" w:eastAsia="Times New Roman" w:hAnsi="Arial" w:cs="Arial"/>
          <w:b/>
          <w:bCs/>
          <w:color w:val="7030A0"/>
          <w:sz w:val="24"/>
          <w:szCs w:val="24"/>
        </w:rPr>
        <w:t>. What Is “Uncircumcised” Fruit?</w:t>
      </w:r>
    </w:p>
    <w:p w14:paraId="3D69E525" w14:textId="77777777" w:rsidR="004F1921" w:rsidRPr="004F1921" w:rsidRDefault="004F1921" w:rsidP="004F192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F1921">
        <w:rPr>
          <w:rFonts w:ascii="Palatino Linotype" w:eastAsia="Times New Roman" w:hAnsi="Palatino Linotype" w:cs="Times New Roman"/>
          <w:color w:val="7030A0"/>
          <w:sz w:val="24"/>
          <w:szCs w:val="24"/>
        </w:rPr>
        <w:t>“The metaphorical use of circumcision is thus explained by the text itself: it denotes the fruit as disqualified or unfit. In [</w:t>
      </w:r>
      <w:hyperlink r:id="rId377" w:anchor="p41" w:history="1">
        <w:r w:rsidRPr="004F1921">
          <w:rPr>
            <w:rFonts w:ascii="Palatino Linotype" w:eastAsia="Times New Roman" w:hAnsi="Palatino Linotype" w:cs="Times New Roman"/>
            <w:color w:val="7030A0"/>
            <w:sz w:val="24"/>
            <w:szCs w:val="24"/>
            <w:u w:val="single"/>
            <w:bdr w:val="none" w:sz="0" w:space="0" w:color="auto" w:frame="1"/>
          </w:rPr>
          <w:t>Leviticus 26:41</w:t>
        </w:r>
      </w:hyperlink>
      <w:r w:rsidRPr="004F1921">
        <w:rPr>
          <w:rFonts w:ascii="Palatino Linotype" w:eastAsia="Times New Roman" w:hAnsi="Palatino Linotype" w:cs="Times New Roman"/>
          <w:color w:val="7030A0"/>
          <w:sz w:val="24"/>
          <w:szCs w:val="24"/>
        </w:rPr>
        <w:t>] the same metaphor is used for the heart which is stubborn or not ripe to listen to the Divine admonitions. And in other passages of Scripture it is used with reference to lips [</w:t>
      </w:r>
      <w:hyperlink r:id="rId378" w:anchor="p12" w:history="1">
        <w:r w:rsidRPr="004F1921">
          <w:rPr>
            <w:rFonts w:ascii="Palatino Linotype" w:eastAsia="Times New Roman" w:hAnsi="Palatino Linotype" w:cs="Times New Roman"/>
            <w:color w:val="7030A0"/>
            <w:sz w:val="24"/>
            <w:szCs w:val="24"/>
            <w:u w:val="single"/>
            <w:bdr w:val="none" w:sz="0" w:space="0" w:color="auto" w:frame="1"/>
          </w:rPr>
          <w:t>Exodus 6:12, 30</w:t>
        </w:r>
      </w:hyperlink>
      <w:r w:rsidRPr="004F1921">
        <w:rPr>
          <w:rFonts w:ascii="Palatino Linotype" w:eastAsia="Times New Roman" w:hAnsi="Palatino Linotype" w:cs="Times New Roman"/>
          <w:color w:val="7030A0"/>
          <w:sz w:val="24"/>
          <w:szCs w:val="24"/>
        </w:rPr>
        <w:t>] and ears [</w:t>
      </w:r>
      <w:hyperlink r:id="rId379" w:anchor="p10" w:history="1">
        <w:r w:rsidRPr="004F1921">
          <w:rPr>
            <w:rFonts w:ascii="Palatino Linotype" w:eastAsia="Times New Roman" w:hAnsi="Palatino Linotype" w:cs="Times New Roman"/>
            <w:color w:val="7030A0"/>
            <w:sz w:val="24"/>
            <w:szCs w:val="24"/>
            <w:u w:val="single"/>
            <w:bdr w:val="none" w:sz="0" w:space="0" w:color="auto" w:frame="1"/>
          </w:rPr>
          <w:t>Jeremiah 6:10</w:t>
        </w:r>
      </w:hyperlink>
      <w:r w:rsidRPr="004F1921">
        <w:rPr>
          <w:rFonts w:ascii="Palatino Linotype" w:eastAsia="Times New Roman" w:hAnsi="Palatino Linotype" w:cs="Times New Roman"/>
          <w:color w:val="7030A0"/>
          <w:sz w:val="24"/>
          <w:szCs w:val="24"/>
        </w:rPr>
        <w:t xml:space="preserve">] which do not perform their proper functions.” (C. D. Ginsburg, in </w:t>
      </w:r>
      <w:proofErr w:type="spellStart"/>
      <w:r w:rsidRPr="004F1921">
        <w:rPr>
          <w:rFonts w:ascii="Palatino Linotype" w:eastAsia="Times New Roman" w:hAnsi="Palatino Linotype" w:cs="Times New Roman"/>
          <w:color w:val="7030A0"/>
          <w:sz w:val="24"/>
          <w:szCs w:val="24"/>
        </w:rPr>
        <w:t>Rushdoony</w:t>
      </w:r>
      <w:proofErr w:type="spellEnd"/>
      <w:r w:rsidRPr="004F1921">
        <w:rPr>
          <w:rFonts w:ascii="Palatino Linotype" w:eastAsia="Times New Roman" w:hAnsi="Palatino Linotype" w:cs="Times New Roman"/>
          <w:color w:val="7030A0"/>
          <w:sz w:val="24"/>
          <w:szCs w:val="24"/>
        </w:rPr>
        <w:t>, Institutes of Biblical Law, pp. 147–48.)</w:t>
      </w:r>
    </w:p>
    <w:p w14:paraId="22888EB7" w14:textId="77777777" w:rsidR="004F1921" w:rsidRPr="004F1921" w:rsidRDefault="004F1921" w:rsidP="004F192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F1921">
        <w:rPr>
          <w:rFonts w:ascii="Palatino Linotype" w:eastAsia="Times New Roman" w:hAnsi="Palatino Linotype" w:cs="Times New Roman"/>
          <w:color w:val="7030A0"/>
          <w:sz w:val="24"/>
          <w:szCs w:val="24"/>
        </w:rPr>
        <w:lastRenderedPageBreak/>
        <w:t>Exactly why the fruit produced for the first three years of the tree was to be treated as unfit is not clear, but in this context of laws of righteousness and sanctification, this prohibition could suggest that until the first-fruits of the tree were dedicated to God, just as the firstborn of animals and men were (see </w:t>
      </w:r>
      <w:hyperlink r:id="rId380" w:anchor="p1" w:history="1">
        <w:r w:rsidRPr="004F1921">
          <w:rPr>
            <w:rFonts w:ascii="Palatino Linotype" w:eastAsia="Times New Roman" w:hAnsi="Palatino Linotype" w:cs="Times New Roman"/>
            <w:color w:val="7030A0"/>
            <w:sz w:val="24"/>
            <w:szCs w:val="24"/>
            <w:u w:val="single"/>
            <w:bdr w:val="none" w:sz="0" w:space="0" w:color="auto" w:frame="1"/>
          </w:rPr>
          <w:t>Exodus 13:1–2</w:t>
        </w:r>
      </w:hyperlink>
      <w:r w:rsidRPr="004F1921">
        <w:rPr>
          <w:rFonts w:ascii="Palatino Linotype" w:eastAsia="Times New Roman" w:hAnsi="Palatino Linotype" w:cs="Times New Roman"/>
          <w:color w:val="7030A0"/>
          <w:sz w:val="24"/>
          <w:szCs w:val="24"/>
        </w:rPr>
        <w:t>), the tree was not viewed as sanctified, or set apart, for use by God’s people. Because the ground had been cursed for man’s sake when Adam fell (see </w:t>
      </w:r>
      <w:hyperlink r:id="rId381" w:anchor="p17" w:history="1">
        <w:r w:rsidRPr="004F1921">
          <w:rPr>
            <w:rFonts w:ascii="Palatino Linotype" w:eastAsia="Times New Roman" w:hAnsi="Palatino Linotype" w:cs="Times New Roman"/>
            <w:color w:val="7030A0"/>
            <w:sz w:val="24"/>
            <w:szCs w:val="24"/>
            <w:u w:val="single"/>
            <w:bdr w:val="none" w:sz="0" w:space="0" w:color="auto" w:frame="1"/>
          </w:rPr>
          <w:t>Genesis 3:17</w:t>
        </w:r>
      </w:hyperlink>
      <w:r w:rsidRPr="004F1921">
        <w:rPr>
          <w:rFonts w:ascii="Palatino Linotype" w:eastAsia="Times New Roman" w:hAnsi="Palatino Linotype" w:cs="Times New Roman"/>
          <w:color w:val="7030A0"/>
          <w:sz w:val="24"/>
          <w:szCs w:val="24"/>
        </w:rPr>
        <w:t>), this law could have served as a simple reminder that until dedicated to God and His purposes, all things remained unfit for use by God’s holy people.</w:t>
      </w:r>
    </w:p>
    <w:p w14:paraId="1E7E4C4D" w14:textId="77777777" w:rsidR="004F1921" w:rsidRPr="0030271F" w:rsidRDefault="004F1921"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1309259"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26 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Ye shall not eat </w:t>
      </w:r>
      <w:proofErr w:type="spellStart"/>
      <w:r w:rsidRPr="0030271F">
        <w:rPr>
          <w:rStyle w:val="clarity-word"/>
          <w:rFonts w:ascii="Palatino Linotype" w:hAnsi="Palatino Linotype"/>
          <w:i/>
          <w:iCs/>
          <w:color w:val="BF8F00" w:themeColor="accent4" w:themeShade="BF"/>
          <w:bdr w:val="none" w:sz="0" w:space="0" w:color="auto" w:frame="1"/>
        </w:rPr>
        <w:t>any thing</w:t>
      </w:r>
      <w:proofErr w:type="spellEnd"/>
      <w:r w:rsidRPr="0030271F">
        <w:rPr>
          <w:rFonts w:ascii="Palatino Linotype" w:hAnsi="Palatino Linotype"/>
          <w:color w:val="BF8F00" w:themeColor="accent4" w:themeShade="BF"/>
        </w:rPr>
        <w:t> with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"note26a"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blood</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"note26b"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neither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shall ye use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"note26c"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enchantment</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nor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"note26d"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d</w:t>
      </w:r>
      <w:r w:rsidRPr="0030271F">
        <w:rPr>
          <w:rStyle w:val="Hyperlink"/>
          <w:rFonts w:ascii="Palatino Linotype" w:hAnsi="Palatino Linotype"/>
          <w:color w:val="BF8F00" w:themeColor="accent4" w:themeShade="BF"/>
          <w:bdr w:val="none" w:sz="0" w:space="0" w:color="auto" w:frame="1"/>
        </w:rPr>
        <w:t>observe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times.</w:t>
      </w:r>
    </w:p>
    <w:p w14:paraId="0F6B1635"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27 </w:t>
      </w:r>
      <w:r w:rsidRPr="0030271F">
        <w:rPr>
          <w:rFonts w:ascii="Palatino Linotype" w:hAnsi="Palatino Linotype"/>
          <w:color w:val="BF8F00" w:themeColor="accent4" w:themeShade="BF"/>
        </w:rPr>
        <w:t>Ye shall not </w:t>
      </w:r>
      <w:hyperlink r:id="rId382" w:anchor="note27a" w:history="1">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round</w:t>
        </w:r>
      </w:hyperlink>
      <w:r w:rsidRPr="0030271F">
        <w:rPr>
          <w:rFonts w:ascii="Palatino Linotype" w:hAnsi="Palatino Linotype"/>
          <w:color w:val="BF8F00" w:themeColor="accent4" w:themeShade="BF"/>
        </w:rPr>
        <w:t> the corners of your heads, neither shalt thou mar the corners of thy beard.</w:t>
      </w:r>
    </w:p>
    <w:p w14:paraId="1A3FB9BC"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28 </w:t>
      </w:r>
      <w:r w:rsidRPr="0030271F">
        <w:rPr>
          <w:rFonts w:ascii="Palatino Linotype" w:hAnsi="Palatino Linotype"/>
          <w:color w:val="BF8F00" w:themeColor="accent4" w:themeShade="BF"/>
        </w:rPr>
        <w:t>Ye shall not make any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"note28a"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cuttings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in your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"note28b"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flesh</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for the dead, nor print any marks upon you: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w:t>
      </w:r>
    </w:p>
    <w:p w14:paraId="19C529E8"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29 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Do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"note29a"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prostitute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thy daughter, to cause her to be a whore; lest the land fall to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"note29b"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whoredom</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and the land become full of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"note29c"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wickedness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w:t>
      </w:r>
    </w:p>
    <w:p w14:paraId="3BE55D22"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30 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Ye shall keep my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"note30a"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sabbaths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and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"note30b"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reverence</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my sanctuary: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w:t>
      </w:r>
    </w:p>
    <w:p w14:paraId="6932AF80" w14:textId="3C12373E" w:rsid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31 </w:t>
      </w:r>
      <w:r w:rsidRPr="0030271F">
        <w:rPr>
          <w:rStyle w:val="para-mark"/>
          <w:rFonts w:ascii="Palatino Linotype" w:hAnsi="Palatino Linotype"/>
          <w:color w:val="BF8F00" w:themeColor="accent4" w:themeShade="BF"/>
          <w:bdr w:val="none" w:sz="0" w:space="0" w:color="auto" w:frame="1"/>
        </w:rPr>
        <w: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"note31a"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Regard</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not them that have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"note31b"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familiar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"note31c"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spirits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neither seek after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"note31d"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d</w:t>
      </w:r>
      <w:r w:rsidRPr="0030271F">
        <w:rPr>
          <w:rStyle w:val="Hyperlink"/>
          <w:rFonts w:ascii="Palatino Linotype" w:hAnsi="Palatino Linotype"/>
          <w:color w:val="BF8F00" w:themeColor="accent4" w:themeShade="BF"/>
          <w:bdr w:val="none" w:sz="0" w:space="0" w:color="auto" w:frame="1"/>
        </w:rPr>
        <w:t>wizards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to be defiled by them: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your God.</w:t>
      </w:r>
    </w:p>
    <w:p w14:paraId="21DE2249" w14:textId="61D61F69" w:rsidR="00310C8A" w:rsidRDefault="00310C8A"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460F244" w14:textId="77777777" w:rsidR="00310C8A" w:rsidRPr="00310C8A" w:rsidRDefault="00310C8A" w:rsidP="00310C8A">
      <w:pPr>
        <w:spacing w:after="0" w:line="240" w:lineRule="auto"/>
        <w:textAlignment w:val="baseline"/>
        <w:outlineLvl w:val="2"/>
        <w:rPr>
          <w:rFonts w:ascii="Arial" w:eastAsia="Times New Roman" w:hAnsi="Arial" w:cs="Arial"/>
          <w:b/>
          <w:bCs/>
          <w:color w:val="7030A0"/>
          <w:sz w:val="24"/>
          <w:szCs w:val="24"/>
        </w:rPr>
      </w:pPr>
      <w:r w:rsidRPr="00310C8A">
        <w:rPr>
          <w:rFonts w:ascii="Arial" w:eastAsia="Times New Roman" w:hAnsi="Arial" w:cs="Arial"/>
          <w:b/>
          <w:bCs/>
          <w:color w:val="7030A0"/>
          <w:sz w:val="24"/>
          <w:szCs w:val="24"/>
        </w:rPr>
        <w:t>(16-5) </w:t>
      </w:r>
      <w:hyperlink r:id="rId383" w:anchor="p26" w:history="1">
        <w:r w:rsidRPr="00310C8A">
          <w:rPr>
            <w:rFonts w:ascii="Arial" w:eastAsia="Times New Roman" w:hAnsi="Arial" w:cs="Arial"/>
            <w:b/>
            <w:bCs/>
            <w:color w:val="7030A0"/>
            <w:sz w:val="24"/>
            <w:szCs w:val="24"/>
            <w:u w:val="single"/>
            <w:bdr w:val="none" w:sz="0" w:space="0" w:color="auto" w:frame="1"/>
          </w:rPr>
          <w:t>Leviticus 19:26–31</w:t>
        </w:r>
      </w:hyperlink>
      <w:r w:rsidRPr="00310C8A">
        <w:rPr>
          <w:rFonts w:ascii="Arial" w:eastAsia="Times New Roman" w:hAnsi="Arial" w:cs="Arial"/>
          <w:b/>
          <w:bCs/>
          <w:color w:val="7030A0"/>
          <w:sz w:val="24"/>
          <w:szCs w:val="24"/>
        </w:rPr>
        <w:t>. Setting Israel Apart from the World</w:t>
      </w:r>
    </w:p>
    <w:p w14:paraId="463B1356" w14:textId="77777777" w:rsidR="00310C8A" w:rsidRPr="00310C8A" w:rsidRDefault="00310C8A" w:rsidP="00310C8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 xml:space="preserve">At first, the laws found in these verses may seem to have little application for the modern </w:t>
      </w:r>
      <w:proofErr w:type="gramStart"/>
      <w:r w:rsidRPr="00310C8A">
        <w:rPr>
          <w:rFonts w:ascii="Palatino Linotype" w:eastAsia="Times New Roman" w:hAnsi="Palatino Linotype" w:cs="Times New Roman"/>
          <w:color w:val="7030A0"/>
          <w:sz w:val="24"/>
          <w:szCs w:val="24"/>
        </w:rPr>
        <w:t>Saint, and</w:t>
      </w:r>
      <w:proofErr w:type="gramEnd"/>
      <w:r w:rsidRPr="00310C8A">
        <w:rPr>
          <w:rFonts w:ascii="Palatino Linotype" w:eastAsia="Times New Roman" w:hAnsi="Palatino Linotype" w:cs="Times New Roman"/>
          <w:color w:val="7030A0"/>
          <w:sz w:val="24"/>
          <w:szCs w:val="24"/>
        </w:rPr>
        <w:t xml:space="preserve"> may even seem puzzling as requirements for ancient Israel. What, for example, would the cutting of one’s hair and beard have to do with righteousness? But in the cultural surroundings of ancient Israel, these specific prohibitions taught a powerful lesson related to the practices of Israel’s heathen neighbors.</w:t>
      </w:r>
    </w:p>
    <w:p w14:paraId="6361B52A"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For example, the Hebrew word </w:t>
      </w:r>
      <w:proofErr w:type="spellStart"/>
      <w:r w:rsidRPr="00310C8A">
        <w:rPr>
          <w:rFonts w:ascii="Palatino Linotype" w:eastAsia="Times New Roman" w:hAnsi="Palatino Linotype" w:cs="Times New Roman"/>
          <w:i/>
          <w:iCs/>
          <w:color w:val="7030A0"/>
          <w:sz w:val="24"/>
          <w:szCs w:val="24"/>
          <w:bdr w:val="none" w:sz="0" w:space="0" w:color="auto" w:frame="1"/>
        </w:rPr>
        <w:t>nachash</w:t>
      </w:r>
      <w:proofErr w:type="spellEnd"/>
      <w:r w:rsidRPr="00310C8A">
        <w:rPr>
          <w:rFonts w:ascii="Palatino Linotype" w:eastAsia="Times New Roman" w:hAnsi="Palatino Linotype" w:cs="Times New Roman"/>
          <w:i/>
          <w:iCs/>
          <w:color w:val="7030A0"/>
          <w:sz w:val="24"/>
          <w:szCs w:val="24"/>
          <w:bdr w:val="none" w:sz="0" w:space="0" w:color="auto" w:frame="1"/>
        </w:rPr>
        <w:t>,</w:t>
      </w:r>
      <w:r w:rsidRPr="00310C8A">
        <w:rPr>
          <w:rFonts w:ascii="Palatino Linotype" w:eastAsia="Times New Roman" w:hAnsi="Palatino Linotype" w:cs="Times New Roman"/>
          <w:color w:val="7030A0"/>
          <w:sz w:val="24"/>
          <w:szCs w:val="24"/>
        </w:rPr>
        <w:t> translated as “enchantment” (</w:t>
      </w:r>
      <w:hyperlink r:id="rId384" w:anchor="p26" w:history="1">
        <w:r w:rsidRPr="00310C8A">
          <w:rPr>
            <w:rFonts w:ascii="Palatino Linotype" w:eastAsia="Times New Roman" w:hAnsi="Palatino Linotype" w:cs="Times New Roman"/>
            <w:color w:val="7030A0"/>
            <w:sz w:val="24"/>
            <w:szCs w:val="24"/>
            <w:u w:val="single"/>
            <w:bdr w:val="none" w:sz="0" w:space="0" w:color="auto" w:frame="1"/>
          </w:rPr>
          <w:t>v. 26</w:t>
        </w:r>
      </w:hyperlink>
      <w:r w:rsidRPr="00310C8A">
        <w:rPr>
          <w:rFonts w:ascii="Palatino Linotype" w:eastAsia="Times New Roman" w:hAnsi="Palatino Linotype" w:cs="Times New Roman"/>
          <w:color w:val="7030A0"/>
          <w:sz w:val="24"/>
          <w:szCs w:val="24"/>
        </w:rPr>
        <w:t>), meant “to practice divination,” and the phrase “observe times” (</w:t>
      </w:r>
      <w:hyperlink r:id="rId385" w:anchor="p26" w:history="1">
        <w:r w:rsidRPr="00310C8A">
          <w:rPr>
            <w:rFonts w:ascii="Palatino Linotype" w:eastAsia="Times New Roman" w:hAnsi="Palatino Linotype" w:cs="Times New Roman"/>
            <w:color w:val="7030A0"/>
            <w:sz w:val="24"/>
            <w:szCs w:val="24"/>
            <w:u w:val="single"/>
            <w:bdr w:val="none" w:sz="0" w:space="0" w:color="auto" w:frame="1"/>
          </w:rPr>
          <w:t>v. 26</w:t>
        </w:r>
      </w:hyperlink>
      <w:r w:rsidRPr="00310C8A">
        <w:rPr>
          <w:rFonts w:ascii="Palatino Linotype" w:eastAsia="Times New Roman" w:hAnsi="Palatino Linotype" w:cs="Times New Roman"/>
          <w:color w:val="7030A0"/>
          <w:sz w:val="24"/>
          <w:szCs w:val="24"/>
        </w:rPr>
        <w:t xml:space="preserve">) comes from the Hebrew word meaning “to observe clouds” (Wilson, Old Testament Word Studies, </w:t>
      </w:r>
      <w:proofErr w:type="spellStart"/>
      <w:r w:rsidRPr="00310C8A">
        <w:rPr>
          <w:rFonts w:ascii="Palatino Linotype" w:eastAsia="Times New Roman" w:hAnsi="Palatino Linotype" w:cs="Times New Roman"/>
          <w:color w:val="7030A0"/>
          <w:sz w:val="24"/>
          <w:szCs w:val="24"/>
        </w:rPr>
        <w:t>s.v.</w:t>
      </w:r>
      <w:proofErr w:type="spellEnd"/>
      <w:r w:rsidRPr="00310C8A">
        <w:rPr>
          <w:rFonts w:ascii="Palatino Linotype" w:eastAsia="Times New Roman" w:hAnsi="Palatino Linotype" w:cs="Times New Roman"/>
          <w:color w:val="7030A0"/>
          <w:sz w:val="24"/>
          <w:szCs w:val="24"/>
        </w:rPr>
        <w:t xml:space="preserve"> “enchantment,” p. 144). In the ancient world, sorcerers and necromancers often claimed to read the future through various omens or objects. Their methods included watching the stars (astrology), observing the movements of clouds and certain animals, tying knots, casting lots, tossing arrows into the </w:t>
      </w:r>
      <w:proofErr w:type="gramStart"/>
      <w:r w:rsidRPr="00310C8A">
        <w:rPr>
          <w:rFonts w:ascii="Palatino Linotype" w:eastAsia="Times New Roman" w:hAnsi="Palatino Linotype" w:cs="Times New Roman"/>
          <w:color w:val="7030A0"/>
          <w:sz w:val="24"/>
          <w:szCs w:val="24"/>
        </w:rPr>
        <w:t>air</w:t>
      </w:r>
      <w:proofErr w:type="gramEnd"/>
      <w:r w:rsidRPr="00310C8A">
        <w:rPr>
          <w:rFonts w:ascii="Palatino Linotype" w:eastAsia="Times New Roman" w:hAnsi="Palatino Linotype" w:cs="Times New Roman"/>
          <w:color w:val="7030A0"/>
          <w:sz w:val="24"/>
          <w:szCs w:val="24"/>
        </w:rPr>
        <w:t xml:space="preserve"> and then reading the pattern of how they fell, and so on. (See Hastings, Dictionary of the Bible, </w:t>
      </w:r>
      <w:proofErr w:type="spellStart"/>
      <w:r w:rsidRPr="00310C8A">
        <w:rPr>
          <w:rFonts w:ascii="Palatino Linotype" w:eastAsia="Times New Roman" w:hAnsi="Palatino Linotype" w:cs="Times New Roman"/>
          <w:color w:val="7030A0"/>
          <w:sz w:val="24"/>
          <w:szCs w:val="24"/>
        </w:rPr>
        <w:t>s.v.</w:t>
      </w:r>
      <w:proofErr w:type="spellEnd"/>
      <w:r w:rsidRPr="00310C8A">
        <w:rPr>
          <w:rFonts w:ascii="Palatino Linotype" w:eastAsia="Times New Roman" w:hAnsi="Palatino Linotype" w:cs="Times New Roman"/>
          <w:color w:val="7030A0"/>
          <w:sz w:val="24"/>
          <w:szCs w:val="24"/>
        </w:rPr>
        <w:t> “magic, divination, and sorcery,” pp. 566–70.) Thus, </w:t>
      </w:r>
      <w:hyperlink r:id="rId386" w:anchor="p26" w:history="1">
        <w:r w:rsidRPr="00310C8A">
          <w:rPr>
            <w:rFonts w:ascii="Palatino Linotype" w:eastAsia="Times New Roman" w:hAnsi="Palatino Linotype" w:cs="Times New Roman"/>
            <w:color w:val="7030A0"/>
            <w:sz w:val="24"/>
            <w:szCs w:val="24"/>
            <w:u w:val="single"/>
            <w:bdr w:val="none" w:sz="0" w:space="0" w:color="auto" w:frame="1"/>
          </w:rPr>
          <w:t>verse 26</w:t>
        </w:r>
      </w:hyperlink>
      <w:r w:rsidRPr="00310C8A">
        <w:rPr>
          <w:rFonts w:ascii="Palatino Linotype" w:eastAsia="Times New Roman" w:hAnsi="Palatino Linotype" w:cs="Times New Roman"/>
          <w:color w:val="7030A0"/>
          <w:sz w:val="24"/>
          <w:szCs w:val="24"/>
        </w:rPr>
        <w:t> forbade any use of the occult to read the future.</w:t>
      </w:r>
    </w:p>
    <w:p w14:paraId="366FEDD1" w14:textId="77777777" w:rsidR="00310C8A" w:rsidRPr="00310C8A" w:rsidRDefault="00310C8A" w:rsidP="00310C8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Another Bible scholar gave an important insight about why cutting the hair and beard was forbidden.</w:t>
      </w:r>
    </w:p>
    <w:p w14:paraId="7F03316E"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lastRenderedPageBreak/>
        <w:t>“[</w:t>
      </w:r>
      <w:hyperlink r:id="rId387" w:anchor="p27" w:history="1">
        <w:r w:rsidRPr="00310C8A">
          <w:rPr>
            <w:rFonts w:ascii="Palatino Linotype" w:eastAsia="Times New Roman" w:hAnsi="Palatino Linotype" w:cs="Times New Roman"/>
            <w:color w:val="7030A0"/>
            <w:sz w:val="24"/>
            <w:szCs w:val="24"/>
            <w:u w:val="single"/>
            <w:bdr w:val="none" w:sz="0" w:space="0" w:color="auto" w:frame="1"/>
          </w:rPr>
          <w:t>Leviticus 19:27</w:t>
        </w:r>
      </w:hyperlink>
      <w:r w:rsidRPr="00310C8A">
        <w:rPr>
          <w:rFonts w:ascii="Palatino Linotype" w:eastAsia="Times New Roman" w:hAnsi="Palatino Linotype" w:cs="Times New Roman"/>
          <w:color w:val="7030A0"/>
          <w:sz w:val="24"/>
          <w:szCs w:val="24"/>
        </w:rPr>
        <w:t>] and the following verse evidently refer to customs which must have existed among the Egyptians when the Israelites sojourned in Egypt; and what they were it is now difficult, even with any probability, to conjecture. </w:t>
      </w:r>
      <w:r w:rsidRPr="00310C8A">
        <w:rPr>
          <w:rFonts w:ascii="Palatino Linotype" w:eastAsia="Times New Roman" w:hAnsi="Palatino Linotype" w:cs="Times New Roman"/>
          <w:i/>
          <w:iCs/>
          <w:color w:val="7030A0"/>
          <w:sz w:val="24"/>
          <w:szCs w:val="24"/>
          <w:bdr w:val="none" w:sz="0" w:space="0" w:color="auto" w:frame="1"/>
        </w:rPr>
        <w:t>Herodotus</w:t>
      </w:r>
      <w:r w:rsidRPr="00310C8A">
        <w:rPr>
          <w:rFonts w:ascii="Palatino Linotype" w:eastAsia="Times New Roman" w:hAnsi="Palatino Linotype" w:cs="Times New Roman"/>
          <w:color w:val="7030A0"/>
          <w:sz w:val="24"/>
          <w:szCs w:val="24"/>
        </w:rPr>
        <w:t> observes that the Arabs </w:t>
      </w:r>
      <w:r w:rsidRPr="00310C8A">
        <w:rPr>
          <w:rFonts w:ascii="Palatino Linotype" w:eastAsia="Times New Roman" w:hAnsi="Palatino Linotype" w:cs="Times New Roman"/>
          <w:i/>
          <w:iCs/>
          <w:color w:val="7030A0"/>
          <w:sz w:val="24"/>
          <w:szCs w:val="24"/>
          <w:bdr w:val="none" w:sz="0" w:space="0" w:color="auto" w:frame="1"/>
        </w:rPr>
        <w:t>shave</w:t>
      </w:r>
      <w:r w:rsidRPr="00310C8A">
        <w:rPr>
          <w:rFonts w:ascii="Palatino Linotype" w:eastAsia="Times New Roman" w:hAnsi="Palatino Linotype" w:cs="Times New Roman"/>
          <w:color w:val="7030A0"/>
          <w:sz w:val="24"/>
          <w:szCs w:val="24"/>
        </w:rPr>
        <w:t> or </w:t>
      </w:r>
      <w:r w:rsidRPr="00310C8A">
        <w:rPr>
          <w:rFonts w:ascii="Palatino Linotype" w:eastAsia="Times New Roman" w:hAnsi="Palatino Linotype" w:cs="Times New Roman"/>
          <w:i/>
          <w:iCs/>
          <w:color w:val="7030A0"/>
          <w:sz w:val="24"/>
          <w:szCs w:val="24"/>
          <w:bdr w:val="none" w:sz="0" w:space="0" w:color="auto" w:frame="1"/>
        </w:rPr>
        <w:t>cut their hair round,</w:t>
      </w:r>
      <w:r w:rsidRPr="00310C8A">
        <w:rPr>
          <w:rFonts w:ascii="Palatino Linotype" w:eastAsia="Times New Roman" w:hAnsi="Palatino Linotype" w:cs="Times New Roman"/>
          <w:color w:val="7030A0"/>
          <w:sz w:val="24"/>
          <w:szCs w:val="24"/>
        </w:rPr>
        <w:t xml:space="preserve"> in </w:t>
      </w:r>
      <w:proofErr w:type="spellStart"/>
      <w:r w:rsidRPr="00310C8A">
        <w:rPr>
          <w:rFonts w:ascii="Palatino Linotype" w:eastAsia="Times New Roman" w:hAnsi="Palatino Linotype" w:cs="Times New Roman"/>
          <w:color w:val="7030A0"/>
          <w:sz w:val="24"/>
          <w:szCs w:val="24"/>
        </w:rPr>
        <w:t>honour</w:t>
      </w:r>
      <w:proofErr w:type="spellEnd"/>
      <w:r w:rsidRPr="00310C8A">
        <w:rPr>
          <w:rFonts w:ascii="Palatino Linotype" w:eastAsia="Times New Roman" w:hAnsi="Palatino Linotype" w:cs="Times New Roman"/>
          <w:color w:val="7030A0"/>
          <w:sz w:val="24"/>
          <w:szCs w:val="24"/>
        </w:rPr>
        <w:t xml:space="preserve"> of Bacchus [the god of wine] who, they say, had his hair cut in this way. … He says also that the </w:t>
      </w:r>
      <w:proofErr w:type="spellStart"/>
      <w:r w:rsidRPr="00310C8A">
        <w:rPr>
          <w:rFonts w:ascii="Palatino Linotype" w:eastAsia="Times New Roman" w:hAnsi="Palatino Linotype" w:cs="Times New Roman"/>
          <w:i/>
          <w:iCs/>
          <w:color w:val="7030A0"/>
          <w:sz w:val="24"/>
          <w:szCs w:val="24"/>
          <w:bdr w:val="none" w:sz="0" w:space="0" w:color="auto" w:frame="1"/>
        </w:rPr>
        <w:t>Macians</w:t>
      </w:r>
      <w:proofErr w:type="spellEnd"/>
      <w:r w:rsidRPr="00310C8A">
        <w:rPr>
          <w:rFonts w:ascii="Palatino Linotype" w:eastAsia="Times New Roman" w:hAnsi="Palatino Linotype" w:cs="Times New Roman"/>
          <w:i/>
          <w:iCs/>
          <w:color w:val="7030A0"/>
          <w:sz w:val="24"/>
          <w:szCs w:val="24"/>
          <w:bdr w:val="none" w:sz="0" w:space="0" w:color="auto" w:frame="1"/>
        </w:rPr>
        <w:t>,</w:t>
      </w:r>
      <w:r w:rsidRPr="00310C8A">
        <w:rPr>
          <w:rFonts w:ascii="Palatino Linotype" w:eastAsia="Times New Roman" w:hAnsi="Palatino Linotype" w:cs="Times New Roman"/>
          <w:color w:val="7030A0"/>
          <w:sz w:val="24"/>
          <w:szCs w:val="24"/>
        </w:rPr>
        <w:t> a people of Libya, </w:t>
      </w:r>
      <w:r w:rsidRPr="00310C8A">
        <w:rPr>
          <w:rFonts w:ascii="Palatino Linotype" w:eastAsia="Times New Roman" w:hAnsi="Palatino Linotype" w:cs="Times New Roman"/>
          <w:i/>
          <w:iCs/>
          <w:color w:val="7030A0"/>
          <w:sz w:val="24"/>
          <w:szCs w:val="24"/>
          <w:bdr w:val="none" w:sz="0" w:space="0" w:color="auto" w:frame="1"/>
        </w:rPr>
        <w:t>cut their hair round,</w:t>
      </w:r>
      <w:r w:rsidRPr="00310C8A">
        <w:rPr>
          <w:rFonts w:ascii="Palatino Linotype" w:eastAsia="Times New Roman" w:hAnsi="Palatino Linotype" w:cs="Times New Roman"/>
          <w:color w:val="7030A0"/>
          <w:sz w:val="24"/>
          <w:szCs w:val="24"/>
        </w:rPr>
        <w:t> </w:t>
      </w:r>
      <w:proofErr w:type="gramStart"/>
      <w:r w:rsidRPr="00310C8A">
        <w:rPr>
          <w:rFonts w:ascii="Palatino Linotype" w:eastAsia="Times New Roman" w:hAnsi="Palatino Linotype" w:cs="Times New Roman"/>
          <w:color w:val="7030A0"/>
          <w:sz w:val="24"/>
          <w:szCs w:val="24"/>
        </w:rPr>
        <w:t>so as to</w:t>
      </w:r>
      <w:proofErr w:type="gramEnd"/>
      <w:r w:rsidRPr="00310C8A">
        <w:rPr>
          <w:rFonts w:ascii="Palatino Linotype" w:eastAsia="Times New Roman" w:hAnsi="Palatino Linotype" w:cs="Times New Roman"/>
          <w:color w:val="7030A0"/>
          <w:sz w:val="24"/>
          <w:szCs w:val="24"/>
        </w:rPr>
        <w:t xml:space="preserve"> leave a </w:t>
      </w:r>
      <w:r w:rsidRPr="00310C8A">
        <w:rPr>
          <w:rFonts w:ascii="Palatino Linotype" w:eastAsia="Times New Roman" w:hAnsi="Palatino Linotype" w:cs="Times New Roman"/>
          <w:i/>
          <w:iCs/>
          <w:color w:val="7030A0"/>
          <w:sz w:val="24"/>
          <w:szCs w:val="24"/>
          <w:bdr w:val="none" w:sz="0" w:space="0" w:color="auto" w:frame="1"/>
        </w:rPr>
        <w:t>tuft</w:t>
      </w:r>
      <w:r w:rsidRPr="00310C8A">
        <w:rPr>
          <w:rFonts w:ascii="Palatino Linotype" w:eastAsia="Times New Roman" w:hAnsi="Palatino Linotype" w:cs="Times New Roman"/>
          <w:color w:val="7030A0"/>
          <w:sz w:val="24"/>
          <w:szCs w:val="24"/>
        </w:rPr>
        <w:t xml:space="preserve"> on the top of the head. … In this manner the Chinese cut their hair to the present day. This might have been in </w:t>
      </w:r>
      <w:proofErr w:type="spellStart"/>
      <w:r w:rsidRPr="00310C8A">
        <w:rPr>
          <w:rFonts w:ascii="Palatino Linotype" w:eastAsia="Times New Roman" w:hAnsi="Palatino Linotype" w:cs="Times New Roman"/>
          <w:color w:val="7030A0"/>
          <w:sz w:val="24"/>
          <w:szCs w:val="24"/>
        </w:rPr>
        <w:t>honour</w:t>
      </w:r>
      <w:proofErr w:type="spellEnd"/>
      <w:r w:rsidRPr="00310C8A">
        <w:rPr>
          <w:rFonts w:ascii="Palatino Linotype" w:eastAsia="Times New Roman" w:hAnsi="Palatino Linotype" w:cs="Times New Roman"/>
          <w:color w:val="7030A0"/>
          <w:sz w:val="24"/>
          <w:szCs w:val="24"/>
        </w:rPr>
        <w:t xml:space="preserve"> of some idol, and therefore forbidden to the Israelites.</w:t>
      </w:r>
    </w:p>
    <w:p w14:paraId="388C463E"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“The </w:t>
      </w:r>
      <w:r w:rsidRPr="00310C8A">
        <w:rPr>
          <w:rFonts w:ascii="Palatino Linotype" w:eastAsia="Times New Roman" w:hAnsi="Palatino Linotype" w:cs="Times New Roman"/>
          <w:i/>
          <w:iCs/>
          <w:color w:val="7030A0"/>
          <w:sz w:val="24"/>
          <w:szCs w:val="24"/>
          <w:bdr w:val="none" w:sz="0" w:space="0" w:color="auto" w:frame="1"/>
        </w:rPr>
        <w:t>hair</w:t>
      </w:r>
      <w:r w:rsidRPr="00310C8A">
        <w:rPr>
          <w:rFonts w:ascii="Palatino Linotype" w:eastAsia="Times New Roman" w:hAnsi="Palatino Linotype" w:cs="Times New Roman"/>
          <w:color w:val="7030A0"/>
          <w:sz w:val="24"/>
          <w:szCs w:val="24"/>
        </w:rPr>
        <w:t> was much used in divination among the ancients, and for purposes of religious superstition among the Greeks; and particularly about the time of the giving of this law, as this is supposed to have been the era of the Trojan war. We learn from </w:t>
      </w:r>
      <w:r w:rsidRPr="00310C8A">
        <w:rPr>
          <w:rFonts w:ascii="Palatino Linotype" w:eastAsia="Times New Roman" w:hAnsi="Palatino Linotype" w:cs="Times New Roman"/>
          <w:i/>
          <w:iCs/>
          <w:color w:val="7030A0"/>
          <w:sz w:val="24"/>
          <w:szCs w:val="24"/>
          <w:bdr w:val="none" w:sz="0" w:space="0" w:color="auto" w:frame="1"/>
        </w:rPr>
        <w:t>Homer</w:t>
      </w:r>
      <w:r w:rsidRPr="00310C8A">
        <w:rPr>
          <w:rFonts w:ascii="Palatino Linotype" w:eastAsia="Times New Roman" w:hAnsi="Palatino Linotype" w:cs="Times New Roman"/>
          <w:color w:val="7030A0"/>
          <w:sz w:val="24"/>
          <w:szCs w:val="24"/>
        </w:rPr>
        <w:t xml:space="preserve"> that it was customary for parents to dedicate the hair of their children to some </w:t>
      </w:r>
      <w:proofErr w:type="gramStart"/>
      <w:r w:rsidRPr="00310C8A">
        <w:rPr>
          <w:rFonts w:ascii="Palatino Linotype" w:eastAsia="Times New Roman" w:hAnsi="Palatino Linotype" w:cs="Times New Roman"/>
          <w:color w:val="7030A0"/>
          <w:sz w:val="24"/>
          <w:szCs w:val="24"/>
        </w:rPr>
        <w:t>god;</w:t>
      </w:r>
      <w:proofErr w:type="gramEnd"/>
      <w:r w:rsidRPr="00310C8A">
        <w:rPr>
          <w:rFonts w:ascii="Palatino Linotype" w:eastAsia="Times New Roman" w:hAnsi="Palatino Linotype" w:cs="Times New Roman"/>
          <w:color w:val="7030A0"/>
          <w:sz w:val="24"/>
          <w:szCs w:val="24"/>
        </w:rPr>
        <w:t xml:space="preserve"> which, when they came to manhood, they cut off and consecrated to the deity. </w:t>
      </w:r>
      <w:r w:rsidRPr="00310C8A">
        <w:rPr>
          <w:rFonts w:ascii="Palatino Linotype" w:eastAsia="Times New Roman" w:hAnsi="Palatino Linotype" w:cs="Times New Roman"/>
          <w:i/>
          <w:iCs/>
          <w:color w:val="7030A0"/>
          <w:sz w:val="24"/>
          <w:szCs w:val="24"/>
          <w:bdr w:val="none" w:sz="0" w:space="0" w:color="auto" w:frame="1"/>
        </w:rPr>
        <w:t>Achilles,</w:t>
      </w:r>
      <w:r w:rsidRPr="00310C8A">
        <w:rPr>
          <w:rFonts w:ascii="Palatino Linotype" w:eastAsia="Times New Roman" w:hAnsi="Palatino Linotype" w:cs="Times New Roman"/>
          <w:color w:val="7030A0"/>
          <w:sz w:val="24"/>
          <w:szCs w:val="24"/>
        </w:rPr>
        <w:t> at the funeral of Patroclus, cut off his golden locks which his father had dedicated to the river god </w:t>
      </w:r>
      <w:proofErr w:type="spellStart"/>
      <w:r w:rsidRPr="00310C8A">
        <w:rPr>
          <w:rFonts w:ascii="Palatino Linotype" w:eastAsia="Times New Roman" w:hAnsi="Palatino Linotype" w:cs="Times New Roman"/>
          <w:i/>
          <w:iCs/>
          <w:color w:val="7030A0"/>
          <w:sz w:val="24"/>
          <w:szCs w:val="24"/>
          <w:bdr w:val="none" w:sz="0" w:space="0" w:color="auto" w:frame="1"/>
        </w:rPr>
        <w:t>Sperchius</w:t>
      </w:r>
      <w:proofErr w:type="spellEnd"/>
      <w:r w:rsidRPr="00310C8A">
        <w:rPr>
          <w:rFonts w:ascii="Palatino Linotype" w:eastAsia="Times New Roman" w:hAnsi="Palatino Linotype" w:cs="Times New Roman"/>
          <w:i/>
          <w:iCs/>
          <w:color w:val="7030A0"/>
          <w:sz w:val="24"/>
          <w:szCs w:val="24"/>
          <w:bdr w:val="none" w:sz="0" w:space="0" w:color="auto" w:frame="1"/>
        </w:rPr>
        <w:t>,</w:t>
      </w:r>
      <w:r w:rsidRPr="00310C8A">
        <w:rPr>
          <w:rFonts w:ascii="Palatino Linotype" w:eastAsia="Times New Roman" w:hAnsi="Palatino Linotype" w:cs="Times New Roman"/>
          <w:color w:val="7030A0"/>
          <w:sz w:val="24"/>
          <w:szCs w:val="24"/>
        </w:rPr>
        <w:t> and threw them into the flood. …</w:t>
      </w:r>
    </w:p>
    <w:p w14:paraId="786F86F8"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“If the hair was </w:t>
      </w:r>
      <w:r w:rsidRPr="00310C8A">
        <w:rPr>
          <w:rFonts w:ascii="Palatino Linotype" w:eastAsia="Times New Roman" w:hAnsi="Palatino Linotype" w:cs="Times New Roman"/>
          <w:i/>
          <w:iCs/>
          <w:color w:val="7030A0"/>
          <w:sz w:val="24"/>
          <w:szCs w:val="24"/>
          <w:bdr w:val="none" w:sz="0" w:space="0" w:color="auto" w:frame="1"/>
        </w:rPr>
        <w:t>rounded,</w:t>
      </w:r>
      <w:r w:rsidRPr="00310C8A">
        <w:rPr>
          <w:rFonts w:ascii="Palatino Linotype" w:eastAsia="Times New Roman" w:hAnsi="Palatino Linotype" w:cs="Times New Roman"/>
          <w:color w:val="7030A0"/>
          <w:sz w:val="24"/>
          <w:szCs w:val="24"/>
        </w:rPr>
        <w:t> and dedicated for purposes of this kind, it will at once account for the prohibition in this verse.” (Clarke, Bible Commentary, 1:575.)</w:t>
      </w:r>
    </w:p>
    <w:p w14:paraId="6999DF1D"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In forbidding the cutting of the flesh and the tattooing of marks in the flesh, the Lord again clearly signaled that Israel was to be different from their heathen neighbors. Wounds were self-inflicted in times of grief for the dead and during worship (see </w:t>
      </w:r>
      <w:hyperlink r:id="rId388" w:anchor="p28" w:history="1">
        <w:r w:rsidRPr="00310C8A">
          <w:rPr>
            <w:rFonts w:ascii="Palatino Linotype" w:eastAsia="Times New Roman" w:hAnsi="Palatino Linotype" w:cs="Times New Roman"/>
            <w:color w:val="7030A0"/>
            <w:sz w:val="24"/>
            <w:szCs w:val="24"/>
            <w:u w:val="single"/>
            <w:bdr w:val="none" w:sz="0" w:space="0" w:color="auto" w:frame="1"/>
          </w:rPr>
          <w:t>1 Kings 18:28</w:t>
        </w:r>
      </w:hyperlink>
      <w:r w:rsidRPr="00310C8A">
        <w:rPr>
          <w:rFonts w:ascii="Palatino Linotype" w:eastAsia="Times New Roman" w:hAnsi="Palatino Linotype" w:cs="Times New Roman"/>
          <w:color w:val="7030A0"/>
          <w:sz w:val="24"/>
          <w:szCs w:val="24"/>
        </w:rPr>
        <w:t xml:space="preserve">). Also, “it was a very ancient and a very general custom to carry marks on the body in </w:t>
      </w:r>
      <w:proofErr w:type="spellStart"/>
      <w:r w:rsidRPr="00310C8A">
        <w:rPr>
          <w:rFonts w:ascii="Palatino Linotype" w:eastAsia="Times New Roman" w:hAnsi="Palatino Linotype" w:cs="Times New Roman"/>
          <w:color w:val="7030A0"/>
          <w:sz w:val="24"/>
          <w:szCs w:val="24"/>
        </w:rPr>
        <w:t>honour</w:t>
      </w:r>
      <w:proofErr w:type="spellEnd"/>
      <w:r w:rsidRPr="00310C8A">
        <w:rPr>
          <w:rFonts w:ascii="Palatino Linotype" w:eastAsia="Times New Roman" w:hAnsi="Palatino Linotype" w:cs="Times New Roman"/>
          <w:color w:val="7030A0"/>
          <w:sz w:val="24"/>
          <w:szCs w:val="24"/>
        </w:rPr>
        <w:t xml:space="preserve"> of the object of their worship. All the castes of the </w:t>
      </w:r>
      <w:proofErr w:type="spellStart"/>
      <w:r w:rsidRPr="00310C8A">
        <w:rPr>
          <w:rFonts w:ascii="Palatino Linotype" w:eastAsia="Times New Roman" w:hAnsi="Palatino Linotype" w:cs="Times New Roman"/>
          <w:color w:val="7030A0"/>
          <w:sz w:val="24"/>
          <w:szCs w:val="24"/>
        </w:rPr>
        <w:t>Hindoos</w:t>
      </w:r>
      <w:proofErr w:type="spellEnd"/>
      <w:r w:rsidRPr="00310C8A">
        <w:rPr>
          <w:rFonts w:ascii="Palatino Linotype" w:eastAsia="Times New Roman" w:hAnsi="Palatino Linotype" w:cs="Times New Roman"/>
          <w:color w:val="7030A0"/>
          <w:sz w:val="24"/>
          <w:szCs w:val="24"/>
        </w:rPr>
        <w:t xml:space="preserve"> bear on their foreheads or elsewhere what are called the </w:t>
      </w:r>
      <w:r w:rsidRPr="00310C8A">
        <w:rPr>
          <w:rFonts w:ascii="Palatino Linotype" w:eastAsia="Times New Roman" w:hAnsi="Palatino Linotype" w:cs="Times New Roman"/>
          <w:i/>
          <w:iCs/>
          <w:color w:val="7030A0"/>
          <w:sz w:val="24"/>
          <w:szCs w:val="24"/>
          <w:bdr w:val="none" w:sz="0" w:space="0" w:color="auto" w:frame="1"/>
        </w:rPr>
        <w:t>sectarian marks,</w:t>
      </w:r>
      <w:r w:rsidRPr="00310C8A">
        <w:rPr>
          <w:rFonts w:ascii="Palatino Linotype" w:eastAsia="Times New Roman" w:hAnsi="Palatino Linotype" w:cs="Times New Roman"/>
          <w:color w:val="7030A0"/>
          <w:sz w:val="24"/>
          <w:szCs w:val="24"/>
        </w:rPr>
        <w:t> which distinguish them, not only in a civil but also in a religious point of view, from each other.</w:t>
      </w:r>
    </w:p>
    <w:p w14:paraId="4F1141A9"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“Most of the barbarous nations lately discovered have their faces, arms, breasts, &amp;c., curiously carved or </w:t>
      </w:r>
      <w:proofErr w:type="spellStart"/>
      <w:r w:rsidRPr="00310C8A">
        <w:rPr>
          <w:rFonts w:ascii="Palatino Linotype" w:eastAsia="Times New Roman" w:hAnsi="Palatino Linotype" w:cs="Times New Roman"/>
          <w:i/>
          <w:iCs/>
          <w:color w:val="7030A0"/>
          <w:sz w:val="24"/>
          <w:szCs w:val="24"/>
          <w:bdr w:val="none" w:sz="0" w:space="0" w:color="auto" w:frame="1"/>
        </w:rPr>
        <w:t>tatooed</w:t>
      </w:r>
      <w:proofErr w:type="spellEnd"/>
      <w:r w:rsidRPr="00310C8A">
        <w:rPr>
          <w:rFonts w:ascii="Palatino Linotype" w:eastAsia="Times New Roman" w:hAnsi="Palatino Linotype" w:cs="Times New Roman"/>
          <w:i/>
          <w:iCs/>
          <w:color w:val="7030A0"/>
          <w:sz w:val="24"/>
          <w:szCs w:val="24"/>
          <w:bdr w:val="none" w:sz="0" w:space="0" w:color="auto" w:frame="1"/>
        </w:rPr>
        <w:t>,</w:t>
      </w:r>
      <w:r w:rsidRPr="00310C8A">
        <w:rPr>
          <w:rFonts w:ascii="Palatino Linotype" w:eastAsia="Times New Roman" w:hAnsi="Palatino Linotype" w:cs="Times New Roman"/>
          <w:color w:val="7030A0"/>
          <w:sz w:val="24"/>
          <w:szCs w:val="24"/>
        </w:rPr>
        <w:t xml:space="preserve"> probably for superstitious purposes. Ancient writers abound with accounts of marks made on the face, arms, &amp;c., in </w:t>
      </w:r>
      <w:proofErr w:type="spellStart"/>
      <w:r w:rsidRPr="00310C8A">
        <w:rPr>
          <w:rFonts w:ascii="Palatino Linotype" w:eastAsia="Times New Roman" w:hAnsi="Palatino Linotype" w:cs="Times New Roman"/>
          <w:color w:val="7030A0"/>
          <w:sz w:val="24"/>
          <w:szCs w:val="24"/>
        </w:rPr>
        <w:t>honour</w:t>
      </w:r>
      <w:proofErr w:type="spellEnd"/>
      <w:r w:rsidRPr="00310C8A">
        <w:rPr>
          <w:rFonts w:ascii="Palatino Linotype" w:eastAsia="Times New Roman" w:hAnsi="Palatino Linotype" w:cs="Times New Roman"/>
          <w:color w:val="7030A0"/>
          <w:sz w:val="24"/>
          <w:szCs w:val="24"/>
        </w:rPr>
        <w:t xml:space="preserve"> of different idols; and to this the inspired penman alludes [</w:t>
      </w:r>
      <w:hyperlink r:id="rId389" w:anchor="p16" w:history="1">
        <w:r w:rsidRPr="00310C8A">
          <w:rPr>
            <w:rFonts w:ascii="Palatino Linotype" w:eastAsia="Times New Roman" w:hAnsi="Palatino Linotype" w:cs="Times New Roman"/>
            <w:color w:val="7030A0"/>
            <w:sz w:val="24"/>
            <w:szCs w:val="24"/>
            <w:u w:val="single"/>
            <w:bdr w:val="none" w:sz="0" w:space="0" w:color="auto" w:frame="1"/>
          </w:rPr>
          <w:t>Revelation 13:16–17</w:t>
        </w:r>
      </w:hyperlink>
      <w:r w:rsidRPr="00310C8A">
        <w:rPr>
          <w:rFonts w:ascii="Palatino Linotype" w:eastAsia="Times New Roman" w:hAnsi="Palatino Linotype" w:cs="Times New Roman"/>
          <w:color w:val="7030A0"/>
          <w:sz w:val="24"/>
          <w:szCs w:val="24"/>
        </w:rPr>
        <w:t>; </w:t>
      </w:r>
      <w:hyperlink r:id="rId390" w:anchor="p9" w:history="1">
        <w:r w:rsidRPr="00310C8A">
          <w:rPr>
            <w:rFonts w:ascii="Palatino Linotype" w:eastAsia="Times New Roman" w:hAnsi="Palatino Linotype" w:cs="Times New Roman"/>
            <w:color w:val="7030A0"/>
            <w:sz w:val="24"/>
            <w:szCs w:val="24"/>
            <w:u w:val="single"/>
            <w:bdr w:val="none" w:sz="0" w:space="0" w:color="auto" w:frame="1"/>
          </w:rPr>
          <w:t>14:9, 11</w:t>
        </w:r>
      </w:hyperlink>
      <w:r w:rsidRPr="00310C8A">
        <w:rPr>
          <w:rFonts w:ascii="Palatino Linotype" w:eastAsia="Times New Roman" w:hAnsi="Palatino Linotype" w:cs="Times New Roman"/>
          <w:color w:val="7030A0"/>
          <w:sz w:val="24"/>
          <w:szCs w:val="24"/>
        </w:rPr>
        <w:t>; </w:t>
      </w:r>
      <w:hyperlink r:id="rId391" w:anchor="p2" w:history="1">
        <w:r w:rsidRPr="00310C8A">
          <w:rPr>
            <w:rFonts w:ascii="Palatino Linotype" w:eastAsia="Times New Roman" w:hAnsi="Palatino Linotype" w:cs="Times New Roman"/>
            <w:color w:val="7030A0"/>
            <w:sz w:val="24"/>
            <w:szCs w:val="24"/>
            <w:u w:val="single"/>
            <w:bdr w:val="none" w:sz="0" w:space="0" w:color="auto" w:frame="1"/>
          </w:rPr>
          <w:t>15:2</w:t>
        </w:r>
      </w:hyperlink>
      <w:r w:rsidRPr="00310C8A">
        <w:rPr>
          <w:rFonts w:ascii="Palatino Linotype" w:eastAsia="Times New Roman" w:hAnsi="Palatino Linotype" w:cs="Times New Roman"/>
          <w:color w:val="7030A0"/>
          <w:sz w:val="24"/>
          <w:szCs w:val="24"/>
        </w:rPr>
        <w:t>; </w:t>
      </w:r>
      <w:hyperlink r:id="rId392" w:anchor="p2" w:history="1">
        <w:r w:rsidRPr="00310C8A">
          <w:rPr>
            <w:rFonts w:ascii="Palatino Linotype" w:eastAsia="Times New Roman" w:hAnsi="Palatino Linotype" w:cs="Times New Roman"/>
            <w:color w:val="7030A0"/>
            <w:sz w:val="24"/>
            <w:szCs w:val="24"/>
            <w:u w:val="single"/>
            <w:bdr w:val="none" w:sz="0" w:space="0" w:color="auto" w:frame="1"/>
          </w:rPr>
          <w:t>16:2</w:t>
        </w:r>
      </w:hyperlink>
      <w:r w:rsidRPr="00310C8A">
        <w:rPr>
          <w:rFonts w:ascii="Palatino Linotype" w:eastAsia="Times New Roman" w:hAnsi="Palatino Linotype" w:cs="Times New Roman"/>
          <w:color w:val="7030A0"/>
          <w:sz w:val="24"/>
          <w:szCs w:val="24"/>
        </w:rPr>
        <w:t>; </w:t>
      </w:r>
      <w:hyperlink r:id="rId393" w:anchor="p20" w:history="1">
        <w:r w:rsidRPr="00310C8A">
          <w:rPr>
            <w:rFonts w:ascii="Palatino Linotype" w:eastAsia="Times New Roman" w:hAnsi="Palatino Linotype" w:cs="Times New Roman"/>
            <w:color w:val="7030A0"/>
            <w:sz w:val="24"/>
            <w:szCs w:val="24"/>
            <w:u w:val="single"/>
            <w:bdr w:val="none" w:sz="0" w:space="0" w:color="auto" w:frame="1"/>
          </w:rPr>
          <w:t>19:20</w:t>
        </w:r>
      </w:hyperlink>
      <w:r w:rsidRPr="00310C8A">
        <w:rPr>
          <w:rFonts w:ascii="Palatino Linotype" w:eastAsia="Times New Roman" w:hAnsi="Palatino Linotype" w:cs="Times New Roman"/>
          <w:color w:val="7030A0"/>
          <w:sz w:val="24"/>
          <w:szCs w:val="24"/>
        </w:rPr>
        <w:t>; </w:t>
      </w:r>
      <w:hyperlink r:id="rId394" w:anchor="p4" w:history="1">
        <w:r w:rsidRPr="00310C8A">
          <w:rPr>
            <w:rFonts w:ascii="Palatino Linotype" w:eastAsia="Times New Roman" w:hAnsi="Palatino Linotype" w:cs="Times New Roman"/>
            <w:color w:val="7030A0"/>
            <w:sz w:val="24"/>
            <w:szCs w:val="24"/>
            <w:u w:val="single"/>
            <w:bdr w:val="none" w:sz="0" w:space="0" w:color="auto" w:frame="1"/>
          </w:rPr>
          <w:t>20:4</w:t>
        </w:r>
      </w:hyperlink>
      <w:r w:rsidRPr="00310C8A">
        <w:rPr>
          <w:rFonts w:ascii="Palatino Linotype" w:eastAsia="Times New Roman" w:hAnsi="Palatino Linotype" w:cs="Times New Roman"/>
          <w:color w:val="7030A0"/>
          <w:sz w:val="24"/>
          <w:szCs w:val="24"/>
        </w:rPr>
        <w:t>], where false worshippers are represented as receiving in their hands and in their forehead the marks of the beast.” (Clarke, Bible Commentary, 1:575.)</w:t>
      </w:r>
    </w:p>
    <w:p w14:paraId="6410E056" w14:textId="77777777" w:rsidR="00310C8A" w:rsidRPr="00310C8A" w:rsidRDefault="00310C8A" w:rsidP="00310C8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Sacred prostitution was a common practice among heathen worshipers, and often priestesses in the temples to such goddesses of love as Venus or Aphrodite were there only to satisfy and give religious sanction to immoral sexual desires. God strictly forbade these practices.</w:t>
      </w:r>
    </w:p>
    <w:p w14:paraId="767B2B51"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“Familiar spirits” (</w:t>
      </w:r>
      <w:hyperlink r:id="rId395" w:anchor="p31" w:history="1">
        <w:r w:rsidRPr="00310C8A">
          <w:rPr>
            <w:rFonts w:ascii="Palatino Linotype" w:eastAsia="Times New Roman" w:hAnsi="Palatino Linotype" w:cs="Times New Roman"/>
            <w:color w:val="7030A0"/>
            <w:sz w:val="24"/>
            <w:szCs w:val="24"/>
            <w:u w:val="single"/>
            <w:bdr w:val="none" w:sz="0" w:space="0" w:color="auto" w:frame="1"/>
          </w:rPr>
          <w:t>Leviticus 19:31</w:t>
        </w:r>
      </w:hyperlink>
      <w:r w:rsidRPr="00310C8A">
        <w:rPr>
          <w:rFonts w:ascii="Palatino Linotype" w:eastAsia="Times New Roman" w:hAnsi="Palatino Linotype" w:cs="Times New Roman"/>
          <w:color w:val="7030A0"/>
          <w:sz w:val="24"/>
          <w:szCs w:val="24"/>
        </w:rPr>
        <w:t>) connoted those who today would be called spiritualists, or spirit mediums. They supposedly had the power to communicate through a seance with departed spirits. The Hebrew word for </w:t>
      </w:r>
      <w:r w:rsidRPr="00310C8A">
        <w:rPr>
          <w:rFonts w:ascii="Palatino Linotype" w:eastAsia="Times New Roman" w:hAnsi="Palatino Linotype" w:cs="Times New Roman"/>
          <w:i/>
          <w:iCs/>
          <w:color w:val="7030A0"/>
          <w:sz w:val="24"/>
          <w:szCs w:val="24"/>
          <w:bdr w:val="none" w:sz="0" w:space="0" w:color="auto" w:frame="1"/>
        </w:rPr>
        <w:t>familiar spirit</w:t>
      </w:r>
      <w:r w:rsidRPr="00310C8A">
        <w:rPr>
          <w:rFonts w:ascii="Palatino Linotype" w:eastAsia="Times New Roman" w:hAnsi="Palatino Linotype" w:cs="Times New Roman"/>
          <w:color w:val="7030A0"/>
          <w:sz w:val="24"/>
          <w:szCs w:val="24"/>
        </w:rPr>
        <w:t xml:space="preserve"> means </w:t>
      </w:r>
      <w:r w:rsidRPr="00310C8A">
        <w:rPr>
          <w:rFonts w:ascii="Palatino Linotype" w:eastAsia="Times New Roman" w:hAnsi="Palatino Linotype" w:cs="Times New Roman"/>
          <w:color w:val="7030A0"/>
          <w:sz w:val="24"/>
          <w:szCs w:val="24"/>
        </w:rPr>
        <w:lastRenderedPageBreak/>
        <w:t xml:space="preserve">“ventriloquist,” suggesting in the very name itself the fraudulent character of such people (see Wilson, Old Testament Word Studies, </w:t>
      </w:r>
      <w:proofErr w:type="spellStart"/>
      <w:r w:rsidRPr="00310C8A">
        <w:rPr>
          <w:rFonts w:ascii="Palatino Linotype" w:eastAsia="Times New Roman" w:hAnsi="Palatino Linotype" w:cs="Times New Roman"/>
          <w:color w:val="7030A0"/>
          <w:sz w:val="24"/>
          <w:szCs w:val="24"/>
        </w:rPr>
        <w:t>s.v.</w:t>
      </w:r>
      <w:proofErr w:type="spellEnd"/>
      <w:r w:rsidRPr="00310C8A">
        <w:rPr>
          <w:rFonts w:ascii="Palatino Linotype" w:eastAsia="Times New Roman" w:hAnsi="Palatino Linotype" w:cs="Times New Roman"/>
          <w:color w:val="7030A0"/>
          <w:sz w:val="24"/>
          <w:szCs w:val="24"/>
        </w:rPr>
        <w:t> “ventriloquist,” p. 157).</w:t>
      </w:r>
    </w:p>
    <w:p w14:paraId="6E7FF7A0" w14:textId="7CE19C64" w:rsidR="00310C8A" w:rsidRPr="00310C8A" w:rsidRDefault="00310C8A" w:rsidP="00310C8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Clearly, the laws prohibiting such idolatrous practices were designed to set Israel apart from the world and its false worship. And therein is an important lesson for modern Saints. The world has not changed, although the specific practices of evil and debauchery may be different. Today the Lord still directs His people through living prophets to avoid the customs and practices of the world. It should be no surprise, then, that prophets speak out against certain hair styles, fashions in clothing, passing fads, or such practices as sensitivity groups, gambling, couples living together without marriage, and so on.</w:t>
      </w:r>
    </w:p>
    <w:p w14:paraId="5883ACA5"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32 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Thou shalt </w:t>
      </w:r>
      <w:hyperlink r:id="rId396" w:anchor="note32a" w:history="1">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rise</w:t>
        </w:r>
      </w:hyperlink>
      <w:r w:rsidRPr="0030271F">
        <w:rPr>
          <w:rFonts w:ascii="Palatino Linotype" w:hAnsi="Palatino Linotype"/>
          <w:color w:val="BF8F00" w:themeColor="accent4" w:themeShade="BF"/>
        </w:rPr>
        <w:t> up before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"note32b"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hoary</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head, and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"note32c"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honour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the face of the old man, and fear thy God: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w:t>
      </w:r>
    </w:p>
    <w:p w14:paraId="4E832C67"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33 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And if a stranger sojourn with thee in your land, ye shall not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"note33a"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vex</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him.</w:t>
      </w:r>
    </w:p>
    <w:p w14:paraId="194B4BEE"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34 </w:t>
      </w:r>
      <w:r w:rsidRPr="0030271F">
        <w:rPr>
          <w:rStyle w:val="clarity-word"/>
          <w:rFonts w:ascii="Palatino Linotype" w:hAnsi="Palatino Linotype"/>
          <w:i/>
          <w:iCs/>
          <w:color w:val="BF8F00" w:themeColor="accent4" w:themeShade="BF"/>
          <w:bdr w:val="none" w:sz="0" w:space="0" w:color="auto" w:frame="1"/>
        </w:rPr>
        <w:t>But</w:t>
      </w:r>
      <w:r w:rsidRPr="0030271F">
        <w:rPr>
          <w:rFonts w:ascii="Palatino Linotype" w:hAnsi="Palatino Linotype"/>
          <w:color w:val="BF8F00" w:themeColor="accent4" w:themeShade="BF"/>
        </w:rPr>
        <w:t> the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"note34a"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stranger</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that dwelleth with you shall be unto you </w:t>
      </w:r>
      <w:hyperlink r:id="rId397" w:anchor="note34b" w:history="1">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as</w:t>
        </w:r>
      </w:hyperlink>
      <w:r w:rsidRPr="0030271F">
        <w:rPr>
          <w:rFonts w:ascii="Palatino Linotype" w:hAnsi="Palatino Linotype"/>
          <w:color w:val="BF8F00" w:themeColor="accent4" w:themeShade="BF"/>
        </w:rPr>
        <w:t> one born among you, and thou shalt </w:t>
      </w:r>
      <w:hyperlink r:id="rId398" w:anchor="note34c" w:history="1">
        <w:r w:rsidRPr="0030271F">
          <w:rPr>
            <w:rStyle w:val="Hyperlink"/>
            <w:rFonts w:ascii="Palatino Linotype" w:hAnsi="Palatino Linotype"/>
            <w:i/>
            <w:iCs/>
            <w:color w:val="BF8F00" w:themeColor="accent4" w:themeShade="BF"/>
            <w:sz w:val="18"/>
            <w:szCs w:val="18"/>
            <w:bdr w:val="none" w:sz="0" w:space="0" w:color="auto" w:frame="1"/>
            <w:vertAlign w:val="superscript"/>
          </w:rPr>
          <w:t>c</w:t>
        </w:r>
        <w:r w:rsidRPr="0030271F">
          <w:rPr>
            <w:rStyle w:val="Hyperlink"/>
            <w:rFonts w:ascii="Palatino Linotype" w:hAnsi="Palatino Linotype"/>
            <w:color w:val="BF8F00" w:themeColor="accent4" w:themeShade="BF"/>
            <w:bdr w:val="none" w:sz="0" w:space="0" w:color="auto" w:frame="1"/>
          </w:rPr>
          <w:t>love</w:t>
        </w:r>
      </w:hyperlink>
      <w:r w:rsidRPr="0030271F">
        <w:rPr>
          <w:rFonts w:ascii="Palatino Linotype" w:hAnsi="Palatino Linotype"/>
          <w:color w:val="BF8F00" w:themeColor="accent4" w:themeShade="BF"/>
        </w:rPr>
        <w:t> him as thyself; for ye were strangers in the land of Egypt: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your God.</w:t>
      </w:r>
    </w:p>
    <w:p w14:paraId="78AC9B23"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35 </w:t>
      </w:r>
      <w:r w:rsidRPr="0030271F">
        <w:rPr>
          <w:rStyle w:val="para-mark"/>
          <w:rFonts w:ascii="Palatino Linotype" w:hAnsi="Palatino Linotype"/>
          <w:color w:val="BF8F00" w:themeColor="accent4" w:themeShade="BF"/>
          <w:bdr w:val="none" w:sz="0" w:space="0" w:color="auto" w:frame="1"/>
        </w:rPr>
        <w:t>¶ </w:t>
      </w:r>
      <w:r w:rsidRPr="0030271F">
        <w:rPr>
          <w:rFonts w:ascii="Palatino Linotype" w:hAnsi="Palatino Linotype"/>
          <w:color w:val="BF8F00" w:themeColor="accent4" w:themeShade="BF"/>
        </w:rPr>
        <w:t>Ye shall do no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"note35a"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unrighteousness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xml:space="preserve"> in judgment, in </w:t>
      </w:r>
      <w:proofErr w:type="spellStart"/>
      <w:r w:rsidRPr="0030271F">
        <w:rPr>
          <w:rFonts w:ascii="Palatino Linotype" w:hAnsi="Palatino Linotype"/>
          <w:color w:val="BF8F00" w:themeColor="accent4" w:themeShade="BF"/>
        </w:rPr>
        <w:t>meteyard</w:t>
      </w:r>
      <w:proofErr w:type="spellEnd"/>
      <w:r w:rsidRPr="0030271F">
        <w:rPr>
          <w:rFonts w:ascii="Palatino Linotype" w:hAnsi="Palatino Linotype"/>
          <w:color w:val="BF8F00" w:themeColor="accent4" w:themeShade="BF"/>
        </w:rPr>
        <w:t>, in weight, or in measure.</w:t>
      </w:r>
    </w:p>
    <w:p w14:paraId="10C877F7" w14:textId="77777777" w:rsidR="0030271F" w:rsidRP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36 </w:t>
      </w:r>
      <w:r w:rsidRPr="0030271F">
        <w:rPr>
          <w:rFonts w:ascii="Palatino Linotype" w:hAnsi="Palatino Linotype"/>
          <w:color w:val="BF8F00" w:themeColor="accent4" w:themeShade="BF"/>
        </w:rPr>
        <w:t>Just balances, just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"note36a"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a</w:t>
      </w:r>
      <w:r w:rsidRPr="0030271F">
        <w:rPr>
          <w:rStyle w:val="Hyperlink"/>
          <w:rFonts w:ascii="Palatino Linotype" w:hAnsi="Palatino Linotype"/>
          <w:color w:val="BF8F00" w:themeColor="accent4" w:themeShade="BF"/>
          <w:bdr w:val="none" w:sz="0" w:space="0" w:color="auto" w:frame="1"/>
        </w:rPr>
        <w:t>weights</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a just </w:t>
      </w:r>
      <w:proofErr w:type="spellStart"/>
      <w:r w:rsidRPr="0030271F">
        <w:rPr>
          <w:rFonts w:ascii="Palatino Linotype" w:hAnsi="Palatino Linotype"/>
          <w:color w:val="BF8F00" w:themeColor="accent4" w:themeShade="BF"/>
        </w:rPr>
        <w:fldChar w:fldCharType="begin"/>
      </w:r>
      <w:r w:rsidRPr="0030271F">
        <w:rPr>
          <w:rFonts w:ascii="Palatino Linotype" w:hAnsi="Palatino Linotype"/>
          <w:color w:val="BF8F00" w:themeColor="accent4" w:themeShade="BF"/>
        </w:rPr>
        <w:instrText xml:space="preserve"> HYPERLINK "https://www.churchofjesuschrist.org/study/scriptures/ot/lev/19?lang=eng" \l "note36b" </w:instrText>
      </w:r>
      <w:r w:rsidRPr="0030271F">
        <w:rPr>
          <w:rFonts w:ascii="Palatino Linotype" w:hAnsi="Palatino Linotype"/>
          <w:color w:val="BF8F00" w:themeColor="accent4" w:themeShade="BF"/>
        </w:rPr>
        <w:fldChar w:fldCharType="separate"/>
      </w:r>
      <w:r w:rsidRPr="0030271F">
        <w:rPr>
          <w:rStyle w:val="Hyperlink"/>
          <w:rFonts w:ascii="Palatino Linotype" w:hAnsi="Palatino Linotype"/>
          <w:i/>
          <w:iCs/>
          <w:color w:val="BF8F00" w:themeColor="accent4" w:themeShade="BF"/>
          <w:sz w:val="18"/>
          <w:szCs w:val="18"/>
          <w:bdr w:val="none" w:sz="0" w:space="0" w:color="auto" w:frame="1"/>
          <w:vertAlign w:val="superscript"/>
        </w:rPr>
        <w:t>b</w:t>
      </w:r>
      <w:r w:rsidRPr="0030271F">
        <w:rPr>
          <w:rStyle w:val="Hyperlink"/>
          <w:rFonts w:ascii="Palatino Linotype" w:hAnsi="Palatino Linotype"/>
          <w:color w:val="BF8F00" w:themeColor="accent4" w:themeShade="BF"/>
          <w:bdr w:val="none" w:sz="0" w:space="0" w:color="auto" w:frame="1"/>
        </w:rPr>
        <w:t>ephah</w:t>
      </w:r>
      <w:proofErr w:type="spellEnd"/>
      <w:r w:rsidRPr="0030271F">
        <w:rPr>
          <w:rFonts w:ascii="Palatino Linotype" w:hAnsi="Palatino Linotype"/>
          <w:color w:val="BF8F00" w:themeColor="accent4" w:themeShade="BF"/>
        </w:rPr>
        <w:fldChar w:fldCharType="end"/>
      </w:r>
      <w:r w:rsidRPr="0030271F">
        <w:rPr>
          <w:rFonts w:ascii="Palatino Linotype" w:hAnsi="Palatino Linotype"/>
          <w:color w:val="BF8F00" w:themeColor="accent4" w:themeShade="BF"/>
        </w:rPr>
        <w:t xml:space="preserve">, and a just </w:t>
      </w:r>
      <w:proofErr w:type="spellStart"/>
      <w:r w:rsidRPr="0030271F">
        <w:rPr>
          <w:rFonts w:ascii="Palatino Linotype" w:hAnsi="Palatino Linotype"/>
          <w:color w:val="BF8F00" w:themeColor="accent4" w:themeShade="BF"/>
        </w:rPr>
        <w:t>hin</w:t>
      </w:r>
      <w:proofErr w:type="spellEnd"/>
      <w:r w:rsidRPr="0030271F">
        <w:rPr>
          <w:rFonts w:ascii="Palatino Linotype" w:hAnsi="Palatino Linotype"/>
          <w:color w:val="BF8F00" w:themeColor="accent4" w:themeShade="BF"/>
        </w:rPr>
        <w:t>, shall ye have: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 your God, which brought you out of the land of Egypt.</w:t>
      </w:r>
    </w:p>
    <w:p w14:paraId="75AF0815" w14:textId="69D8A1B6" w:rsidR="0030271F" w:rsidRDefault="0030271F"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30271F">
        <w:rPr>
          <w:rStyle w:val="verse-number"/>
          <w:rFonts w:ascii="Palatino Linotype" w:hAnsi="Palatino Linotype"/>
          <w:b/>
          <w:bCs/>
          <w:color w:val="BF8F00" w:themeColor="accent4" w:themeShade="BF"/>
          <w:sz w:val="22"/>
          <w:szCs w:val="22"/>
          <w:bdr w:val="none" w:sz="0" w:space="0" w:color="auto" w:frame="1"/>
        </w:rPr>
        <w:t>37 </w:t>
      </w:r>
      <w:r w:rsidRPr="0030271F">
        <w:rPr>
          <w:rFonts w:ascii="Palatino Linotype" w:hAnsi="Palatino Linotype"/>
          <w:color w:val="BF8F00" w:themeColor="accent4" w:themeShade="BF"/>
        </w:rPr>
        <w:t>Therefore shall ye observe all my statutes, and all my judgments, and do them: I </w:t>
      </w:r>
      <w:r w:rsidRPr="0030271F">
        <w:rPr>
          <w:rStyle w:val="clarity-word"/>
          <w:rFonts w:ascii="Palatino Linotype" w:hAnsi="Palatino Linotype"/>
          <w:i/>
          <w:iCs/>
          <w:color w:val="BF8F00" w:themeColor="accent4" w:themeShade="BF"/>
          <w:bdr w:val="none" w:sz="0" w:space="0" w:color="auto" w:frame="1"/>
        </w:rPr>
        <w:t>am</w:t>
      </w:r>
      <w:r w:rsidRPr="0030271F">
        <w:rPr>
          <w:rFonts w:ascii="Palatino Linotype" w:hAnsi="Palatino Linotype"/>
          <w:color w:val="BF8F00" w:themeColor="accent4" w:themeShade="BF"/>
        </w:rPr>
        <w:t> the </w:t>
      </w:r>
      <w:r w:rsidRPr="0030271F">
        <w:rPr>
          <w:rStyle w:val="small-caps"/>
          <w:rFonts w:ascii="inherit" w:hAnsi="inherit"/>
          <w:smallCaps/>
          <w:color w:val="BF8F00" w:themeColor="accent4" w:themeShade="BF"/>
          <w:sz w:val="25"/>
          <w:bdr w:val="none" w:sz="0" w:space="0" w:color="auto" w:frame="1"/>
        </w:rPr>
        <w:t>Lord</w:t>
      </w:r>
      <w:r w:rsidRPr="0030271F">
        <w:rPr>
          <w:rFonts w:ascii="Palatino Linotype" w:hAnsi="Palatino Linotype"/>
          <w:color w:val="BF8F00" w:themeColor="accent4" w:themeShade="BF"/>
        </w:rPr>
        <w:t>.</w:t>
      </w:r>
    </w:p>
    <w:p w14:paraId="36C0B6CF" w14:textId="77777777" w:rsidR="00310C8A" w:rsidRPr="0030271F" w:rsidRDefault="00310C8A" w:rsidP="0030271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4A66EBF" w14:textId="77777777" w:rsidR="00310C8A" w:rsidRPr="00310C8A" w:rsidRDefault="00310C8A" w:rsidP="00310C8A">
      <w:pPr>
        <w:spacing w:after="0" w:line="240" w:lineRule="auto"/>
        <w:textAlignment w:val="baseline"/>
        <w:outlineLvl w:val="2"/>
        <w:rPr>
          <w:rFonts w:ascii="Arial" w:eastAsia="Times New Roman" w:hAnsi="Arial" w:cs="Arial"/>
          <w:b/>
          <w:bCs/>
          <w:color w:val="7030A0"/>
          <w:sz w:val="24"/>
          <w:szCs w:val="24"/>
        </w:rPr>
      </w:pPr>
      <w:r w:rsidRPr="00310C8A">
        <w:rPr>
          <w:rFonts w:ascii="Arial" w:eastAsia="Times New Roman" w:hAnsi="Arial" w:cs="Arial"/>
          <w:b/>
          <w:bCs/>
          <w:color w:val="7030A0"/>
          <w:sz w:val="24"/>
          <w:szCs w:val="24"/>
        </w:rPr>
        <w:t>(16-6) </w:t>
      </w:r>
      <w:hyperlink r:id="rId399" w:anchor="p35" w:history="1">
        <w:r w:rsidRPr="00310C8A">
          <w:rPr>
            <w:rFonts w:ascii="Arial" w:eastAsia="Times New Roman" w:hAnsi="Arial" w:cs="Arial"/>
            <w:b/>
            <w:bCs/>
            <w:color w:val="7030A0"/>
            <w:sz w:val="24"/>
            <w:szCs w:val="24"/>
            <w:u w:val="single"/>
            <w:bdr w:val="none" w:sz="0" w:space="0" w:color="auto" w:frame="1"/>
          </w:rPr>
          <w:t>Leviticus 19:35–36</w:t>
        </w:r>
      </w:hyperlink>
      <w:r w:rsidRPr="00310C8A">
        <w:rPr>
          <w:rFonts w:ascii="Arial" w:eastAsia="Times New Roman" w:hAnsi="Arial" w:cs="Arial"/>
          <w:b/>
          <w:bCs/>
          <w:color w:val="7030A0"/>
          <w:sz w:val="24"/>
          <w:szCs w:val="24"/>
        </w:rPr>
        <w:t>. What Are “</w:t>
      </w:r>
      <w:proofErr w:type="spellStart"/>
      <w:r w:rsidRPr="00310C8A">
        <w:rPr>
          <w:rFonts w:ascii="Arial" w:eastAsia="Times New Roman" w:hAnsi="Arial" w:cs="Arial"/>
          <w:b/>
          <w:bCs/>
          <w:color w:val="7030A0"/>
          <w:sz w:val="24"/>
          <w:szCs w:val="24"/>
        </w:rPr>
        <w:t>Meteyards</w:t>
      </w:r>
      <w:proofErr w:type="spellEnd"/>
      <w:r w:rsidRPr="00310C8A">
        <w:rPr>
          <w:rFonts w:ascii="Arial" w:eastAsia="Times New Roman" w:hAnsi="Arial" w:cs="Arial"/>
          <w:b/>
          <w:bCs/>
          <w:color w:val="7030A0"/>
          <w:sz w:val="24"/>
          <w:szCs w:val="24"/>
        </w:rPr>
        <w:t>,” “Ephahs,” and “</w:t>
      </w:r>
      <w:proofErr w:type="spellStart"/>
      <w:r w:rsidRPr="00310C8A">
        <w:rPr>
          <w:rFonts w:ascii="Arial" w:eastAsia="Times New Roman" w:hAnsi="Arial" w:cs="Arial"/>
          <w:b/>
          <w:bCs/>
          <w:color w:val="7030A0"/>
          <w:sz w:val="24"/>
          <w:szCs w:val="24"/>
        </w:rPr>
        <w:t>Hins</w:t>
      </w:r>
      <w:proofErr w:type="spellEnd"/>
      <w:r w:rsidRPr="00310C8A">
        <w:rPr>
          <w:rFonts w:ascii="Arial" w:eastAsia="Times New Roman" w:hAnsi="Arial" w:cs="Arial"/>
          <w:b/>
          <w:bCs/>
          <w:color w:val="7030A0"/>
          <w:sz w:val="24"/>
          <w:szCs w:val="24"/>
        </w:rPr>
        <w:t>”?</w:t>
      </w:r>
    </w:p>
    <w:p w14:paraId="3FF36376" w14:textId="77777777" w:rsidR="00310C8A" w:rsidRPr="00310C8A" w:rsidRDefault="00310C8A" w:rsidP="00310C8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10C8A">
        <w:rPr>
          <w:rFonts w:ascii="Palatino Linotype" w:eastAsia="Times New Roman" w:hAnsi="Palatino Linotype" w:cs="Times New Roman"/>
          <w:color w:val="7030A0"/>
          <w:sz w:val="24"/>
          <w:szCs w:val="24"/>
        </w:rPr>
        <w:t xml:space="preserve">A </w:t>
      </w:r>
      <w:proofErr w:type="spellStart"/>
      <w:r w:rsidRPr="00310C8A">
        <w:rPr>
          <w:rFonts w:ascii="Palatino Linotype" w:eastAsia="Times New Roman" w:hAnsi="Palatino Linotype" w:cs="Times New Roman"/>
          <w:color w:val="7030A0"/>
          <w:sz w:val="24"/>
          <w:szCs w:val="24"/>
        </w:rPr>
        <w:t>meteyard</w:t>
      </w:r>
      <w:proofErr w:type="spellEnd"/>
      <w:r w:rsidRPr="00310C8A">
        <w:rPr>
          <w:rFonts w:ascii="Palatino Linotype" w:eastAsia="Times New Roman" w:hAnsi="Palatino Linotype" w:cs="Times New Roman"/>
          <w:color w:val="7030A0"/>
          <w:sz w:val="24"/>
          <w:szCs w:val="24"/>
        </w:rPr>
        <w:t xml:space="preserve"> signified such Hebrew measures of length as the reed, the span, and the cubit, while the ephah and the </w:t>
      </w:r>
      <w:proofErr w:type="spellStart"/>
      <w:r w:rsidRPr="00310C8A">
        <w:rPr>
          <w:rFonts w:ascii="Palatino Linotype" w:eastAsia="Times New Roman" w:hAnsi="Palatino Linotype" w:cs="Times New Roman"/>
          <w:color w:val="7030A0"/>
          <w:sz w:val="24"/>
          <w:szCs w:val="24"/>
        </w:rPr>
        <w:t>hin</w:t>
      </w:r>
      <w:proofErr w:type="spellEnd"/>
      <w:r w:rsidRPr="00310C8A">
        <w:rPr>
          <w:rFonts w:ascii="Palatino Linotype" w:eastAsia="Times New Roman" w:hAnsi="Palatino Linotype" w:cs="Times New Roman"/>
          <w:color w:val="7030A0"/>
          <w:sz w:val="24"/>
          <w:szCs w:val="24"/>
        </w:rPr>
        <w:t xml:space="preserve"> were measures of volume. By specifying both kinds of measures, the Lord clearly taught that honesty in all transactions was required. (See Bible Dictionary, </w:t>
      </w:r>
      <w:proofErr w:type="spellStart"/>
      <w:r w:rsidRPr="00310C8A">
        <w:rPr>
          <w:rFonts w:ascii="Palatino Linotype" w:eastAsia="Times New Roman" w:hAnsi="Palatino Linotype" w:cs="Times New Roman"/>
          <w:color w:val="7030A0"/>
          <w:sz w:val="24"/>
          <w:szCs w:val="24"/>
        </w:rPr>
        <w:t>s.v.</w:t>
      </w:r>
      <w:proofErr w:type="spellEnd"/>
      <w:r w:rsidRPr="00310C8A">
        <w:rPr>
          <w:rFonts w:ascii="Palatino Linotype" w:eastAsia="Times New Roman" w:hAnsi="Palatino Linotype" w:cs="Times New Roman"/>
          <w:color w:val="7030A0"/>
          <w:sz w:val="24"/>
          <w:szCs w:val="24"/>
        </w:rPr>
        <w:t> </w:t>
      </w:r>
      <w:hyperlink r:id="rId400" w:history="1">
        <w:r w:rsidRPr="00310C8A">
          <w:rPr>
            <w:rFonts w:ascii="Palatino Linotype" w:eastAsia="Times New Roman" w:hAnsi="Palatino Linotype" w:cs="Times New Roman"/>
            <w:color w:val="7030A0"/>
            <w:sz w:val="24"/>
            <w:szCs w:val="24"/>
            <w:u w:val="single"/>
            <w:bdr w:val="none" w:sz="0" w:space="0" w:color="auto" w:frame="1"/>
          </w:rPr>
          <w:t>“weights and measures”</w:t>
        </w:r>
      </w:hyperlink>
      <w:r w:rsidRPr="00310C8A">
        <w:rPr>
          <w:rFonts w:ascii="Palatino Linotype" w:eastAsia="Times New Roman" w:hAnsi="Palatino Linotype" w:cs="Times New Roman"/>
          <w:color w:val="7030A0"/>
          <w:sz w:val="24"/>
          <w:szCs w:val="24"/>
        </w:rPr>
        <w:t>.)</w:t>
      </w:r>
    </w:p>
    <w:p w14:paraId="19978E73" w14:textId="77777777" w:rsidR="0030271F" w:rsidRPr="007A4BCD" w:rsidRDefault="0030271F" w:rsidP="00C21DE0">
      <w:pPr>
        <w:shd w:val="clear" w:color="auto" w:fill="FFFFFF"/>
        <w:spacing w:after="213" w:line="240" w:lineRule="auto"/>
        <w:textAlignment w:val="baseline"/>
        <w:rPr>
          <w:rFonts w:ascii="inherit" w:eastAsia="Times New Roman" w:hAnsi="inherit" w:cs="Times New Roman"/>
          <w:color w:val="000000"/>
          <w:sz w:val="25"/>
          <w:szCs w:val="24"/>
        </w:rPr>
      </w:pPr>
    </w:p>
    <w:p w14:paraId="03AC87D8" w14:textId="77777777" w:rsidR="0030271F" w:rsidRPr="0030271F" w:rsidRDefault="0030271F" w:rsidP="0030271F">
      <w:pPr>
        <w:spacing w:after="0" w:line="240" w:lineRule="auto"/>
        <w:jc w:val="center"/>
        <w:textAlignment w:val="baseline"/>
        <w:outlineLvl w:val="1"/>
        <w:rPr>
          <w:rFonts w:ascii="Arial" w:eastAsia="Times New Roman" w:hAnsi="Arial" w:cs="Arial"/>
          <w:sz w:val="40"/>
          <w:szCs w:val="40"/>
        </w:rPr>
      </w:pPr>
      <w:r w:rsidRPr="0030271F">
        <w:rPr>
          <w:rFonts w:ascii="Arial" w:eastAsia="Times New Roman" w:hAnsi="Arial" w:cs="Arial"/>
          <w:sz w:val="40"/>
          <w:szCs w:val="40"/>
        </w:rPr>
        <w:t>Ideas for Family Scripture Study and Home Evening</w:t>
      </w:r>
    </w:p>
    <w:p w14:paraId="0CE41AAA" w14:textId="77777777" w:rsidR="0030271F" w:rsidRPr="0030271F" w:rsidRDefault="0030271F" w:rsidP="0030271F">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401" w:anchor="p1" w:history="1">
        <w:r w:rsidRPr="0030271F">
          <w:rPr>
            <w:rFonts w:ascii="Arial" w:eastAsia="Times New Roman" w:hAnsi="Arial" w:cs="Arial"/>
            <w:b/>
            <w:bCs/>
            <w:color w:val="0000FF"/>
            <w:sz w:val="24"/>
            <w:szCs w:val="24"/>
            <w:u w:val="single"/>
            <w:bdr w:val="none" w:sz="0" w:space="0" w:color="auto" w:frame="1"/>
          </w:rPr>
          <w:t>Exodus 36:1–7</w:t>
        </w:r>
      </w:hyperlink>
      <w:r w:rsidRPr="0030271F">
        <w:rPr>
          <w:rFonts w:ascii="Arial" w:eastAsia="Times New Roman" w:hAnsi="Arial" w:cs="Arial"/>
          <w:b/>
          <w:bCs/>
          <w:color w:val="000000"/>
          <w:sz w:val="24"/>
          <w:szCs w:val="24"/>
          <w:bdr w:val="none" w:sz="0" w:space="0" w:color="auto" w:frame="1"/>
        </w:rPr>
        <w:t>.</w:t>
      </w:r>
    </w:p>
    <w:p w14:paraId="25DF9588" w14:textId="7D610740" w:rsidR="0030271F" w:rsidRPr="0030271F" w:rsidRDefault="0030271F" w:rsidP="0030271F">
      <w:pPr>
        <w:shd w:val="clear" w:color="auto" w:fill="FFFFFF"/>
        <w:spacing w:after="0" w:line="240" w:lineRule="auto"/>
        <w:textAlignment w:val="baseline"/>
        <w:rPr>
          <w:rFonts w:ascii="inherit" w:eastAsia="Times New Roman" w:hAnsi="inherit" w:cs="Times New Roman"/>
          <w:color w:val="000000"/>
          <w:sz w:val="25"/>
          <w:szCs w:val="24"/>
        </w:rPr>
      </w:pPr>
      <w:r w:rsidRPr="0030271F">
        <w:rPr>
          <w:rFonts w:ascii="inherit" w:eastAsia="Times New Roman" w:hAnsi="inherit" w:cs="Times New Roman"/>
          <w:color w:val="000000"/>
          <w:sz w:val="25"/>
          <w:szCs w:val="24"/>
        </w:rPr>
        <w:t>In </w:t>
      </w:r>
      <w:hyperlink r:id="rId402" w:anchor="p1" w:history="1">
        <w:r w:rsidRPr="0030271F">
          <w:rPr>
            <w:rFonts w:ascii="inherit" w:eastAsia="Times New Roman" w:hAnsi="inherit" w:cs="Times New Roman"/>
            <w:color w:val="0000FF"/>
            <w:sz w:val="25"/>
            <w:szCs w:val="24"/>
            <w:u w:val="single"/>
            <w:bdr w:val="none" w:sz="0" w:space="0" w:color="auto" w:frame="1"/>
          </w:rPr>
          <w:t>Exodus 36:1–7</w:t>
        </w:r>
      </w:hyperlink>
      <w:r w:rsidRPr="0030271F">
        <w:rPr>
          <w:rFonts w:ascii="inherit" w:eastAsia="Times New Roman" w:hAnsi="inherit" w:cs="Times New Roman"/>
          <w:color w:val="000000"/>
          <w:sz w:val="25"/>
          <w:szCs w:val="24"/>
        </w:rPr>
        <w:t>, what do we learn from the way the Israelites responded to the command to build the tabernacle? As a family, you could think of ways the Lord has invited us to participate in His work. How can we follow the Israelites’ example?</w:t>
      </w:r>
    </w:p>
    <w:p w14:paraId="0E6015CB" w14:textId="77777777" w:rsidR="0030271F" w:rsidRPr="0030271F" w:rsidRDefault="0030271F" w:rsidP="0030271F">
      <w:pPr>
        <w:shd w:val="clear" w:color="auto" w:fill="FFFFFF"/>
        <w:spacing w:after="0" w:line="240" w:lineRule="auto"/>
        <w:textAlignment w:val="baseline"/>
        <w:rPr>
          <w:rFonts w:ascii="inherit" w:eastAsia="Times New Roman" w:hAnsi="inherit" w:cs="Times New Roman"/>
          <w:color w:val="000000"/>
          <w:sz w:val="25"/>
          <w:szCs w:val="24"/>
        </w:rPr>
      </w:pPr>
    </w:p>
    <w:p w14:paraId="0D785338" w14:textId="77777777" w:rsidR="0030271F" w:rsidRPr="0030271F" w:rsidRDefault="0030271F" w:rsidP="0030271F">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403" w:history="1">
        <w:r w:rsidRPr="0030271F">
          <w:rPr>
            <w:rFonts w:ascii="Arial" w:eastAsia="Times New Roman" w:hAnsi="Arial" w:cs="Arial"/>
            <w:b/>
            <w:bCs/>
            <w:color w:val="0000FF"/>
            <w:sz w:val="24"/>
            <w:szCs w:val="24"/>
            <w:u w:val="single"/>
            <w:bdr w:val="none" w:sz="0" w:space="0" w:color="auto" w:frame="1"/>
          </w:rPr>
          <w:t>Exodus 40</w:t>
        </w:r>
      </w:hyperlink>
      <w:r w:rsidRPr="0030271F">
        <w:rPr>
          <w:rFonts w:ascii="Arial" w:eastAsia="Times New Roman" w:hAnsi="Arial" w:cs="Arial"/>
          <w:b/>
          <w:bCs/>
          <w:color w:val="000000"/>
          <w:sz w:val="24"/>
          <w:szCs w:val="24"/>
          <w:bdr w:val="none" w:sz="0" w:space="0" w:color="auto" w:frame="1"/>
        </w:rPr>
        <w:t>.</w:t>
      </w:r>
    </w:p>
    <w:p w14:paraId="5C1D4E24" w14:textId="1730C3D2" w:rsidR="0030271F" w:rsidRPr="0030271F" w:rsidRDefault="0030271F" w:rsidP="0030271F">
      <w:pPr>
        <w:shd w:val="clear" w:color="auto" w:fill="FFFFFF"/>
        <w:spacing w:after="0" w:line="240" w:lineRule="auto"/>
        <w:textAlignment w:val="baseline"/>
        <w:rPr>
          <w:rFonts w:ascii="inherit" w:eastAsia="Times New Roman" w:hAnsi="inherit" w:cs="Times New Roman"/>
          <w:color w:val="000000"/>
          <w:sz w:val="25"/>
          <w:szCs w:val="24"/>
        </w:rPr>
      </w:pPr>
      <w:r w:rsidRPr="0030271F">
        <w:rPr>
          <w:rFonts w:ascii="inherit" w:eastAsia="Times New Roman" w:hAnsi="inherit" w:cs="Times New Roman"/>
          <w:color w:val="000000"/>
          <w:sz w:val="25"/>
          <w:szCs w:val="24"/>
        </w:rPr>
        <w:t>As you read </w:t>
      </w:r>
      <w:hyperlink r:id="rId404" w:history="1">
        <w:r w:rsidRPr="0030271F">
          <w:rPr>
            <w:rFonts w:ascii="inherit" w:eastAsia="Times New Roman" w:hAnsi="inherit" w:cs="Times New Roman"/>
            <w:color w:val="0000FF"/>
            <w:sz w:val="25"/>
            <w:szCs w:val="24"/>
            <w:u w:val="single"/>
            <w:bdr w:val="none" w:sz="0" w:space="0" w:color="auto" w:frame="1"/>
          </w:rPr>
          <w:t>Exodus 40</w:t>
        </w:r>
      </w:hyperlink>
      <w:r w:rsidRPr="0030271F">
        <w:rPr>
          <w:rFonts w:ascii="inherit" w:eastAsia="Times New Roman" w:hAnsi="inherit" w:cs="Times New Roman"/>
          <w:color w:val="000000"/>
          <w:sz w:val="25"/>
          <w:szCs w:val="24"/>
        </w:rPr>
        <w:t> together, you could invite family members to raise their hands each time they hear a phrase like “as the Lord commanded.” What do we learn from this chapter about obedience to the Lord?</w:t>
      </w:r>
    </w:p>
    <w:p w14:paraId="44D5162C" w14:textId="77777777" w:rsidR="0030271F" w:rsidRPr="0030271F" w:rsidRDefault="0030271F" w:rsidP="0030271F">
      <w:pPr>
        <w:shd w:val="clear" w:color="auto" w:fill="FFFFFF"/>
        <w:spacing w:after="0" w:line="240" w:lineRule="auto"/>
        <w:textAlignment w:val="baseline"/>
        <w:rPr>
          <w:rFonts w:ascii="inherit" w:eastAsia="Times New Roman" w:hAnsi="inherit" w:cs="Times New Roman"/>
          <w:color w:val="000000"/>
          <w:sz w:val="25"/>
          <w:szCs w:val="24"/>
        </w:rPr>
      </w:pPr>
    </w:p>
    <w:p w14:paraId="6B4BA583" w14:textId="77777777" w:rsidR="0030271F" w:rsidRPr="0030271F" w:rsidRDefault="0030271F" w:rsidP="0030271F">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405" w:anchor="p1" w:history="1">
        <w:r w:rsidRPr="0030271F">
          <w:rPr>
            <w:rFonts w:ascii="Arial" w:eastAsia="Times New Roman" w:hAnsi="Arial" w:cs="Arial"/>
            <w:b/>
            <w:bCs/>
            <w:color w:val="0000FF"/>
            <w:sz w:val="24"/>
            <w:szCs w:val="24"/>
            <w:u w:val="single"/>
            <w:bdr w:val="none" w:sz="0" w:space="0" w:color="auto" w:frame="1"/>
          </w:rPr>
          <w:t>Exodus 40:1–34</w:t>
        </w:r>
      </w:hyperlink>
      <w:r w:rsidRPr="0030271F">
        <w:rPr>
          <w:rFonts w:ascii="Arial" w:eastAsia="Times New Roman" w:hAnsi="Arial" w:cs="Arial"/>
          <w:b/>
          <w:bCs/>
          <w:color w:val="000000"/>
          <w:sz w:val="24"/>
          <w:szCs w:val="24"/>
          <w:bdr w:val="none" w:sz="0" w:space="0" w:color="auto" w:frame="1"/>
        </w:rPr>
        <w:t>.</w:t>
      </w:r>
    </w:p>
    <w:p w14:paraId="5019806F" w14:textId="58520145" w:rsidR="0030271F" w:rsidRPr="0030271F" w:rsidRDefault="0030271F" w:rsidP="0030271F">
      <w:pPr>
        <w:shd w:val="clear" w:color="auto" w:fill="FFFFFF"/>
        <w:spacing w:after="0" w:line="240" w:lineRule="auto"/>
        <w:textAlignment w:val="baseline"/>
        <w:rPr>
          <w:rFonts w:ascii="inherit" w:eastAsia="Times New Roman" w:hAnsi="inherit" w:cs="Times New Roman"/>
          <w:color w:val="000000"/>
          <w:sz w:val="25"/>
          <w:szCs w:val="24"/>
        </w:rPr>
      </w:pPr>
      <w:r w:rsidRPr="0030271F">
        <w:rPr>
          <w:rFonts w:ascii="inherit" w:eastAsia="Times New Roman" w:hAnsi="inherit" w:cs="Times New Roman"/>
          <w:color w:val="000000"/>
          <w:sz w:val="25"/>
          <w:szCs w:val="24"/>
        </w:rPr>
        <w:t>As you read about the assembling of the tabernacle in </w:t>
      </w:r>
      <w:hyperlink r:id="rId406" w:history="1">
        <w:r w:rsidRPr="0030271F">
          <w:rPr>
            <w:rFonts w:ascii="inherit" w:eastAsia="Times New Roman" w:hAnsi="inherit" w:cs="Times New Roman"/>
            <w:color w:val="0000FF"/>
            <w:sz w:val="25"/>
            <w:szCs w:val="24"/>
            <w:u w:val="single"/>
            <w:bdr w:val="none" w:sz="0" w:space="0" w:color="auto" w:frame="1"/>
          </w:rPr>
          <w:t>Exodus 40</w:t>
        </w:r>
      </w:hyperlink>
      <w:r w:rsidRPr="0030271F">
        <w:rPr>
          <w:rFonts w:ascii="inherit" w:eastAsia="Times New Roman" w:hAnsi="inherit" w:cs="Times New Roman"/>
          <w:color w:val="000000"/>
          <w:sz w:val="25"/>
          <w:szCs w:val="24"/>
        </w:rPr>
        <w:t>, you could work together to identify the different parts of the tabernacle, using the picture that accompanies this outline. To connect this discussion with temple worship in our day, you could review together “</w:t>
      </w:r>
      <w:hyperlink r:id="rId407" w:history="1">
        <w:r w:rsidRPr="0030271F">
          <w:rPr>
            <w:rFonts w:ascii="inherit" w:eastAsia="Times New Roman" w:hAnsi="inherit" w:cs="Times New Roman"/>
            <w:color w:val="0000FF"/>
            <w:sz w:val="25"/>
            <w:szCs w:val="24"/>
            <w:u w:val="single"/>
            <w:bdr w:val="none" w:sz="0" w:space="0" w:color="auto" w:frame="1"/>
          </w:rPr>
          <w:t>Why Latter-day Saints Build Temples</w:t>
        </w:r>
      </w:hyperlink>
      <w:r w:rsidRPr="0030271F">
        <w:rPr>
          <w:rFonts w:ascii="inherit" w:eastAsia="Times New Roman" w:hAnsi="inherit" w:cs="Times New Roman"/>
          <w:color w:val="000000"/>
          <w:sz w:val="25"/>
          <w:szCs w:val="24"/>
        </w:rPr>
        <w:t>” (</w:t>
      </w:r>
      <w:r w:rsidRPr="0030271F">
        <w:rPr>
          <w:rFonts w:ascii="inherit" w:eastAsia="Times New Roman" w:hAnsi="inherit" w:cs="Times New Roman"/>
          <w:color w:val="000000"/>
          <w:sz w:val="25"/>
          <w:szCs w:val="24"/>
          <w:bdr w:val="none" w:sz="0" w:space="0" w:color="auto" w:frame="1"/>
        </w:rPr>
        <w:t>temples.ChurchofJesusChrist.org</w:t>
      </w:r>
      <w:r w:rsidRPr="0030271F">
        <w:rPr>
          <w:rFonts w:ascii="inherit" w:eastAsia="Times New Roman" w:hAnsi="inherit" w:cs="Times New Roman"/>
          <w:color w:val="000000"/>
          <w:sz w:val="25"/>
          <w:szCs w:val="24"/>
        </w:rPr>
        <w:t>) or watch the video “Temples”</w:t>
      </w:r>
      <w:r>
        <w:rPr>
          <w:rFonts w:ascii="inherit" w:eastAsia="Times New Roman" w:hAnsi="inherit" w:cs="Times New Roman"/>
          <w:color w:val="000000"/>
          <w:sz w:val="25"/>
          <w:szCs w:val="24"/>
        </w:rPr>
        <w:t xml:space="preserve"> </w:t>
      </w:r>
      <w:r w:rsidRPr="0030271F">
        <w:rPr>
          <w:rFonts w:ascii="inherit" w:eastAsia="Times New Roman" w:hAnsi="inherit" w:cs="Times New Roman"/>
          <w:color w:val="000000"/>
          <w:sz w:val="25"/>
          <w:szCs w:val="24"/>
        </w:rPr>
        <w:t>(</w:t>
      </w:r>
      <w:r w:rsidRPr="0030271F">
        <w:rPr>
          <w:rFonts w:ascii="inherit" w:eastAsia="Times New Roman" w:hAnsi="inherit" w:cs="Times New Roman"/>
          <w:color w:val="000000"/>
          <w:sz w:val="25"/>
          <w:szCs w:val="24"/>
          <w:bdr w:val="none" w:sz="0" w:space="0" w:color="auto" w:frame="1"/>
        </w:rPr>
        <w:t>ChurchofJesusChrist.org</w:t>
      </w:r>
      <w:r w:rsidRPr="0030271F">
        <w:rPr>
          <w:rFonts w:ascii="inherit" w:eastAsia="Times New Roman" w:hAnsi="inherit" w:cs="Times New Roman"/>
          <w:color w:val="000000"/>
          <w:sz w:val="25"/>
          <w:szCs w:val="24"/>
        </w:rPr>
        <w:t>).</w:t>
      </w:r>
    </w:p>
    <w:p w14:paraId="63FDAF71" w14:textId="273D87C7" w:rsidR="00C21DE0" w:rsidRDefault="00C21DE0" w:rsidP="007A4BCD"/>
    <w:p w14:paraId="7E8E9782" w14:textId="5503C962" w:rsidR="0030271F" w:rsidRDefault="0030271F" w:rsidP="007A4BCD">
      <w:hyperlink r:id="rId408" w:history="1">
        <w:r>
          <w:rPr>
            <w:rStyle w:val="Hyperlink"/>
            <w:rFonts w:ascii="Arial" w:hAnsi="Arial" w:cs="Arial"/>
            <w:b/>
            <w:bCs/>
            <w:sz w:val="27"/>
            <w:szCs w:val="27"/>
            <w:bdr w:val="none" w:sz="0" w:space="0" w:color="auto" w:frame="1"/>
            <w:shd w:val="clear" w:color="auto" w:fill="FFFFFF"/>
          </w:rPr>
          <w:t>Leviticus 19</w:t>
        </w:r>
      </w:hyperlink>
      <w:r>
        <w:rPr>
          <w:rFonts w:ascii="Arial" w:hAnsi="Arial" w:cs="Arial"/>
          <w:b/>
          <w:bCs/>
          <w:color w:val="000000"/>
          <w:sz w:val="27"/>
          <w:szCs w:val="27"/>
          <w:shd w:val="clear" w:color="auto" w:fill="FFFFFF"/>
        </w:rPr>
        <w:t>.</w:t>
      </w:r>
    </w:p>
    <w:p w14:paraId="79D014F5" w14:textId="69F737BE" w:rsidR="0030271F" w:rsidRDefault="0030271F" w:rsidP="0030271F">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Family members could each find a verse in this chapter that they feel will help them “be holy” (</w:t>
      </w:r>
      <w:hyperlink r:id="rId409" w:anchor="p2" w:history="1">
        <w:r>
          <w:rPr>
            <w:rStyle w:val="Hyperlink"/>
            <w:rFonts w:ascii="inherit" w:hAnsi="inherit"/>
            <w:sz w:val="27"/>
            <w:szCs w:val="27"/>
            <w:bdr w:val="none" w:sz="0" w:space="0" w:color="auto" w:frame="1"/>
          </w:rPr>
          <w:t>Leviticus 19:2</w:t>
        </w:r>
      </w:hyperlink>
      <w:r>
        <w:rPr>
          <w:rFonts w:ascii="inherit" w:hAnsi="inherit"/>
          <w:color w:val="000000"/>
          <w:sz w:val="27"/>
          <w:szCs w:val="27"/>
        </w:rPr>
        <w:t>) and share it with the family.</w:t>
      </w:r>
    </w:p>
    <w:p w14:paraId="4C226517" w14:textId="77777777" w:rsidR="0030271F" w:rsidRDefault="0030271F" w:rsidP="0030271F">
      <w:pPr>
        <w:pStyle w:val="NormalWeb"/>
        <w:shd w:val="clear" w:color="auto" w:fill="FFFFFF"/>
        <w:spacing w:before="0" w:beforeAutospacing="0" w:after="0" w:afterAutospacing="0"/>
        <w:textAlignment w:val="baseline"/>
        <w:rPr>
          <w:rFonts w:ascii="inherit" w:hAnsi="inherit"/>
          <w:color w:val="000000"/>
          <w:sz w:val="27"/>
          <w:szCs w:val="27"/>
        </w:rPr>
      </w:pPr>
    </w:p>
    <w:p w14:paraId="3EC0F8F5" w14:textId="5E8D00DD" w:rsidR="0030271F" w:rsidRDefault="0030271F" w:rsidP="0030271F">
      <w:pPr>
        <w:pStyle w:val="NormalWeb"/>
        <w:shd w:val="clear" w:color="auto" w:fill="FFFFFF"/>
        <w:spacing w:before="0" w:beforeAutospacing="0" w:after="0" w:afterAutospacing="0"/>
        <w:textAlignment w:val="baseline"/>
        <w:rPr>
          <w:rStyle w:val="HTMLCite"/>
          <w:rFonts w:ascii="Palatino Linotype" w:hAnsi="Palatino Linotype"/>
          <w:color w:val="000000"/>
          <w:sz w:val="27"/>
          <w:szCs w:val="27"/>
          <w:bdr w:val="none" w:sz="0" w:space="0" w:color="auto" w:frame="1"/>
        </w:rPr>
      </w:pPr>
      <w:r>
        <w:rPr>
          <w:rFonts w:ascii="Palatino Linotype" w:hAnsi="Palatino Linotype"/>
          <w:color w:val="000000"/>
          <w:sz w:val="27"/>
          <w:szCs w:val="27"/>
        </w:rPr>
        <w:t>For more ideas for teaching children, see </w:t>
      </w:r>
      <w:hyperlink r:id="rId410" w:history="1">
        <w:r>
          <w:rPr>
            <w:rStyle w:val="Hyperlink"/>
            <w:rFonts w:ascii="Palatino Linotype" w:hAnsi="Palatino Linotype"/>
            <w:sz w:val="27"/>
            <w:szCs w:val="27"/>
            <w:bdr w:val="none" w:sz="0" w:space="0" w:color="auto" w:frame="1"/>
          </w:rPr>
          <w:t>this week’s outline</w:t>
        </w:r>
      </w:hyperlink>
      <w:r>
        <w:rPr>
          <w:rFonts w:ascii="Palatino Linotype" w:hAnsi="Palatino Linotype"/>
          <w:color w:val="000000"/>
          <w:sz w:val="27"/>
          <w:szCs w:val="27"/>
        </w:rPr>
        <w:t> in </w:t>
      </w:r>
      <w:r>
        <w:rPr>
          <w:rStyle w:val="HTMLCite"/>
          <w:rFonts w:ascii="Palatino Linotype" w:hAnsi="Palatino Linotype"/>
          <w:color w:val="000000"/>
          <w:sz w:val="27"/>
          <w:szCs w:val="27"/>
          <w:bdr w:val="none" w:sz="0" w:space="0" w:color="auto" w:frame="1"/>
        </w:rPr>
        <w:t>Come, Follow Me—For Primary.</w:t>
      </w:r>
    </w:p>
    <w:p w14:paraId="6267127F" w14:textId="77777777" w:rsidR="0030271F" w:rsidRDefault="0030271F" w:rsidP="0030271F">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0C1BB5E2" w14:textId="77777777" w:rsidR="0030271F" w:rsidRDefault="0030271F" w:rsidP="0030271F">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Suggested song: “</w:t>
      </w:r>
      <w:hyperlink r:id="rId411" w:history="1">
        <w:r>
          <w:rPr>
            <w:rStyle w:val="Hyperlink"/>
            <w:rFonts w:ascii="Palatino Linotype" w:hAnsi="Palatino Linotype"/>
            <w:sz w:val="27"/>
            <w:szCs w:val="27"/>
            <w:bdr w:val="none" w:sz="0" w:space="0" w:color="auto" w:frame="1"/>
          </w:rPr>
          <w:t>More Holiness Give Me</w:t>
        </w:r>
      </w:hyperlink>
      <w:r>
        <w:rPr>
          <w:rFonts w:ascii="Palatino Linotype" w:hAnsi="Palatino Linotype"/>
          <w:color w:val="000000"/>
          <w:sz w:val="27"/>
          <w:szCs w:val="27"/>
        </w:rPr>
        <w:t>,” </w:t>
      </w:r>
      <w:r>
        <w:rPr>
          <w:rStyle w:val="HTMLCite"/>
          <w:rFonts w:ascii="Palatino Linotype" w:hAnsi="Palatino Linotype"/>
          <w:color w:val="000000"/>
          <w:sz w:val="27"/>
          <w:szCs w:val="27"/>
          <w:bdr w:val="none" w:sz="0" w:space="0" w:color="auto" w:frame="1"/>
        </w:rPr>
        <w:t>Hymns,</w:t>
      </w:r>
      <w:r>
        <w:rPr>
          <w:rFonts w:ascii="Palatino Linotype" w:hAnsi="Palatino Linotype"/>
          <w:color w:val="000000"/>
          <w:sz w:val="27"/>
          <w:szCs w:val="27"/>
        </w:rPr>
        <w:t> no. 131.</w:t>
      </w:r>
    </w:p>
    <w:p w14:paraId="06320B14" w14:textId="0AB51B6E" w:rsidR="0030271F" w:rsidRDefault="0030271F" w:rsidP="007A4BCD"/>
    <w:p w14:paraId="60E9EE7A" w14:textId="0E3E621C" w:rsidR="00261A71" w:rsidRDefault="00261A71" w:rsidP="00261A71">
      <w:pPr>
        <w:jc w:val="center"/>
      </w:pPr>
      <w:r>
        <w:rPr>
          <w:noProof/>
        </w:rPr>
        <w:lastRenderedPageBreak/>
        <w:drawing>
          <wp:inline distT="0" distB="0" distL="0" distR="0" wp14:anchorId="379A6A2D" wp14:editId="1E3FA154">
            <wp:extent cx="6096000" cy="469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6096000" cy="4695825"/>
                    </a:xfrm>
                    <a:prstGeom prst="rect">
                      <a:avLst/>
                    </a:prstGeom>
                    <a:noFill/>
                  </pic:spPr>
                </pic:pic>
              </a:graphicData>
            </a:graphic>
          </wp:inline>
        </w:drawing>
      </w:r>
    </w:p>
    <w:p w14:paraId="0A46929C" w14:textId="6E9A36AC" w:rsidR="00261A71" w:rsidRDefault="00261A71" w:rsidP="00261A71">
      <w:pPr>
        <w:jc w:val="center"/>
      </w:pPr>
      <w:r>
        <w:rPr>
          <w:rStyle w:val="HTMLCite"/>
          <w:rFonts w:ascii="Arial" w:hAnsi="Arial" w:cs="Arial"/>
          <w:color w:val="53575B"/>
          <w:sz w:val="21"/>
          <w:szCs w:val="21"/>
          <w:bdr w:val="none" w:sz="0" w:space="0" w:color="auto" w:frame="1"/>
          <w:shd w:val="clear" w:color="auto" w:fill="FFFFFF"/>
        </w:rPr>
        <w:t>The Ancient Tabernacle,</w:t>
      </w:r>
      <w:r>
        <w:rPr>
          <w:rFonts w:ascii="Arial" w:hAnsi="Arial" w:cs="Arial"/>
          <w:color w:val="53575B"/>
          <w:sz w:val="21"/>
          <w:szCs w:val="21"/>
          <w:shd w:val="clear" w:color="auto" w:fill="FFFFFF"/>
        </w:rPr>
        <w:t> by Bradley Clark</w:t>
      </w:r>
    </w:p>
    <w:sectPr w:rsidR="00261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A18"/>
    <w:multiLevelType w:val="multilevel"/>
    <w:tmpl w:val="EDD25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C5B69"/>
    <w:multiLevelType w:val="multilevel"/>
    <w:tmpl w:val="37C4B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1576188"/>
    <w:multiLevelType w:val="multilevel"/>
    <w:tmpl w:val="B70E3F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58762466">
    <w:abstractNumId w:val="0"/>
  </w:num>
  <w:num w:numId="2" w16cid:durableId="839737824">
    <w:abstractNumId w:val="2"/>
  </w:num>
  <w:num w:numId="3" w16cid:durableId="51492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CD"/>
    <w:rsid w:val="000E4364"/>
    <w:rsid w:val="001E0BCA"/>
    <w:rsid w:val="00261A71"/>
    <w:rsid w:val="002B5CE7"/>
    <w:rsid w:val="0030271F"/>
    <w:rsid w:val="00310C8A"/>
    <w:rsid w:val="003C5AAD"/>
    <w:rsid w:val="003D007A"/>
    <w:rsid w:val="004762ED"/>
    <w:rsid w:val="004F1921"/>
    <w:rsid w:val="005964B3"/>
    <w:rsid w:val="00601121"/>
    <w:rsid w:val="00606DE3"/>
    <w:rsid w:val="00644B11"/>
    <w:rsid w:val="006555E3"/>
    <w:rsid w:val="006C2989"/>
    <w:rsid w:val="007A4BCD"/>
    <w:rsid w:val="009E0B1C"/>
    <w:rsid w:val="00A23901"/>
    <w:rsid w:val="00A91A74"/>
    <w:rsid w:val="00BC4B94"/>
    <w:rsid w:val="00C21DE0"/>
    <w:rsid w:val="00F6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BF0A"/>
  <w15:chartTrackingRefBased/>
  <w15:docId w15:val="{8B310463-984F-4C92-87AB-E8E90711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7A4B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4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7A4BCD"/>
  </w:style>
  <w:style w:type="character" w:styleId="Hyperlink">
    <w:name w:val="Hyperlink"/>
    <w:basedOn w:val="DefaultParagraphFont"/>
    <w:uiPriority w:val="99"/>
    <w:semiHidden/>
    <w:unhideWhenUsed/>
    <w:rsid w:val="007A4BCD"/>
    <w:rPr>
      <w:color w:val="0000FF"/>
      <w:u w:val="single"/>
    </w:rPr>
  </w:style>
  <w:style w:type="character" w:styleId="HTMLCite">
    <w:name w:val="HTML Cite"/>
    <w:basedOn w:val="DefaultParagraphFont"/>
    <w:uiPriority w:val="99"/>
    <w:semiHidden/>
    <w:unhideWhenUsed/>
    <w:rsid w:val="00A23901"/>
    <w:rPr>
      <w:i/>
      <w:iCs/>
    </w:rPr>
  </w:style>
  <w:style w:type="character" w:customStyle="1" w:styleId="language">
    <w:name w:val="language"/>
    <w:basedOn w:val="DefaultParagraphFont"/>
    <w:rsid w:val="00A23901"/>
  </w:style>
  <w:style w:type="paragraph" w:customStyle="1" w:styleId="title-number">
    <w:name w:val="title-number"/>
    <w:basedOn w:val="Normal"/>
    <w:rsid w:val="00A2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A2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A2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A23901"/>
  </w:style>
  <w:style w:type="character" w:customStyle="1" w:styleId="clarity-word">
    <w:name w:val="clarity-word"/>
    <w:basedOn w:val="DefaultParagraphFont"/>
    <w:rsid w:val="00A23901"/>
  </w:style>
  <w:style w:type="character" w:customStyle="1" w:styleId="small-caps">
    <w:name w:val="small-caps"/>
    <w:basedOn w:val="DefaultParagraphFont"/>
    <w:rsid w:val="00A23901"/>
  </w:style>
  <w:style w:type="character" w:customStyle="1" w:styleId="para-mark">
    <w:name w:val="para-mark"/>
    <w:basedOn w:val="DefaultParagraphFont"/>
    <w:rsid w:val="00A23901"/>
  </w:style>
  <w:style w:type="character" w:customStyle="1" w:styleId="deity-name">
    <w:name w:val="deity-name"/>
    <w:basedOn w:val="DefaultParagraphFont"/>
    <w:rsid w:val="00BC4B94"/>
  </w:style>
  <w:style w:type="character" w:customStyle="1" w:styleId="uppercase">
    <w:name w:val="uppercase"/>
    <w:basedOn w:val="DefaultParagraphFont"/>
    <w:rsid w:val="00BC4B94"/>
  </w:style>
  <w:style w:type="character" w:styleId="Emphasis">
    <w:name w:val="Emphasis"/>
    <w:basedOn w:val="DefaultParagraphFont"/>
    <w:uiPriority w:val="20"/>
    <w:qFormat/>
    <w:rsid w:val="00644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2978">
      <w:bodyDiv w:val="1"/>
      <w:marLeft w:val="0"/>
      <w:marRight w:val="0"/>
      <w:marTop w:val="0"/>
      <w:marBottom w:val="0"/>
      <w:divBdr>
        <w:top w:val="none" w:sz="0" w:space="0" w:color="auto"/>
        <w:left w:val="none" w:sz="0" w:space="0" w:color="auto"/>
        <w:bottom w:val="none" w:sz="0" w:space="0" w:color="auto"/>
        <w:right w:val="none" w:sz="0" w:space="0" w:color="auto"/>
      </w:divBdr>
    </w:div>
    <w:div w:id="273563037">
      <w:bodyDiv w:val="1"/>
      <w:marLeft w:val="0"/>
      <w:marRight w:val="0"/>
      <w:marTop w:val="0"/>
      <w:marBottom w:val="0"/>
      <w:divBdr>
        <w:top w:val="none" w:sz="0" w:space="0" w:color="auto"/>
        <w:left w:val="none" w:sz="0" w:space="0" w:color="auto"/>
        <w:bottom w:val="none" w:sz="0" w:space="0" w:color="auto"/>
        <w:right w:val="none" w:sz="0" w:space="0" w:color="auto"/>
      </w:divBdr>
    </w:div>
    <w:div w:id="317005548">
      <w:bodyDiv w:val="1"/>
      <w:marLeft w:val="0"/>
      <w:marRight w:val="0"/>
      <w:marTop w:val="0"/>
      <w:marBottom w:val="0"/>
      <w:divBdr>
        <w:top w:val="none" w:sz="0" w:space="0" w:color="auto"/>
        <w:left w:val="none" w:sz="0" w:space="0" w:color="auto"/>
        <w:bottom w:val="none" w:sz="0" w:space="0" w:color="auto"/>
        <w:right w:val="none" w:sz="0" w:space="0" w:color="auto"/>
      </w:divBdr>
    </w:div>
    <w:div w:id="354384621">
      <w:bodyDiv w:val="1"/>
      <w:marLeft w:val="0"/>
      <w:marRight w:val="0"/>
      <w:marTop w:val="0"/>
      <w:marBottom w:val="0"/>
      <w:divBdr>
        <w:top w:val="none" w:sz="0" w:space="0" w:color="auto"/>
        <w:left w:val="none" w:sz="0" w:space="0" w:color="auto"/>
        <w:bottom w:val="none" w:sz="0" w:space="0" w:color="auto"/>
        <w:right w:val="none" w:sz="0" w:space="0" w:color="auto"/>
      </w:divBdr>
    </w:div>
    <w:div w:id="413401719">
      <w:bodyDiv w:val="1"/>
      <w:marLeft w:val="0"/>
      <w:marRight w:val="0"/>
      <w:marTop w:val="0"/>
      <w:marBottom w:val="0"/>
      <w:divBdr>
        <w:top w:val="none" w:sz="0" w:space="0" w:color="auto"/>
        <w:left w:val="none" w:sz="0" w:space="0" w:color="auto"/>
        <w:bottom w:val="none" w:sz="0" w:space="0" w:color="auto"/>
        <w:right w:val="none" w:sz="0" w:space="0" w:color="auto"/>
      </w:divBdr>
    </w:div>
    <w:div w:id="482966795">
      <w:bodyDiv w:val="1"/>
      <w:marLeft w:val="0"/>
      <w:marRight w:val="0"/>
      <w:marTop w:val="0"/>
      <w:marBottom w:val="0"/>
      <w:divBdr>
        <w:top w:val="none" w:sz="0" w:space="0" w:color="auto"/>
        <w:left w:val="none" w:sz="0" w:space="0" w:color="auto"/>
        <w:bottom w:val="none" w:sz="0" w:space="0" w:color="auto"/>
        <w:right w:val="none" w:sz="0" w:space="0" w:color="auto"/>
      </w:divBdr>
    </w:div>
    <w:div w:id="573314893">
      <w:bodyDiv w:val="1"/>
      <w:marLeft w:val="0"/>
      <w:marRight w:val="0"/>
      <w:marTop w:val="0"/>
      <w:marBottom w:val="0"/>
      <w:divBdr>
        <w:top w:val="none" w:sz="0" w:space="0" w:color="auto"/>
        <w:left w:val="none" w:sz="0" w:space="0" w:color="auto"/>
        <w:bottom w:val="none" w:sz="0" w:space="0" w:color="auto"/>
        <w:right w:val="none" w:sz="0" w:space="0" w:color="auto"/>
      </w:divBdr>
    </w:div>
    <w:div w:id="596447018">
      <w:bodyDiv w:val="1"/>
      <w:marLeft w:val="0"/>
      <w:marRight w:val="0"/>
      <w:marTop w:val="0"/>
      <w:marBottom w:val="0"/>
      <w:divBdr>
        <w:top w:val="none" w:sz="0" w:space="0" w:color="auto"/>
        <w:left w:val="none" w:sz="0" w:space="0" w:color="auto"/>
        <w:bottom w:val="none" w:sz="0" w:space="0" w:color="auto"/>
        <w:right w:val="none" w:sz="0" w:space="0" w:color="auto"/>
      </w:divBdr>
    </w:div>
    <w:div w:id="638733328">
      <w:bodyDiv w:val="1"/>
      <w:marLeft w:val="0"/>
      <w:marRight w:val="0"/>
      <w:marTop w:val="0"/>
      <w:marBottom w:val="0"/>
      <w:divBdr>
        <w:top w:val="none" w:sz="0" w:space="0" w:color="auto"/>
        <w:left w:val="none" w:sz="0" w:space="0" w:color="auto"/>
        <w:bottom w:val="none" w:sz="0" w:space="0" w:color="auto"/>
        <w:right w:val="none" w:sz="0" w:space="0" w:color="auto"/>
      </w:divBdr>
    </w:div>
    <w:div w:id="650061552">
      <w:bodyDiv w:val="1"/>
      <w:marLeft w:val="0"/>
      <w:marRight w:val="0"/>
      <w:marTop w:val="0"/>
      <w:marBottom w:val="0"/>
      <w:divBdr>
        <w:top w:val="none" w:sz="0" w:space="0" w:color="auto"/>
        <w:left w:val="none" w:sz="0" w:space="0" w:color="auto"/>
        <w:bottom w:val="none" w:sz="0" w:space="0" w:color="auto"/>
        <w:right w:val="none" w:sz="0" w:space="0" w:color="auto"/>
      </w:divBdr>
    </w:div>
    <w:div w:id="675958838">
      <w:bodyDiv w:val="1"/>
      <w:marLeft w:val="0"/>
      <w:marRight w:val="0"/>
      <w:marTop w:val="0"/>
      <w:marBottom w:val="0"/>
      <w:divBdr>
        <w:top w:val="none" w:sz="0" w:space="0" w:color="auto"/>
        <w:left w:val="none" w:sz="0" w:space="0" w:color="auto"/>
        <w:bottom w:val="none" w:sz="0" w:space="0" w:color="auto"/>
        <w:right w:val="none" w:sz="0" w:space="0" w:color="auto"/>
      </w:divBdr>
    </w:div>
    <w:div w:id="795411915">
      <w:bodyDiv w:val="1"/>
      <w:marLeft w:val="0"/>
      <w:marRight w:val="0"/>
      <w:marTop w:val="0"/>
      <w:marBottom w:val="0"/>
      <w:divBdr>
        <w:top w:val="none" w:sz="0" w:space="0" w:color="auto"/>
        <w:left w:val="none" w:sz="0" w:space="0" w:color="auto"/>
        <w:bottom w:val="none" w:sz="0" w:space="0" w:color="auto"/>
        <w:right w:val="none" w:sz="0" w:space="0" w:color="auto"/>
      </w:divBdr>
    </w:div>
    <w:div w:id="807406410">
      <w:bodyDiv w:val="1"/>
      <w:marLeft w:val="0"/>
      <w:marRight w:val="0"/>
      <w:marTop w:val="0"/>
      <w:marBottom w:val="0"/>
      <w:divBdr>
        <w:top w:val="none" w:sz="0" w:space="0" w:color="auto"/>
        <w:left w:val="none" w:sz="0" w:space="0" w:color="auto"/>
        <w:bottom w:val="none" w:sz="0" w:space="0" w:color="auto"/>
        <w:right w:val="none" w:sz="0" w:space="0" w:color="auto"/>
      </w:divBdr>
      <w:divsChild>
        <w:div w:id="1387214831">
          <w:marLeft w:val="0"/>
          <w:marRight w:val="0"/>
          <w:marTop w:val="0"/>
          <w:marBottom w:val="0"/>
          <w:divBdr>
            <w:top w:val="none" w:sz="0" w:space="0" w:color="auto"/>
            <w:left w:val="none" w:sz="0" w:space="0" w:color="auto"/>
            <w:bottom w:val="none" w:sz="0" w:space="0" w:color="auto"/>
            <w:right w:val="none" w:sz="0" w:space="0" w:color="auto"/>
          </w:divBdr>
          <w:divsChild>
            <w:div w:id="1621184249">
              <w:marLeft w:val="0"/>
              <w:marRight w:val="0"/>
              <w:marTop w:val="0"/>
              <w:marBottom w:val="0"/>
              <w:divBdr>
                <w:top w:val="none" w:sz="0" w:space="0" w:color="auto"/>
                <w:left w:val="none" w:sz="0" w:space="0" w:color="auto"/>
                <w:bottom w:val="none" w:sz="0" w:space="0" w:color="auto"/>
                <w:right w:val="none" w:sz="0" w:space="0" w:color="auto"/>
              </w:divBdr>
            </w:div>
          </w:divsChild>
        </w:div>
        <w:div w:id="2017657347">
          <w:marLeft w:val="0"/>
          <w:marRight w:val="0"/>
          <w:marTop w:val="0"/>
          <w:marBottom w:val="0"/>
          <w:divBdr>
            <w:top w:val="none" w:sz="0" w:space="0" w:color="auto"/>
            <w:left w:val="none" w:sz="0" w:space="0" w:color="auto"/>
            <w:bottom w:val="none" w:sz="0" w:space="0" w:color="auto"/>
            <w:right w:val="none" w:sz="0" w:space="0" w:color="auto"/>
          </w:divBdr>
          <w:divsChild>
            <w:div w:id="1660183802">
              <w:marLeft w:val="0"/>
              <w:marRight w:val="0"/>
              <w:marTop w:val="0"/>
              <w:marBottom w:val="0"/>
              <w:divBdr>
                <w:top w:val="none" w:sz="0" w:space="0" w:color="auto"/>
                <w:left w:val="none" w:sz="0" w:space="0" w:color="auto"/>
                <w:bottom w:val="none" w:sz="0" w:space="0" w:color="auto"/>
                <w:right w:val="none" w:sz="0" w:space="0" w:color="auto"/>
              </w:divBdr>
            </w:div>
          </w:divsChild>
        </w:div>
        <w:div w:id="2055349579">
          <w:marLeft w:val="0"/>
          <w:marRight w:val="0"/>
          <w:marTop w:val="0"/>
          <w:marBottom w:val="0"/>
          <w:divBdr>
            <w:top w:val="none" w:sz="0" w:space="0" w:color="auto"/>
            <w:left w:val="none" w:sz="0" w:space="0" w:color="auto"/>
            <w:bottom w:val="none" w:sz="0" w:space="0" w:color="auto"/>
            <w:right w:val="none" w:sz="0" w:space="0" w:color="auto"/>
          </w:divBdr>
          <w:divsChild>
            <w:div w:id="994453843">
              <w:marLeft w:val="0"/>
              <w:marRight w:val="0"/>
              <w:marTop w:val="0"/>
              <w:marBottom w:val="0"/>
              <w:divBdr>
                <w:top w:val="none" w:sz="0" w:space="0" w:color="auto"/>
                <w:left w:val="none" w:sz="0" w:space="0" w:color="auto"/>
                <w:bottom w:val="none" w:sz="0" w:space="0" w:color="auto"/>
                <w:right w:val="none" w:sz="0" w:space="0" w:color="auto"/>
              </w:divBdr>
            </w:div>
          </w:divsChild>
        </w:div>
        <w:div w:id="1190950199">
          <w:marLeft w:val="0"/>
          <w:marRight w:val="0"/>
          <w:marTop w:val="0"/>
          <w:marBottom w:val="0"/>
          <w:divBdr>
            <w:top w:val="none" w:sz="0" w:space="0" w:color="auto"/>
            <w:left w:val="none" w:sz="0" w:space="0" w:color="auto"/>
            <w:bottom w:val="none" w:sz="0" w:space="0" w:color="auto"/>
            <w:right w:val="none" w:sz="0" w:space="0" w:color="auto"/>
          </w:divBdr>
          <w:divsChild>
            <w:div w:id="1111974981">
              <w:marLeft w:val="0"/>
              <w:marRight w:val="0"/>
              <w:marTop w:val="0"/>
              <w:marBottom w:val="0"/>
              <w:divBdr>
                <w:top w:val="none" w:sz="0" w:space="0" w:color="auto"/>
                <w:left w:val="none" w:sz="0" w:space="0" w:color="auto"/>
                <w:bottom w:val="none" w:sz="0" w:space="0" w:color="auto"/>
                <w:right w:val="none" w:sz="0" w:space="0" w:color="auto"/>
              </w:divBdr>
            </w:div>
          </w:divsChild>
        </w:div>
        <w:div w:id="1237083388">
          <w:marLeft w:val="0"/>
          <w:marRight w:val="0"/>
          <w:marTop w:val="0"/>
          <w:marBottom w:val="0"/>
          <w:divBdr>
            <w:top w:val="none" w:sz="0" w:space="0" w:color="auto"/>
            <w:left w:val="none" w:sz="0" w:space="0" w:color="auto"/>
            <w:bottom w:val="none" w:sz="0" w:space="0" w:color="auto"/>
            <w:right w:val="none" w:sz="0" w:space="0" w:color="auto"/>
          </w:divBdr>
        </w:div>
      </w:divsChild>
    </w:div>
    <w:div w:id="855194948">
      <w:bodyDiv w:val="1"/>
      <w:marLeft w:val="0"/>
      <w:marRight w:val="0"/>
      <w:marTop w:val="0"/>
      <w:marBottom w:val="0"/>
      <w:divBdr>
        <w:top w:val="none" w:sz="0" w:space="0" w:color="auto"/>
        <w:left w:val="none" w:sz="0" w:space="0" w:color="auto"/>
        <w:bottom w:val="none" w:sz="0" w:space="0" w:color="auto"/>
        <w:right w:val="none" w:sz="0" w:space="0" w:color="auto"/>
      </w:divBdr>
    </w:div>
    <w:div w:id="878855089">
      <w:bodyDiv w:val="1"/>
      <w:marLeft w:val="0"/>
      <w:marRight w:val="0"/>
      <w:marTop w:val="0"/>
      <w:marBottom w:val="0"/>
      <w:divBdr>
        <w:top w:val="none" w:sz="0" w:space="0" w:color="auto"/>
        <w:left w:val="none" w:sz="0" w:space="0" w:color="auto"/>
        <w:bottom w:val="none" w:sz="0" w:space="0" w:color="auto"/>
        <w:right w:val="none" w:sz="0" w:space="0" w:color="auto"/>
      </w:divBdr>
    </w:div>
    <w:div w:id="888106013">
      <w:bodyDiv w:val="1"/>
      <w:marLeft w:val="0"/>
      <w:marRight w:val="0"/>
      <w:marTop w:val="0"/>
      <w:marBottom w:val="0"/>
      <w:divBdr>
        <w:top w:val="none" w:sz="0" w:space="0" w:color="auto"/>
        <w:left w:val="none" w:sz="0" w:space="0" w:color="auto"/>
        <w:bottom w:val="none" w:sz="0" w:space="0" w:color="auto"/>
        <w:right w:val="none" w:sz="0" w:space="0" w:color="auto"/>
      </w:divBdr>
    </w:div>
    <w:div w:id="912155202">
      <w:bodyDiv w:val="1"/>
      <w:marLeft w:val="0"/>
      <w:marRight w:val="0"/>
      <w:marTop w:val="0"/>
      <w:marBottom w:val="0"/>
      <w:divBdr>
        <w:top w:val="none" w:sz="0" w:space="0" w:color="auto"/>
        <w:left w:val="none" w:sz="0" w:space="0" w:color="auto"/>
        <w:bottom w:val="none" w:sz="0" w:space="0" w:color="auto"/>
        <w:right w:val="none" w:sz="0" w:space="0" w:color="auto"/>
      </w:divBdr>
    </w:div>
    <w:div w:id="973949553">
      <w:bodyDiv w:val="1"/>
      <w:marLeft w:val="0"/>
      <w:marRight w:val="0"/>
      <w:marTop w:val="0"/>
      <w:marBottom w:val="0"/>
      <w:divBdr>
        <w:top w:val="none" w:sz="0" w:space="0" w:color="auto"/>
        <w:left w:val="none" w:sz="0" w:space="0" w:color="auto"/>
        <w:bottom w:val="none" w:sz="0" w:space="0" w:color="auto"/>
        <w:right w:val="none" w:sz="0" w:space="0" w:color="auto"/>
      </w:divBdr>
    </w:div>
    <w:div w:id="994383704">
      <w:bodyDiv w:val="1"/>
      <w:marLeft w:val="0"/>
      <w:marRight w:val="0"/>
      <w:marTop w:val="0"/>
      <w:marBottom w:val="0"/>
      <w:divBdr>
        <w:top w:val="none" w:sz="0" w:space="0" w:color="auto"/>
        <w:left w:val="none" w:sz="0" w:space="0" w:color="auto"/>
        <w:bottom w:val="none" w:sz="0" w:space="0" w:color="auto"/>
        <w:right w:val="none" w:sz="0" w:space="0" w:color="auto"/>
      </w:divBdr>
    </w:div>
    <w:div w:id="1046373821">
      <w:bodyDiv w:val="1"/>
      <w:marLeft w:val="0"/>
      <w:marRight w:val="0"/>
      <w:marTop w:val="0"/>
      <w:marBottom w:val="0"/>
      <w:divBdr>
        <w:top w:val="none" w:sz="0" w:space="0" w:color="auto"/>
        <w:left w:val="none" w:sz="0" w:space="0" w:color="auto"/>
        <w:bottom w:val="none" w:sz="0" w:space="0" w:color="auto"/>
        <w:right w:val="none" w:sz="0" w:space="0" w:color="auto"/>
      </w:divBdr>
    </w:div>
    <w:div w:id="1139348235">
      <w:bodyDiv w:val="1"/>
      <w:marLeft w:val="0"/>
      <w:marRight w:val="0"/>
      <w:marTop w:val="0"/>
      <w:marBottom w:val="0"/>
      <w:divBdr>
        <w:top w:val="none" w:sz="0" w:space="0" w:color="auto"/>
        <w:left w:val="none" w:sz="0" w:space="0" w:color="auto"/>
        <w:bottom w:val="none" w:sz="0" w:space="0" w:color="auto"/>
        <w:right w:val="none" w:sz="0" w:space="0" w:color="auto"/>
      </w:divBdr>
    </w:div>
    <w:div w:id="1198857007">
      <w:bodyDiv w:val="1"/>
      <w:marLeft w:val="0"/>
      <w:marRight w:val="0"/>
      <w:marTop w:val="0"/>
      <w:marBottom w:val="0"/>
      <w:divBdr>
        <w:top w:val="none" w:sz="0" w:space="0" w:color="auto"/>
        <w:left w:val="none" w:sz="0" w:space="0" w:color="auto"/>
        <w:bottom w:val="none" w:sz="0" w:space="0" w:color="auto"/>
        <w:right w:val="none" w:sz="0" w:space="0" w:color="auto"/>
      </w:divBdr>
    </w:div>
    <w:div w:id="1210610406">
      <w:bodyDiv w:val="1"/>
      <w:marLeft w:val="0"/>
      <w:marRight w:val="0"/>
      <w:marTop w:val="0"/>
      <w:marBottom w:val="0"/>
      <w:divBdr>
        <w:top w:val="none" w:sz="0" w:space="0" w:color="auto"/>
        <w:left w:val="none" w:sz="0" w:space="0" w:color="auto"/>
        <w:bottom w:val="none" w:sz="0" w:space="0" w:color="auto"/>
        <w:right w:val="none" w:sz="0" w:space="0" w:color="auto"/>
      </w:divBdr>
    </w:div>
    <w:div w:id="1220022333">
      <w:bodyDiv w:val="1"/>
      <w:marLeft w:val="0"/>
      <w:marRight w:val="0"/>
      <w:marTop w:val="0"/>
      <w:marBottom w:val="0"/>
      <w:divBdr>
        <w:top w:val="none" w:sz="0" w:space="0" w:color="auto"/>
        <w:left w:val="none" w:sz="0" w:space="0" w:color="auto"/>
        <w:bottom w:val="none" w:sz="0" w:space="0" w:color="auto"/>
        <w:right w:val="none" w:sz="0" w:space="0" w:color="auto"/>
      </w:divBdr>
    </w:div>
    <w:div w:id="1270046070">
      <w:bodyDiv w:val="1"/>
      <w:marLeft w:val="0"/>
      <w:marRight w:val="0"/>
      <w:marTop w:val="0"/>
      <w:marBottom w:val="0"/>
      <w:divBdr>
        <w:top w:val="none" w:sz="0" w:space="0" w:color="auto"/>
        <w:left w:val="none" w:sz="0" w:space="0" w:color="auto"/>
        <w:bottom w:val="none" w:sz="0" w:space="0" w:color="auto"/>
        <w:right w:val="none" w:sz="0" w:space="0" w:color="auto"/>
      </w:divBdr>
    </w:div>
    <w:div w:id="1288899009">
      <w:bodyDiv w:val="1"/>
      <w:marLeft w:val="0"/>
      <w:marRight w:val="0"/>
      <w:marTop w:val="0"/>
      <w:marBottom w:val="0"/>
      <w:divBdr>
        <w:top w:val="none" w:sz="0" w:space="0" w:color="auto"/>
        <w:left w:val="none" w:sz="0" w:space="0" w:color="auto"/>
        <w:bottom w:val="none" w:sz="0" w:space="0" w:color="auto"/>
        <w:right w:val="none" w:sz="0" w:space="0" w:color="auto"/>
      </w:divBdr>
    </w:div>
    <w:div w:id="1433428284">
      <w:bodyDiv w:val="1"/>
      <w:marLeft w:val="0"/>
      <w:marRight w:val="0"/>
      <w:marTop w:val="0"/>
      <w:marBottom w:val="0"/>
      <w:divBdr>
        <w:top w:val="none" w:sz="0" w:space="0" w:color="auto"/>
        <w:left w:val="none" w:sz="0" w:space="0" w:color="auto"/>
        <w:bottom w:val="none" w:sz="0" w:space="0" w:color="auto"/>
        <w:right w:val="none" w:sz="0" w:space="0" w:color="auto"/>
      </w:divBdr>
    </w:div>
    <w:div w:id="1437213332">
      <w:bodyDiv w:val="1"/>
      <w:marLeft w:val="0"/>
      <w:marRight w:val="0"/>
      <w:marTop w:val="0"/>
      <w:marBottom w:val="0"/>
      <w:divBdr>
        <w:top w:val="none" w:sz="0" w:space="0" w:color="auto"/>
        <w:left w:val="none" w:sz="0" w:space="0" w:color="auto"/>
        <w:bottom w:val="none" w:sz="0" w:space="0" w:color="auto"/>
        <w:right w:val="none" w:sz="0" w:space="0" w:color="auto"/>
      </w:divBdr>
    </w:div>
    <w:div w:id="1469737605">
      <w:bodyDiv w:val="1"/>
      <w:marLeft w:val="0"/>
      <w:marRight w:val="0"/>
      <w:marTop w:val="0"/>
      <w:marBottom w:val="0"/>
      <w:divBdr>
        <w:top w:val="none" w:sz="0" w:space="0" w:color="auto"/>
        <w:left w:val="none" w:sz="0" w:space="0" w:color="auto"/>
        <w:bottom w:val="none" w:sz="0" w:space="0" w:color="auto"/>
        <w:right w:val="none" w:sz="0" w:space="0" w:color="auto"/>
      </w:divBdr>
    </w:div>
    <w:div w:id="1538737965">
      <w:bodyDiv w:val="1"/>
      <w:marLeft w:val="0"/>
      <w:marRight w:val="0"/>
      <w:marTop w:val="0"/>
      <w:marBottom w:val="0"/>
      <w:divBdr>
        <w:top w:val="none" w:sz="0" w:space="0" w:color="auto"/>
        <w:left w:val="none" w:sz="0" w:space="0" w:color="auto"/>
        <w:bottom w:val="none" w:sz="0" w:space="0" w:color="auto"/>
        <w:right w:val="none" w:sz="0" w:space="0" w:color="auto"/>
      </w:divBdr>
    </w:div>
    <w:div w:id="1593273816">
      <w:bodyDiv w:val="1"/>
      <w:marLeft w:val="0"/>
      <w:marRight w:val="0"/>
      <w:marTop w:val="0"/>
      <w:marBottom w:val="0"/>
      <w:divBdr>
        <w:top w:val="none" w:sz="0" w:space="0" w:color="auto"/>
        <w:left w:val="none" w:sz="0" w:space="0" w:color="auto"/>
        <w:bottom w:val="none" w:sz="0" w:space="0" w:color="auto"/>
        <w:right w:val="none" w:sz="0" w:space="0" w:color="auto"/>
      </w:divBdr>
    </w:div>
    <w:div w:id="1593509745">
      <w:bodyDiv w:val="1"/>
      <w:marLeft w:val="0"/>
      <w:marRight w:val="0"/>
      <w:marTop w:val="0"/>
      <w:marBottom w:val="0"/>
      <w:divBdr>
        <w:top w:val="none" w:sz="0" w:space="0" w:color="auto"/>
        <w:left w:val="none" w:sz="0" w:space="0" w:color="auto"/>
        <w:bottom w:val="none" w:sz="0" w:space="0" w:color="auto"/>
        <w:right w:val="none" w:sz="0" w:space="0" w:color="auto"/>
      </w:divBdr>
    </w:div>
    <w:div w:id="1620062970">
      <w:bodyDiv w:val="1"/>
      <w:marLeft w:val="0"/>
      <w:marRight w:val="0"/>
      <w:marTop w:val="0"/>
      <w:marBottom w:val="0"/>
      <w:divBdr>
        <w:top w:val="none" w:sz="0" w:space="0" w:color="auto"/>
        <w:left w:val="none" w:sz="0" w:space="0" w:color="auto"/>
        <w:bottom w:val="none" w:sz="0" w:space="0" w:color="auto"/>
        <w:right w:val="none" w:sz="0" w:space="0" w:color="auto"/>
      </w:divBdr>
    </w:div>
    <w:div w:id="1808935571">
      <w:bodyDiv w:val="1"/>
      <w:marLeft w:val="0"/>
      <w:marRight w:val="0"/>
      <w:marTop w:val="0"/>
      <w:marBottom w:val="0"/>
      <w:divBdr>
        <w:top w:val="none" w:sz="0" w:space="0" w:color="auto"/>
        <w:left w:val="none" w:sz="0" w:space="0" w:color="auto"/>
        <w:bottom w:val="none" w:sz="0" w:space="0" w:color="auto"/>
        <w:right w:val="none" w:sz="0" w:space="0" w:color="auto"/>
      </w:divBdr>
    </w:div>
    <w:div w:id="1879851128">
      <w:bodyDiv w:val="1"/>
      <w:marLeft w:val="0"/>
      <w:marRight w:val="0"/>
      <w:marTop w:val="0"/>
      <w:marBottom w:val="0"/>
      <w:divBdr>
        <w:top w:val="none" w:sz="0" w:space="0" w:color="auto"/>
        <w:left w:val="none" w:sz="0" w:space="0" w:color="auto"/>
        <w:bottom w:val="none" w:sz="0" w:space="0" w:color="auto"/>
        <w:right w:val="none" w:sz="0" w:space="0" w:color="auto"/>
      </w:divBdr>
    </w:div>
    <w:div w:id="1934894114">
      <w:bodyDiv w:val="1"/>
      <w:marLeft w:val="0"/>
      <w:marRight w:val="0"/>
      <w:marTop w:val="0"/>
      <w:marBottom w:val="0"/>
      <w:divBdr>
        <w:top w:val="none" w:sz="0" w:space="0" w:color="auto"/>
        <w:left w:val="none" w:sz="0" w:space="0" w:color="auto"/>
        <w:bottom w:val="none" w:sz="0" w:space="0" w:color="auto"/>
        <w:right w:val="none" w:sz="0" w:space="0" w:color="auto"/>
      </w:divBdr>
      <w:divsChild>
        <w:div w:id="747963959">
          <w:marLeft w:val="0"/>
          <w:marRight w:val="0"/>
          <w:marTop w:val="0"/>
          <w:marBottom w:val="0"/>
          <w:divBdr>
            <w:top w:val="none" w:sz="0" w:space="0" w:color="auto"/>
            <w:left w:val="none" w:sz="0" w:space="0" w:color="auto"/>
            <w:bottom w:val="none" w:sz="0" w:space="0" w:color="auto"/>
            <w:right w:val="none" w:sz="0" w:space="0" w:color="auto"/>
          </w:divBdr>
        </w:div>
      </w:divsChild>
    </w:div>
    <w:div w:id="1949308895">
      <w:bodyDiv w:val="1"/>
      <w:marLeft w:val="0"/>
      <w:marRight w:val="0"/>
      <w:marTop w:val="0"/>
      <w:marBottom w:val="0"/>
      <w:divBdr>
        <w:top w:val="none" w:sz="0" w:space="0" w:color="auto"/>
        <w:left w:val="none" w:sz="0" w:space="0" w:color="auto"/>
        <w:bottom w:val="none" w:sz="0" w:space="0" w:color="auto"/>
        <w:right w:val="none" w:sz="0" w:space="0" w:color="auto"/>
      </w:divBdr>
    </w:div>
    <w:div w:id="2008633462">
      <w:bodyDiv w:val="1"/>
      <w:marLeft w:val="0"/>
      <w:marRight w:val="0"/>
      <w:marTop w:val="0"/>
      <w:marBottom w:val="0"/>
      <w:divBdr>
        <w:top w:val="none" w:sz="0" w:space="0" w:color="auto"/>
        <w:left w:val="none" w:sz="0" w:space="0" w:color="auto"/>
        <w:bottom w:val="none" w:sz="0" w:space="0" w:color="auto"/>
        <w:right w:val="none" w:sz="0" w:space="0" w:color="auto"/>
      </w:divBdr>
    </w:div>
    <w:div w:id="2040467866">
      <w:bodyDiv w:val="1"/>
      <w:marLeft w:val="0"/>
      <w:marRight w:val="0"/>
      <w:marTop w:val="0"/>
      <w:marBottom w:val="0"/>
      <w:divBdr>
        <w:top w:val="none" w:sz="0" w:space="0" w:color="auto"/>
        <w:left w:val="none" w:sz="0" w:space="0" w:color="auto"/>
        <w:bottom w:val="none" w:sz="0" w:space="0" w:color="auto"/>
        <w:right w:val="none" w:sz="0" w:space="0" w:color="auto"/>
      </w:divBdr>
    </w:div>
    <w:div w:id="2062054410">
      <w:bodyDiv w:val="1"/>
      <w:marLeft w:val="0"/>
      <w:marRight w:val="0"/>
      <w:marTop w:val="0"/>
      <w:marBottom w:val="0"/>
      <w:divBdr>
        <w:top w:val="none" w:sz="0" w:space="0" w:color="auto"/>
        <w:left w:val="none" w:sz="0" w:space="0" w:color="auto"/>
        <w:bottom w:val="none" w:sz="0" w:space="0" w:color="auto"/>
        <w:right w:val="none" w:sz="0" w:space="0" w:color="auto"/>
      </w:divBdr>
      <w:divsChild>
        <w:div w:id="256326380">
          <w:marLeft w:val="0"/>
          <w:marRight w:val="0"/>
          <w:marTop w:val="0"/>
          <w:marBottom w:val="0"/>
          <w:divBdr>
            <w:top w:val="none" w:sz="0" w:space="0" w:color="auto"/>
            <w:left w:val="none" w:sz="0" w:space="0" w:color="auto"/>
            <w:bottom w:val="none" w:sz="0" w:space="0" w:color="auto"/>
            <w:right w:val="none" w:sz="0" w:space="0" w:color="auto"/>
          </w:divBdr>
          <w:divsChild>
            <w:div w:id="8467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522">
      <w:bodyDiv w:val="1"/>
      <w:marLeft w:val="0"/>
      <w:marRight w:val="0"/>
      <w:marTop w:val="0"/>
      <w:marBottom w:val="0"/>
      <w:divBdr>
        <w:top w:val="none" w:sz="0" w:space="0" w:color="auto"/>
        <w:left w:val="none" w:sz="0" w:space="0" w:color="auto"/>
        <w:bottom w:val="none" w:sz="0" w:space="0" w:color="auto"/>
        <w:right w:val="none" w:sz="0" w:space="0" w:color="auto"/>
      </w:divBdr>
    </w:div>
    <w:div w:id="21065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bofm/mosiah/28.13-16?lang=eng" TargetMode="External"/><Relationship Id="rId299" Type="http://schemas.openxmlformats.org/officeDocument/2006/relationships/hyperlink" Target="https://www.churchofjesuschrist.org/study/scriptures/dc-testament/dc/84.26-27?lang=eng" TargetMode="External"/><Relationship Id="rId21" Type="http://schemas.openxmlformats.org/officeDocument/2006/relationships/hyperlink" Target="https://www.churchofjesuschrist.org/study/scriptures/ot/ex/37.1-9?lang=eng" TargetMode="External"/><Relationship Id="rId63" Type="http://schemas.openxmlformats.org/officeDocument/2006/relationships/hyperlink" Target="https://www.churchofjesuschrist.org/study/scriptures/nt/1-jn/4.10?lang=eng" TargetMode="External"/><Relationship Id="rId159" Type="http://schemas.openxmlformats.org/officeDocument/2006/relationships/hyperlink" Target="https://www.churchofjesuschrist.org/study/scriptures/ot/num/18.17?lang=eng" TargetMode="External"/><Relationship Id="rId324" Type="http://schemas.openxmlformats.org/officeDocument/2006/relationships/hyperlink" Target="https://www.churchofjesuschrist.org/study/manual/come-follow-me-for-individuals-and-families-old-testament-2022/19-thoughts?lang=eng" TargetMode="External"/><Relationship Id="rId366" Type="http://schemas.openxmlformats.org/officeDocument/2006/relationships/hyperlink" Target="https://www.churchofjesuschrist.org/study/scriptures/ot/lev/19.12?lang=eng" TargetMode="External"/><Relationship Id="rId170" Type="http://schemas.openxmlformats.org/officeDocument/2006/relationships/hyperlink" Target="https://www.churchofjesuschrist.org/study/scriptures/nt/1-pet/1.19?lang=eng" TargetMode="External"/><Relationship Id="rId226" Type="http://schemas.openxmlformats.org/officeDocument/2006/relationships/hyperlink" Target="https://www.churchofjesuschrist.org/study/scriptures/ot/lev/7.1-10?lang=eng" TargetMode="External"/><Relationship Id="rId268" Type="http://schemas.openxmlformats.org/officeDocument/2006/relationships/hyperlink" Target="https://www.churchofjesuschrist.org/study/scriptures/bofm/mosiah/3.19?lang=eng" TargetMode="External"/><Relationship Id="rId32" Type="http://schemas.openxmlformats.org/officeDocument/2006/relationships/hyperlink" Target="https://www.churchofjesuschrist.org/study/scriptures/ot/lev/19?lang=eng" TargetMode="External"/><Relationship Id="rId74" Type="http://schemas.openxmlformats.org/officeDocument/2006/relationships/hyperlink" Target="https://www.churchofjesuschrist.org/study/scriptures/nt/matt/12.4?lang=eng" TargetMode="External"/><Relationship Id="rId128" Type="http://schemas.openxmlformats.org/officeDocument/2006/relationships/hyperlink" Target="https://www.churchofjesuschrist.org/study/scriptures/ot/ex/28.39?lang=eng" TargetMode="External"/><Relationship Id="rId335" Type="http://schemas.openxmlformats.org/officeDocument/2006/relationships/hyperlink" Target="https://www.churchofjesuschrist.org/study/scriptures/nt/john/1.14?lang=eng" TargetMode="External"/><Relationship Id="rId377" Type="http://schemas.openxmlformats.org/officeDocument/2006/relationships/hyperlink" Target="https://www.churchofjesuschrist.org/study/scriptures/ot/lev/26.41?lang=eng" TargetMode="External"/><Relationship Id="rId5" Type="http://schemas.openxmlformats.org/officeDocument/2006/relationships/hyperlink" Target="https://www.churchofjesuschrist.org/study/scriptures/ot/lev/19.2?lang=eng" TargetMode="External"/><Relationship Id="rId181" Type="http://schemas.openxmlformats.org/officeDocument/2006/relationships/hyperlink" Target="https://www.churchofjesuschrist.org/study/scriptures/ot/lev/22.27?lang=eng" TargetMode="External"/><Relationship Id="rId237" Type="http://schemas.openxmlformats.org/officeDocument/2006/relationships/hyperlink" Target="https://www.churchofjesuschrist.org/study/scriptures/ot/lev/26.40-45?lang=eng" TargetMode="External"/><Relationship Id="rId402" Type="http://schemas.openxmlformats.org/officeDocument/2006/relationships/hyperlink" Target="https://www.churchofjesuschrist.org/study/scriptures/ot/ex/36.1-7?lang=eng" TargetMode="External"/><Relationship Id="rId279" Type="http://schemas.openxmlformats.org/officeDocument/2006/relationships/hyperlink" Target="https://www.churchofjesuschrist.org/study/scriptures/ot/lev/1?lang=eng" TargetMode="External"/><Relationship Id="rId43" Type="http://schemas.openxmlformats.org/officeDocument/2006/relationships/hyperlink" Target="https://www.churchofjesuschrist.org/study/scriptures/ot/ex/36.1-7?lang=eng" TargetMode="External"/><Relationship Id="rId139" Type="http://schemas.openxmlformats.org/officeDocument/2006/relationships/hyperlink" Target="https://www.churchofjesuschrist.org/study/scriptures/ot/lev/1.2?lang=eng" TargetMode="External"/><Relationship Id="rId290" Type="http://schemas.openxmlformats.org/officeDocument/2006/relationships/hyperlink" Target="https://www.churchofjesuschrist.org/study/scriptures/dc-testament/dc/13?lang=eng" TargetMode="External"/><Relationship Id="rId304" Type="http://schemas.openxmlformats.org/officeDocument/2006/relationships/hyperlink" Target="https://www.churchofjesuschrist.org/study/scriptures/dc-testament/dc/84.26?lang=eng" TargetMode="External"/><Relationship Id="rId346" Type="http://schemas.openxmlformats.org/officeDocument/2006/relationships/hyperlink" Target="https://www.churchofjesuschrist.org/study/scriptures/bofm/mosiah/15.8-9?lang=eng" TargetMode="External"/><Relationship Id="rId388" Type="http://schemas.openxmlformats.org/officeDocument/2006/relationships/hyperlink" Target="https://www.churchofjesuschrist.org/study/scriptures/ot/1-kgs/18.28?lang=eng" TargetMode="External"/><Relationship Id="rId85" Type="http://schemas.openxmlformats.org/officeDocument/2006/relationships/hyperlink" Target="https://www.churchofjesuschrist.org/study/scriptures/ot/1-kgs/2.28?lang=eng" TargetMode="External"/><Relationship Id="rId150" Type="http://schemas.openxmlformats.org/officeDocument/2006/relationships/hyperlink" Target="https://www.churchofjesuschrist.org/study/scriptures/ot/lev/1.3?lang=eng" TargetMode="External"/><Relationship Id="rId192" Type="http://schemas.openxmlformats.org/officeDocument/2006/relationships/hyperlink" Target="https://www.churchofjesuschrist.org/study/scriptures/ot/lev/22.18,21,23?lang=eng" TargetMode="External"/><Relationship Id="rId206" Type="http://schemas.openxmlformats.org/officeDocument/2006/relationships/hyperlink" Target="https://www.churchofjesuschrist.org/study/scriptures/ot/lev/5.11?lang=eng" TargetMode="External"/><Relationship Id="rId413" Type="http://schemas.openxmlformats.org/officeDocument/2006/relationships/fontTable" Target="fontTable.xml"/><Relationship Id="rId248" Type="http://schemas.openxmlformats.org/officeDocument/2006/relationships/hyperlink" Target="https://www.churchofjesuschrist.org/study/scriptures/ot/lev/2.13?lang=eng" TargetMode="External"/><Relationship Id="rId12" Type="http://schemas.openxmlformats.org/officeDocument/2006/relationships/hyperlink" Target="https://www.churchofjesuschrist.org/study/scriptures/dc-testament/dc/109.16-18?lang=eng" TargetMode="External"/><Relationship Id="rId108" Type="http://schemas.openxmlformats.org/officeDocument/2006/relationships/hyperlink" Target="https://www.churchofjesuschrist.org/study/scriptures/ot/ex/28.30?lang=eng" TargetMode="External"/><Relationship Id="rId315" Type="http://schemas.openxmlformats.org/officeDocument/2006/relationships/hyperlink" Target="https://www.churchofjesuschrist.org/study/scriptures/ot/lev/16?lang=eng" TargetMode="External"/><Relationship Id="rId357" Type="http://schemas.openxmlformats.org/officeDocument/2006/relationships/hyperlink" Target="https://www.churchofjesuschrist.org/study/scriptures/nt/heb/10.11-22?lang=eng" TargetMode="External"/><Relationship Id="rId54" Type="http://schemas.openxmlformats.org/officeDocument/2006/relationships/hyperlink" Target="https://www.churchofjesuschrist.org/study/scriptures/ot/ex/37.1-9?lang=eng" TargetMode="External"/><Relationship Id="rId96" Type="http://schemas.openxmlformats.org/officeDocument/2006/relationships/hyperlink" Target="https://www.churchofjesuschrist.org/study/scriptures/ot/ex/28.2-3?lang=eng" TargetMode="External"/><Relationship Id="rId161" Type="http://schemas.openxmlformats.org/officeDocument/2006/relationships/hyperlink" Target="https://www.churchofjesuschrist.org/study/scriptures/ot/deut/15.19-21?lang=eng" TargetMode="External"/><Relationship Id="rId217" Type="http://schemas.openxmlformats.org/officeDocument/2006/relationships/hyperlink" Target="https://www.churchofjesuschrist.org/study/scriptures/ot/lev/4.26,35?lang=eng" TargetMode="External"/><Relationship Id="rId399" Type="http://schemas.openxmlformats.org/officeDocument/2006/relationships/hyperlink" Target="https://www.churchofjesuschrist.org/study/scriptures/ot/lev/19.35-36?lang=eng" TargetMode="External"/><Relationship Id="rId259" Type="http://schemas.openxmlformats.org/officeDocument/2006/relationships/hyperlink" Target="https://www.churchofjesuschrist.org/study/scriptures/ot/lev/5.12?lang=eng" TargetMode="External"/><Relationship Id="rId23" Type="http://schemas.openxmlformats.org/officeDocument/2006/relationships/hyperlink" Target="https://www.churchofjesuschrist.org/study/scriptures/ot/ex/40.26-27?lang=eng" TargetMode="External"/><Relationship Id="rId119" Type="http://schemas.openxmlformats.org/officeDocument/2006/relationships/hyperlink" Target="https://www.churchofjesuschrist.org/study/scriptures/nt/john/19.23?lang=eng" TargetMode="External"/><Relationship Id="rId270" Type="http://schemas.openxmlformats.org/officeDocument/2006/relationships/hyperlink" Target="https://www.churchofjesuschrist.org/study/scriptures/dc-testament/dc/128.13?lang=eng" TargetMode="External"/><Relationship Id="rId326" Type="http://schemas.openxmlformats.org/officeDocument/2006/relationships/hyperlink" Target="https://www.churchofjesuschrist.org/study/scriptures/bofm/jacob/4.5?lang=eng" TargetMode="External"/><Relationship Id="rId65" Type="http://schemas.openxmlformats.org/officeDocument/2006/relationships/hyperlink" Target="https://www.churchofjesuschrist.org/study/scriptures/ot/ex/25.23-30?lang=eng" TargetMode="External"/><Relationship Id="rId130" Type="http://schemas.openxmlformats.org/officeDocument/2006/relationships/hyperlink" Target="https://www.churchofjesuschrist.org/study/scriptures/ot/ex/28.37-38?lang=eng" TargetMode="External"/><Relationship Id="rId368" Type="http://schemas.openxmlformats.org/officeDocument/2006/relationships/hyperlink" Target="https://www.churchofjesuschrist.org/study/scriptures/ot/lev/19.3?lang=eng" TargetMode="External"/><Relationship Id="rId172" Type="http://schemas.openxmlformats.org/officeDocument/2006/relationships/hyperlink" Target="https://www.churchofjesuschrist.org/study/scriptures/bofm/2-ne/25.24-27?lang=eng" TargetMode="External"/><Relationship Id="rId228" Type="http://schemas.openxmlformats.org/officeDocument/2006/relationships/hyperlink" Target="https://www.churchofjesuschrist.org/study/scriptures/ot/lev/6.6?lang=eng" TargetMode="External"/><Relationship Id="rId281" Type="http://schemas.openxmlformats.org/officeDocument/2006/relationships/hyperlink" Target="https://www.churchofjesuschrist.org/study/scriptures/nt/eph/5.26?lang=eng" TargetMode="External"/><Relationship Id="rId337" Type="http://schemas.openxmlformats.org/officeDocument/2006/relationships/hyperlink" Target="https://www.churchofjesuschrist.org/study/scriptures/ot/ex/19.6?lang=eng" TargetMode="External"/><Relationship Id="rId34" Type="http://schemas.openxmlformats.org/officeDocument/2006/relationships/hyperlink" Target="https://www.churchofjesuschrist.org/study/scriptures/bd/holiness?lang=eng" TargetMode="External"/><Relationship Id="rId76" Type="http://schemas.openxmlformats.org/officeDocument/2006/relationships/hyperlink" Target="https://www.churchofjesuschrist.org/study/scriptures/ot/ex/25.31-40?lang=eng" TargetMode="External"/><Relationship Id="rId141" Type="http://schemas.openxmlformats.org/officeDocument/2006/relationships/hyperlink" Target="https://www.churchofjesuschrist.org/study/scriptures/nt/john/4.34?lang=eng" TargetMode="External"/><Relationship Id="rId379" Type="http://schemas.openxmlformats.org/officeDocument/2006/relationships/hyperlink" Target="https://www.churchofjesuschrist.org/study/scriptures/ot/jer/6.10?lang=eng" TargetMode="External"/><Relationship Id="rId7" Type="http://schemas.openxmlformats.org/officeDocument/2006/relationships/hyperlink" Target="https://www.churchofjesuschrist.org/study/scriptures/bd/leviticus?lang=eng" TargetMode="External"/><Relationship Id="rId183" Type="http://schemas.openxmlformats.org/officeDocument/2006/relationships/hyperlink" Target="https://www.churchofjesuschrist.org/study/scriptures/ot/lev/7.16?lang=eng" TargetMode="External"/><Relationship Id="rId239" Type="http://schemas.openxmlformats.org/officeDocument/2006/relationships/hyperlink" Target="https://www.churchofjesuschrist.org/study/scriptures/ot/lev/6.5-17?lang=eng" TargetMode="External"/><Relationship Id="rId390" Type="http://schemas.openxmlformats.org/officeDocument/2006/relationships/hyperlink" Target="https://www.churchofjesuschrist.org/study/scriptures/nt/rev/14.9,11?lang=eng" TargetMode="External"/><Relationship Id="rId404" Type="http://schemas.openxmlformats.org/officeDocument/2006/relationships/hyperlink" Target="https://www.churchofjesuschrist.org/study/scriptures/ot/ex/40?lang=eng" TargetMode="External"/><Relationship Id="rId250" Type="http://schemas.openxmlformats.org/officeDocument/2006/relationships/hyperlink" Target="https://www.churchofjesuschrist.org/study/scriptures/ot/lev/2.15?lang=eng" TargetMode="External"/><Relationship Id="rId292" Type="http://schemas.openxmlformats.org/officeDocument/2006/relationships/hyperlink" Target="https://www.churchofjesuschrist.org/study/scriptures/dc-testament/dc/107.14,20?lang=eng" TargetMode="External"/><Relationship Id="rId306" Type="http://schemas.openxmlformats.org/officeDocument/2006/relationships/hyperlink" Target="https://www.churchofjesuschrist.org/study/scriptures/bofm/alma/25.15?lang=eng" TargetMode="External"/><Relationship Id="rId45" Type="http://schemas.openxmlformats.org/officeDocument/2006/relationships/hyperlink" Target="https://www.churchofjesuschrist.org/study/scriptures/ot/ex/36.1-7?lang=eng" TargetMode="External"/><Relationship Id="rId87" Type="http://schemas.openxmlformats.org/officeDocument/2006/relationships/hyperlink" Target="https://www.churchofjesuschrist.org/study/scriptures/ot/1-kgs/7.23-26?lang=eng" TargetMode="External"/><Relationship Id="rId110" Type="http://schemas.openxmlformats.org/officeDocument/2006/relationships/hyperlink" Target="https://www.churchofjesuschrist.org/study/scriptures/ot/ex/28.30?lang=eng" TargetMode="External"/><Relationship Id="rId348" Type="http://schemas.openxmlformats.org/officeDocument/2006/relationships/hyperlink" Target="https://www.churchofjesuschrist.org/study/scriptures/bofm/3-ne/9.19-20?lang=eng" TargetMode="External"/><Relationship Id="rId152" Type="http://schemas.openxmlformats.org/officeDocument/2006/relationships/hyperlink" Target="https://www.churchofjesuschrist.org/study/scriptures/ot/num/28.3-4?lang=eng" TargetMode="External"/><Relationship Id="rId194" Type="http://schemas.openxmlformats.org/officeDocument/2006/relationships/hyperlink" Target="https://www.churchofjesuschrist.org/study/scriptures/ot/num/29.39?lang=eng" TargetMode="External"/><Relationship Id="rId208" Type="http://schemas.openxmlformats.org/officeDocument/2006/relationships/hyperlink" Target="https://www.churchofjesuschrist.org/study/scriptures/ot/lev/6.25-30?lang=eng" TargetMode="External"/><Relationship Id="rId261" Type="http://schemas.openxmlformats.org/officeDocument/2006/relationships/hyperlink" Target="https://www.churchofjesuschrist.org/study/scriptures/ot/num/5.26?lang=eng" TargetMode="External"/><Relationship Id="rId14" Type="http://schemas.openxmlformats.org/officeDocument/2006/relationships/hyperlink" Target="https://www.churchofjesuschrist.org/study/scriptures/ot/lev/10.8-11?lang=eng" TargetMode="External"/><Relationship Id="rId56" Type="http://schemas.openxmlformats.org/officeDocument/2006/relationships/hyperlink" Target="https://www.churchofjesuschrist.org/study/scriptures/nt/heb/9.4?lang=eng" TargetMode="External"/><Relationship Id="rId317" Type="http://schemas.openxmlformats.org/officeDocument/2006/relationships/hyperlink" Target="https://www.churchofjesuschrist.org/study/scriptures/ot/lev/16?lang=eng" TargetMode="External"/><Relationship Id="rId359" Type="http://schemas.openxmlformats.org/officeDocument/2006/relationships/hyperlink" Target="https://www.churchofjesuschrist.org/study/scriptures/ot/lev/19?lang=eng" TargetMode="External"/><Relationship Id="rId98" Type="http://schemas.openxmlformats.org/officeDocument/2006/relationships/hyperlink" Target="https://www.churchofjesuschrist.org/study/scriptures/ot/ex/28.6-14?lang=eng" TargetMode="External"/><Relationship Id="rId121" Type="http://schemas.openxmlformats.org/officeDocument/2006/relationships/hyperlink" Target="https://www.churchofjesuschrist.org/study/scriptures/ot/prov/25.11?lang=eng" TargetMode="External"/><Relationship Id="rId163" Type="http://schemas.openxmlformats.org/officeDocument/2006/relationships/hyperlink" Target="https://www.churchofjesuschrist.org/study/scriptures/ot/lev/5.7?lang=eng" TargetMode="External"/><Relationship Id="rId219" Type="http://schemas.openxmlformats.org/officeDocument/2006/relationships/hyperlink" Target="https://www.churchofjesuschrist.org/study/scriptures/ot/lev/10.17?lang=eng" TargetMode="External"/><Relationship Id="rId370" Type="http://schemas.openxmlformats.org/officeDocument/2006/relationships/hyperlink" Target="https://www.churchofjesuschrist.org/study/scriptures/ot/lev/19.18?lang=eng" TargetMode="External"/><Relationship Id="rId230" Type="http://schemas.openxmlformats.org/officeDocument/2006/relationships/hyperlink" Target="https://www.churchofjesuschrist.org/study/scriptures/ot/lev/14.12?lang=eng" TargetMode="External"/><Relationship Id="rId25" Type="http://schemas.openxmlformats.org/officeDocument/2006/relationships/hyperlink" Target="https://www.churchofjesuschrist.org/study/scriptures/ot/ex/37.17-24?lang=eng" TargetMode="External"/><Relationship Id="rId67" Type="http://schemas.openxmlformats.org/officeDocument/2006/relationships/hyperlink" Target="https://www.churchofjesuschrist.org/study/scriptures/ot/ex/25.23-24?lang=eng" TargetMode="External"/><Relationship Id="rId272" Type="http://schemas.openxmlformats.org/officeDocument/2006/relationships/hyperlink" Target="https://www.churchofjesuschrist.org/study/scriptures/bofm/alma/7.13?lang=eng" TargetMode="External"/><Relationship Id="rId328" Type="http://schemas.openxmlformats.org/officeDocument/2006/relationships/hyperlink" Target="https://www.churchofjesuschrist.org/study/scriptures/ot/ex/25.10-22?lang=eng" TargetMode="External"/><Relationship Id="rId132" Type="http://schemas.openxmlformats.org/officeDocument/2006/relationships/hyperlink" Target="https://www.churchofjesuschrist.org/study/scriptures/ot/ex/40?lang=eng" TargetMode="External"/><Relationship Id="rId174" Type="http://schemas.openxmlformats.org/officeDocument/2006/relationships/hyperlink" Target="https://www.churchofjesuschrist.org/study/scriptures/ot/ex/29.38-42?lang=eng" TargetMode="External"/><Relationship Id="rId381" Type="http://schemas.openxmlformats.org/officeDocument/2006/relationships/hyperlink" Target="https://www.churchofjesuschrist.org/study/scriptures/ot/gen/3.17?lang=eng" TargetMode="External"/><Relationship Id="rId241" Type="http://schemas.openxmlformats.org/officeDocument/2006/relationships/hyperlink" Target="https://www.churchofjesuschrist.org/study/scriptures/ot/num/5.6-10?lang=eng" TargetMode="External"/><Relationship Id="rId36" Type="http://schemas.openxmlformats.org/officeDocument/2006/relationships/hyperlink" Target="https://www.churchofjesuschrist.org/study/scriptures/ot/ex/25?lang=eng" TargetMode="External"/><Relationship Id="rId283" Type="http://schemas.openxmlformats.org/officeDocument/2006/relationships/hyperlink" Target="https://www.churchofjesuschrist.org/study/scriptures/ot/deut/6.24?lang=eng" TargetMode="External"/><Relationship Id="rId339" Type="http://schemas.openxmlformats.org/officeDocument/2006/relationships/hyperlink" Target="https://www.churchofjesuschrist.org/study/scriptures/nt/heb/9.11?lang=eng" TargetMode="External"/><Relationship Id="rId78" Type="http://schemas.openxmlformats.org/officeDocument/2006/relationships/hyperlink" Target="https://www.churchofjesuschrist.org/study/scriptures/ot/ex/27.20?lang=eng" TargetMode="External"/><Relationship Id="rId101" Type="http://schemas.openxmlformats.org/officeDocument/2006/relationships/hyperlink" Target="https://www.churchofjesuschrist.org/study/scriptures/ot/ex/28.12?lang=eng" TargetMode="External"/><Relationship Id="rId143" Type="http://schemas.openxmlformats.org/officeDocument/2006/relationships/hyperlink" Target="https://www.churchofjesuschrist.org/study/scriptures/bofm/moro/7.6-10?lang=eng" TargetMode="External"/><Relationship Id="rId185" Type="http://schemas.openxmlformats.org/officeDocument/2006/relationships/hyperlink" Target="https://www.churchofjesuschrist.org/study/scriptures/ot/lev/22.29?lang=eng" TargetMode="External"/><Relationship Id="rId350" Type="http://schemas.openxmlformats.org/officeDocument/2006/relationships/hyperlink" Target="https://www.churchofjesuschrist.org/study/scriptures/ot/lev/16?lang=eng" TargetMode="External"/><Relationship Id="rId406" Type="http://schemas.openxmlformats.org/officeDocument/2006/relationships/hyperlink" Target="https://www.churchofjesuschrist.org/study/scriptures/ot/ex/40?lang=eng" TargetMode="External"/><Relationship Id="rId9" Type="http://schemas.openxmlformats.org/officeDocument/2006/relationships/hyperlink" Target="https://www.churchofjesuschrist.org/study/scriptures/ot/ex/29.43?lang=eng" TargetMode="External"/><Relationship Id="rId210" Type="http://schemas.openxmlformats.org/officeDocument/2006/relationships/hyperlink" Target="https://www.churchofjesuschrist.org/study/scriptures/ot/lev/14.13?lang=eng" TargetMode="External"/><Relationship Id="rId392" Type="http://schemas.openxmlformats.org/officeDocument/2006/relationships/hyperlink" Target="https://www.churchofjesuschrist.org/study/scriptures/nt/rev/16.2?lang=eng" TargetMode="External"/><Relationship Id="rId252" Type="http://schemas.openxmlformats.org/officeDocument/2006/relationships/hyperlink" Target="https://www.churchofjesuschrist.org/study/scriptures/ot/lev/7.8-10?lang=eng" TargetMode="External"/><Relationship Id="rId294" Type="http://schemas.openxmlformats.org/officeDocument/2006/relationships/hyperlink" Target="https://www.churchofjesuschrist.org/study/scriptures/nt/rom/14.23?lang=eng" TargetMode="External"/><Relationship Id="rId308" Type="http://schemas.openxmlformats.org/officeDocument/2006/relationships/hyperlink" Target="https://www.churchofjesuschrist.org/study/scriptures/bofm/alma/6.8?lang=eng" TargetMode="External"/><Relationship Id="rId47" Type="http://schemas.openxmlformats.org/officeDocument/2006/relationships/hyperlink" Target="https://www.churchofjesuschrist.org/study/scriptures/ot/ex/36.1-4?lang=eng" TargetMode="External"/><Relationship Id="rId89" Type="http://schemas.openxmlformats.org/officeDocument/2006/relationships/hyperlink" Target="https://www.churchofjesuschrist.org/study/scriptures/ot/ex/28?lang=eng" TargetMode="External"/><Relationship Id="rId112" Type="http://schemas.openxmlformats.org/officeDocument/2006/relationships/hyperlink" Target="https://www.churchofjesuschrist.org/study/scriptures/ot/num/27.21?lang=eng" TargetMode="External"/><Relationship Id="rId154" Type="http://schemas.openxmlformats.org/officeDocument/2006/relationships/hyperlink" Target="https://www.churchofjesuschrist.org/study/scriptures/ot/deut/17.1?lang=eng" TargetMode="External"/><Relationship Id="rId361" Type="http://schemas.openxmlformats.org/officeDocument/2006/relationships/hyperlink" Target="https://www.churchofjesuschrist.org/study/scriptures/ot/lev/19.2-18?lang=eng" TargetMode="External"/><Relationship Id="rId196" Type="http://schemas.openxmlformats.org/officeDocument/2006/relationships/hyperlink" Target="https://www.churchofjesuschrist.org/study/scriptures/ot/deut/16.10?lang=eng" TargetMode="External"/><Relationship Id="rId16" Type="http://schemas.openxmlformats.org/officeDocument/2006/relationships/hyperlink" Target="https://www.churchofjesuschrist.org/study/scriptures/ot/ex/35?lang=eng" TargetMode="External"/><Relationship Id="rId221" Type="http://schemas.openxmlformats.org/officeDocument/2006/relationships/hyperlink" Target="https://www.churchofjesuschrist.org/study/scriptures/jst/jst-matt/26.24?lang=eng" TargetMode="External"/><Relationship Id="rId263" Type="http://schemas.openxmlformats.org/officeDocument/2006/relationships/hyperlink" Target="https://www.churchofjesuschrist.org/study/scriptures/ot/lev/7.35-36?lang=eng" TargetMode="External"/><Relationship Id="rId319" Type="http://schemas.openxmlformats.org/officeDocument/2006/relationships/hyperlink" Target="https://www.churchofjesuschrist.org/study/scriptures/gs/sacrifice?lang=eng" TargetMode="External"/><Relationship Id="rId58" Type="http://schemas.openxmlformats.org/officeDocument/2006/relationships/hyperlink" Target="https://www.churchofjesuschrist.org/study/scriptures/ot/ex/25.17-22?lang=eng" TargetMode="External"/><Relationship Id="rId123" Type="http://schemas.openxmlformats.org/officeDocument/2006/relationships/hyperlink" Target="https://www.churchofjesuschrist.org/study/scriptures/ot/ps/119.25,43,50?lang=eng" TargetMode="External"/><Relationship Id="rId330" Type="http://schemas.openxmlformats.org/officeDocument/2006/relationships/hyperlink" Target="https://www.churchofjesuschrist.org/study/scriptures/ot/ex/40.12-13?lang=eng" TargetMode="External"/><Relationship Id="rId165" Type="http://schemas.openxmlformats.org/officeDocument/2006/relationships/image" Target="media/image1.jpeg"/><Relationship Id="rId372" Type="http://schemas.openxmlformats.org/officeDocument/2006/relationships/hyperlink" Target="https://www.churchofjesuschrist.org/study/scriptures/nt/matt/22.40?lang=eng" TargetMode="External"/><Relationship Id="rId232" Type="http://schemas.openxmlformats.org/officeDocument/2006/relationships/hyperlink" Target="https://www.churchofjesuschrist.org/study/scriptures/ot/lev/6.2-3?lang=eng" TargetMode="External"/><Relationship Id="rId274" Type="http://schemas.openxmlformats.org/officeDocument/2006/relationships/hyperlink" Target="https://www.churchofjesuschrist.org/study/scriptures/ot/lev/17.11?lang=eng" TargetMode="External"/><Relationship Id="rId27" Type="http://schemas.openxmlformats.org/officeDocument/2006/relationships/hyperlink" Target="https://www.churchofjesuschrist.org/study/scriptures/ot/ex/27.1?lang=eng" TargetMode="External"/><Relationship Id="rId69" Type="http://schemas.openxmlformats.org/officeDocument/2006/relationships/hyperlink" Target="https://www.churchofjesuschrist.org/study/scriptures/ot/lev/24.5?lang=eng" TargetMode="External"/><Relationship Id="rId134" Type="http://schemas.openxmlformats.org/officeDocument/2006/relationships/hyperlink" Target="https://www.churchofjesuschrist.org/study/scriptures/ot/ex/40?lang=eng" TargetMode="External"/><Relationship Id="rId80" Type="http://schemas.openxmlformats.org/officeDocument/2006/relationships/hyperlink" Target="https://www.churchofjesuschrist.org/study/scriptures/ot/ex/38?lang=eng" TargetMode="External"/><Relationship Id="rId155" Type="http://schemas.openxmlformats.org/officeDocument/2006/relationships/hyperlink" Target="https://www.churchofjesuschrist.org/study/scriptures/ot/gen/4.4?lang=eng" TargetMode="External"/><Relationship Id="rId176" Type="http://schemas.openxmlformats.org/officeDocument/2006/relationships/hyperlink" Target="https://www.churchofjesuschrist.org/study/scriptures/ot/num/28.9-10?lang=eng" TargetMode="External"/><Relationship Id="rId197" Type="http://schemas.openxmlformats.org/officeDocument/2006/relationships/hyperlink" Target="https://www.churchofjesuschrist.org/study/scriptures/ot/deut/23.23?lang=eng" TargetMode="External"/><Relationship Id="rId341" Type="http://schemas.openxmlformats.org/officeDocument/2006/relationships/hyperlink" Target="https://www.churchofjesuschrist.org/study/scriptures/pgp/moses/5.4-12?lang=eng" TargetMode="External"/><Relationship Id="rId362" Type="http://schemas.openxmlformats.org/officeDocument/2006/relationships/hyperlink" Target="https://www.churchofjesuschrist.org/study/scriptures/ot/lev/19.2?lang=eng" TargetMode="External"/><Relationship Id="rId383" Type="http://schemas.openxmlformats.org/officeDocument/2006/relationships/hyperlink" Target="https://www.churchofjesuschrist.org/study/scriptures/ot/lev/19.26-31?lang=eng" TargetMode="External"/><Relationship Id="rId201" Type="http://schemas.openxmlformats.org/officeDocument/2006/relationships/hyperlink" Target="https://www.churchofjesuschrist.org/study/scriptures/ot/lev/4.3?lang=eng" TargetMode="External"/><Relationship Id="rId222" Type="http://schemas.openxmlformats.org/officeDocument/2006/relationships/hyperlink" Target="https://www.churchofjesuschrist.org/study/scriptures/ot/ex/30.10?lang=eng" TargetMode="External"/><Relationship Id="rId243" Type="http://schemas.openxmlformats.org/officeDocument/2006/relationships/hyperlink" Target="https://www.churchofjesuschrist.org/study/scriptures/ot/lev/2?lang=eng" TargetMode="External"/><Relationship Id="rId264" Type="http://schemas.openxmlformats.org/officeDocument/2006/relationships/hyperlink" Target="https://www.churchofjesuschrist.org/study/scriptures/ot/deut/18.1-8?lang=eng" TargetMode="External"/><Relationship Id="rId285" Type="http://schemas.openxmlformats.org/officeDocument/2006/relationships/hyperlink" Target="https://www.churchofjesuschrist.org/study/scriptures/ot/ezek/20.6-8?lang=eng" TargetMode="External"/><Relationship Id="rId17" Type="http://schemas.openxmlformats.org/officeDocument/2006/relationships/hyperlink" Target="https://www.churchofjesuschrist.org/study/scriptures/ot/lev/19?lang=eng" TargetMode="External"/><Relationship Id="rId38" Type="http://schemas.openxmlformats.org/officeDocument/2006/relationships/hyperlink" Target="https://www.churchofjesuschrist.org/study/scriptures/ot/ex/35?lang=eng" TargetMode="External"/><Relationship Id="rId59" Type="http://schemas.openxmlformats.org/officeDocument/2006/relationships/hyperlink" Target="https://www.churchofjesuschrist.org/study/scriptures/dc-testament/dc/77.4?lang=eng" TargetMode="External"/><Relationship Id="rId103" Type="http://schemas.openxmlformats.org/officeDocument/2006/relationships/hyperlink" Target="https://www.churchofjesuschrist.org/study/scriptures/ot/ex/28.15?lang=eng" TargetMode="External"/><Relationship Id="rId124" Type="http://schemas.openxmlformats.org/officeDocument/2006/relationships/hyperlink" Target="https://www.churchofjesuschrist.org/study/scriptures/ot/deut/8.3?lang=eng" TargetMode="External"/><Relationship Id="rId310" Type="http://schemas.openxmlformats.org/officeDocument/2006/relationships/hyperlink" Target="https://www.churchofjesuschrist.org/study/scriptures/bofm/mosiah/3.15?lang=eng" TargetMode="External"/><Relationship Id="rId70" Type="http://schemas.openxmlformats.org/officeDocument/2006/relationships/hyperlink" Target="https://www.churchofjesuschrist.org/study/scriptures/ot/lev/24.7?lang=eng" TargetMode="External"/><Relationship Id="rId91" Type="http://schemas.openxmlformats.org/officeDocument/2006/relationships/hyperlink" Target="https://www.churchofjesuschrist.org/study/scriptures/ot/lev/8.5-10?lang=eng" TargetMode="External"/><Relationship Id="rId145" Type="http://schemas.openxmlformats.org/officeDocument/2006/relationships/hyperlink" Target="https://www.churchofjesuschrist.org/study/scriptures/ot/lev/1.3?lang=eng" TargetMode="External"/><Relationship Id="rId166" Type="http://schemas.openxmlformats.org/officeDocument/2006/relationships/hyperlink" Target="https://www.churchofjesuschrist.org/study/scriptures/pgp/moses/5.7?lang=eng" TargetMode="External"/><Relationship Id="rId187" Type="http://schemas.openxmlformats.org/officeDocument/2006/relationships/hyperlink" Target="https://www.churchofjesuschrist.org/study/scriptures/ot/lev/22.18,21,23?lang=eng" TargetMode="External"/><Relationship Id="rId331" Type="http://schemas.openxmlformats.org/officeDocument/2006/relationships/hyperlink" Target="https://www.churchofjesuschrist.org/study/scriptures/ot/ex/28?lang=eng" TargetMode="External"/><Relationship Id="rId352" Type="http://schemas.openxmlformats.org/officeDocument/2006/relationships/hyperlink" Target="https://www.churchofjesuschrist.org/study/scriptures/nt/heb/3.1?lang=eng" TargetMode="External"/><Relationship Id="rId373" Type="http://schemas.openxmlformats.org/officeDocument/2006/relationships/hyperlink" Target="https://www.churchofjesuschrist.org/study/scriptures/nt/matt/22.35-39?lang=eng" TargetMode="External"/><Relationship Id="rId394" Type="http://schemas.openxmlformats.org/officeDocument/2006/relationships/hyperlink" Target="https://www.churchofjesuschrist.org/study/scriptures/nt/rev/20.4?lang=eng" TargetMode="External"/><Relationship Id="rId408" Type="http://schemas.openxmlformats.org/officeDocument/2006/relationships/hyperlink" Target="https://www.churchofjesuschrist.org/study/scriptures/ot/lev/19?lang=eng" TargetMode="External"/><Relationship Id="rId1" Type="http://schemas.openxmlformats.org/officeDocument/2006/relationships/numbering" Target="numbering.xml"/><Relationship Id="rId212" Type="http://schemas.openxmlformats.org/officeDocument/2006/relationships/hyperlink" Target="https://www.churchofjesuschrist.org/study/scriptures/ot/num/15.24?lang=eng" TargetMode="External"/><Relationship Id="rId233" Type="http://schemas.openxmlformats.org/officeDocument/2006/relationships/hyperlink" Target="https://www.churchofjesuschrist.org/study/scriptures/ot/lev/6.4?lang=eng" TargetMode="External"/><Relationship Id="rId254" Type="http://schemas.openxmlformats.org/officeDocument/2006/relationships/hyperlink" Target="https://www.churchofjesuschrist.org/study/scriptures/ot/ex/29.26-27?lang=eng" TargetMode="External"/><Relationship Id="rId28" Type="http://schemas.openxmlformats.org/officeDocument/2006/relationships/hyperlink" Target="https://www.churchofjesuschrist.org/study/scriptures/ot/ex/29.10-14?lang=eng" TargetMode="External"/><Relationship Id="rId49" Type="http://schemas.openxmlformats.org/officeDocument/2006/relationships/hyperlink" Target="https://www.churchofjesuschrist.org/study/scriptures/ot/ex/36.8-38?lang=eng" TargetMode="External"/><Relationship Id="rId114" Type="http://schemas.openxmlformats.org/officeDocument/2006/relationships/hyperlink" Target="https://www.churchofjesuschrist.org/study/scriptures/ot/ezra/2.63?lang=eng" TargetMode="External"/><Relationship Id="rId275" Type="http://schemas.openxmlformats.org/officeDocument/2006/relationships/hyperlink" Target="https://www.churchofjesuschrist.org/study/scriptures/ot/lev/17.11?lang=eng" TargetMode="External"/><Relationship Id="rId296" Type="http://schemas.openxmlformats.org/officeDocument/2006/relationships/hyperlink" Target="https://www.churchofjesuschrist.org/study/scriptures/bofm/mosiah/13.28?lang=eng" TargetMode="External"/><Relationship Id="rId300" Type="http://schemas.openxmlformats.org/officeDocument/2006/relationships/hyperlink" Target="https://www.churchofjesuschrist.org/study/scriptures/dc-testament/dc/84.27?lang=eng" TargetMode="External"/><Relationship Id="rId60" Type="http://schemas.openxmlformats.org/officeDocument/2006/relationships/hyperlink" Target="https://www.churchofjesuschrist.org/study/scriptures/dc-testament/dc/132.19?lang=eng" TargetMode="External"/><Relationship Id="rId81" Type="http://schemas.openxmlformats.org/officeDocument/2006/relationships/hyperlink" Target="https://www.churchofjesuschrist.org/study/scriptures/ot/ex/27.1-19?lang=eng" TargetMode="External"/><Relationship Id="rId135" Type="http://schemas.openxmlformats.org/officeDocument/2006/relationships/hyperlink" Target="https://www.churchofjesuschrist.org/study/scriptures/ot/lev/1.1?lang=eng" TargetMode="External"/><Relationship Id="rId156" Type="http://schemas.openxmlformats.org/officeDocument/2006/relationships/hyperlink" Target="https://www.churchofjesuschrist.org/study/scriptures/ot/ex/13.12?lang=eng" TargetMode="External"/><Relationship Id="rId177" Type="http://schemas.openxmlformats.org/officeDocument/2006/relationships/hyperlink" Target="https://www.churchofjesuschrist.org/study/scriptures/ot/num/28.11-15?lang=eng" TargetMode="External"/><Relationship Id="rId198" Type="http://schemas.openxmlformats.org/officeDocument/2006/relationships/hyperlink" Target="https://www.churchofjesuschrist.org/study/scriptures/ot/lev/4?lang=eng" TargetMode="External"/><Relationship Id="rId321" Type="http://schemas.openxmlformats.org/officeDocument/2006/relationships/hyperlink" Target="https://www.churchofjesuschrist.org/study/scriptures/ot/ex/35?lang=eng" TargetMode="External"/><Relationship Id="rId342" Type="http://schemas.openxmlformats.org/officeDocument/2006/relationships/hyperlink" Target="https://www.churchofjesuschrist.org/study/scriptures/ot/gen/4.4?lang=eng" TargetMode="External"/><Relationship Id="rId363" Type="http://schemas.openxmlformats.org/officeDocument/2006/relationships/hyperlink" Target="https://www.churchofjesuschrist.org/study/scriptures/ot/lev/19.3-12?lang=eng" TargetMode="External"/><Relationship Id="rId384" Type="http://schemas.openxmlformats.org/officeDocument/2006/relationships/hyperlink" Target="https://www.churchofjesuschrist.org/study/scriptures/ot/lev/19.26?lang=eng" TargetMode="External"/><Relationship Id="rId202" Type="http://schemas.openxmlformats.org/officeDocument/2006/relationships/hyperlink" Target="https://www.churchofjesuschrist.org/study/scriptures/ot/num/8.8?lang=eng" TargetMode="External"/><Relationship Id="rId223" Type="http://schemas.openxmlformats.org/officeDocument/2006/relationships/hyperlink" Target="https://www.churchofjesuschrist.org/study/scriptures/ot/lev/16.3,6,11,15-19?lang=eng" TargetMode="External"/><Relationship Id="rId244" Type="http://schemas.openxmlformats.org/officeDocument/2006/relationships/hyperlink" Target="https://www.churchofjesuschrist.org/study/scriptures/ot/lev/6.14-23?lang=eng" TargetMode="External"/><Relationship Id="rId18" Type="http://schemas.openxmlformats.org/officeDocument/2006/relationships/hyperlink" Target="https://www.churchofjesuschrist.org/study/scriptures/ot/ex/25?lang=eng" TargetMode="External"/><Relationship Id="rId39" Type="http://schemas.openxmlformats.org/officeDocument/2006/relationships/hyperlink" Target="https://www.churchofjesuschrist.org/study/scriptures/ot/ex/35?lang=eng&amp;verse=4-5" TargetMode="External"/><Relationship Id="rId265" Type="http://schemas.openxmlformats.org/officeDocument/2006/relationships/hyperlink" Target="https://www.churchofjesuschrist.org/study/scriptures/ot/lev/7.8?lang=eng" TargetMode="External"/><Relationship Id="rId286" Type="http://schemas.openxmlformats.org/officeDocument/2006/relationships/hyperlink" Target="https://www.churchofjesuschrist.org/study/scriptures/ot/ex/32.7-14?lang=eng" TargetMode="External"/><Relationship Id="rId50" Type="http://schemas.openxmlformats.org/officeDocument/2006/relationships/hyperlink" Target="https://www.churchofjesuschrist.org/study/scriptures/ot/ex/25.15-16?lang=eng" TargetMode="External"/><Relationship Id="rId104" Type="http://schemas.openxmlformats.org/officeDocument/2006/relationships/hyperlink" Target="https://www.churchofjesuschrist.org/study/scriptures/ot/ex/28.29?lang=eng" TargetMode="External"/><Relationship Id="rId125" Type="http://schemas.openxmlformats.org/officeDocument/2006/relationships/hyperlink" Target="https://www.churchofjesuschrist.org/study/scriptures/ot/prov/9.8?lang=eng" TargetMode="External"/><Relationship Id="rId146" Type="http://schemas.openxmlformats.org/officeDocument/2006/relationships/hyperlink" Target="https://www.churchofjesuschrist.org/study/ensign/1973/12/the-priesthood-ordinance-of-sacrifice?lang=eng" TargetMode="External"/><Relationship Id="rId167" Type="http://schemas.openxmlformats.org/officeDocument/2006/relationships/hyperlink" Target="https://www.churchofjesuschrist.org/study/scriptures/ot/lev/1.4,9?lang=eng" TargetMode="External"/><Relationship Id="rId188" Type="http://schemas.openxmlformats.org/officeDocument/2006/relationships/hyperlink" Target="https://www.churchofjesuschrist.org/study/scriptures/ot/num/15.3,8?lang=eng" TargetMode="External"/><Relationship Id="rId311" Type="http://schemas.openxmlformats.org/officeDocument/2006/relationships/hyperlink" Target="https://www.churchofjesuschrist.org/study/scriptures/bofm/mosiah/13.31?lang=eng" TargetMode="External"/><Relationship Id="rId332" Type="http://schemas.openxmlformats.org/officeDocument/2006/relationships/hyperlink" Target="https://www.churchofjesuschrist.org/study/scriptures/ot/lev/16.12?lang=eng" TargetMode="External"/><Relationship Id="rId353" Type="http://schemas.openxmlformats.org/officeDocument/2006/relationships/hyperlink" Target="https://www.churchofjesuschrist.org/study/scriptures/nt/heb/7.26-27?lang=eng" TargetMode="External"/><Relationship Id="rId374" Type="http://schemas.openxmlformats.org/officeDocument/2006/relationships/hyperlink" Target="https://www.churchofjesuschrist.org/study/scriptures/ot/deut/6.5?lang=eng" TargetMode="External"/><Relationship Id="rId395" Type="http://schemas.openxmlformats.org/officeDocument/2006/relationships/hyperlink" Target="https://www.churchofjesuschrist.org/study/scriptures/ot/lev/19.31?lang=eng" TargetMode="External"/><Relationship Id="rId409" Type="http://schemas.openxmlformats.org/officeDocument/2006/relationships/hyperlink" Target="https://www.churchofjesuschrist.org/study/scriptures/ot/lev/19.2?lang=eng" TargetMode="External"/><Relationship Id="rId71" Type="http://schemas.openxmlformats.org/officeDocument/2006/relationships/hyperlink" Target="https://www.churchofjesuschrist.org/study/scriptures/ot/lev/24.6?lang=eng" TargetMode="External"/><Relationship Id="rId92" Type="http://schemas.openxmlformats.org/officeDocument/2006/relationships/hyperlink" Target="https://www.churchofjesuschrist.org/study/scriptures/ot/lev/21.10?lang=eng" TargetMode="External"/><Relationship Id="rId213" Type="http://schemas.openxmlformats.org/officeDocument/2006/relationships/hyperlink" Target="https://www.churchofjesuschrist.org/study/scriptures/ot/lev/5.1,4-5?lang=eng" TargetMode="External"/><Relationship Id="rId234" Type="http://schemas.openxmlformats.org/officeDocument/2006/relationships/hyperlink" Target="https://www.churchofjesuschrist.org/study/scriptures/ot/lev/5.16-17?lang=eng" TargetMode="External"/><Relationship Id="rId2" Type="http://schemas.openxmlformats.org/officeDocument/2006/relationships/styles" Target="styles.xml"/><Relationship Id="rId29" Type="http://schemas.openxmlformats.org/officeDocument/2006/relationships/hyperlink" Target="https://www.churchofjesuschrist.org/study/scriptures/ot/ex/30.17-21?lang=eng" TargetMode="External"/><Relationship Id="rId255" Type="http://schemas.openxmlformats.org/officeDocument/2006/relationships/hyperlink" Target="https://www.churchofjesuschrist.org/study/scriptures/ot/lev/7.14,32-34?lang=eng" TargetMode="External"/><Relationship Id="rId276" Type="http://schemas.openxmlformats.org/officeDocument/2006/relationships/hyperlink" Target="https://www.churchofjesuschrist.org/study/scriptures/nt/heb/9.22?lang=eng" TargetMode="External"/><Relationship Id="rId297" Type="http://schemas.openxmlformats.org/officeDocument/2006/relationships/hyperlink" Target="https://www.churchofjesuschrist.org/study/scriptures/nt/1-cor/10.1-4?lang=eng" TargetMode="External"/><Relationship Id="rId40" Type="http://schemas.openxmlformats.org/officeDocument/2006/relationships/hyperlink" Target="https://www.churchofjesuschrist.org/study/scriptures/ot/ex/35?lang=eng&amp;verse=4-5" TargetMode="External"/><Relationship Id="rId115" Type="http://schemas.openxmlformats.org/officeDocument/2006/relationships/hyperlink" Target="https://www.churchofjesuschrist.org/study/scriptures/ot/neh/7.65?lang=eng" TargetMode="External"/><Relationship Id="rId136" Type="http://schemas.openxmlformats.org/officeDocument/2006/relationships/hyperlink" Target="https://www.churchofjesuschrist.org/study/scriptures/bofm/alma/34.14?lang=eng" TargetMode="External"/><Relationship Id="rId157" Type="http://schemas.openxmlformats.org/officeDocument/2006/relationships/hyperlink" Target="https://www.churchofjesuschrist.org/study/scriptures/ot/lev/27.26?lang=eng" TargetMode="External"/><Relationship Id="rId178" Type="http://schemas.openxmlformats.org/officeDocument/2006/relationships/hyperlink" Target="https://www.churchofjesuschrist.org/study/scriptures/ot/lev/3?lang=eng" TargetMode="External"/><Relationship Id="rId301" Type="http://schemas.openxmlformats.org/officeDocument/2006/relationships/hyperlink" Target="https://www.churchofjesuschrist.org/study/scriptures/bofm/mosiah/13.30?lang=eng" TargetMode="External"/><Relationship Id="rId322" Type="http://schemas.openxmlformats.org/officeDocument/2006/relationships/hyperlink" Target="https://www.churchofjesuschrist.org/study/scriptures/ot/lev/1?lang=eng" TargetMode="External"/><Relationship Id="rId343" Type="http://schemas.openxmlformats.org/officeDocument/2006/relationships/hyperlink" Target="https://www.churchofjesuschrist.org/study/scriptures/ot/lev/16.30?lang=eng" TargetMode="External"/><Relationship Id="rId364" Type="http://schemas.openxmlformats.org/officeDocument/2006/relationships/hyperlink" Target="https://www.churchofjesuschrist.org/study/scriptures/ot/lev/19.3?lang=eng" TargetMode="External"/><Relationship Id="rId61" Type="http://schemas.openxmlformats.org/officeDocument/2006/relationships/hyperlink" Target="https://www.churchofjesuschrist.org/study/manual/old-testament-student-manual-genesis-2-samuel/leviticus-11-18-a-law-of-performances-and-ordinances-part-2-the-clean-and-the-unclean?lang=eng" TargetMode="External"/><Relationship Id="rId82" Type="http://schemas.openxmlformats.org/officeDocument/2006/relationships/hyperlink" Target="https://www.churchofjesuschrist.org/study/scriptures/ot/ex/30.17-21?lang=eng" TargetMode="External"/><Relationship Id="rId199" Type="http://schemas.openxmlformats.org/officeDocument/2006/relationships/hyperlink" Target="https://www.churchofjesuschrist.org/study/scriptures/ot/lev/5.1-13?lang=eng" TargetMode="External"/><Relationship Id="rId203" Type="http://schemas.openxmlformats.org/officeDocument/2006/relationships/hyperlink" Target="https://www.churchofjesuschrist.org/study/scriptures/ot/lev/4.22-23?lang=eng" TargetMode="External"/><Relationship Id="rId385" Type="http://schemas.openxmlformats.org/officeDocument/2006/relationships/hyperlink" Target="https://www.churchofjesuschrist.org/study/scriptures/ot/lev/19.26?lang=eng" TargetMode="External"/><Relationship Id="rId19" Type="http://schemas.openxmlformats.org/officeDocument/2006/relationships/hyperlink" Target="https://www.churchofjesuschrist.org/study/scriptures/ot/ex/35?lang=eng" TargetMode="External"/><Relationship Id="rId224" Type="http://schemas.openxmlformats.org/officeDocument/2006/relationships/hyperlink" Target="https://www.churchofjesuschrist.org/study/scriptures/ot/lev/5.15-19?lang=eng" TargetMode="External"/><Relationship Id="rId245" Type="http://schemas.openxmlformats.org/officeDocument/2006/relationships/hyperlink" Target="https://www.churchofjesuschrist.org/study/scriptures/ot/lev/7.9-10?lang=eng" TargetMode="External"/><Relationship Id="rId266" Type="http://schemas.openxmlformats.org/officeDocument/2006/relationships/hyperlink" Target="https://www.churchofjesuschrist.org/study/ensign/1973/12/the-priesthood-ordinance-of-sacrifice?lang=eng" TargetMode="External"/><Relationship Id="rId287" Type="http://schemas.openxmlformats.org/officeDocument/2006/relationships/hyperlink" Target="https://www.churchofjesuschrist.org/study/scriptures/nt/matt/12.39?lang=eng" TargetMode="External"/><Relationship Id="rId410" Type="http://schemas.openxmlformats.org/officeDocument/2006/relationships/hyperlink" Target="https://www.churchofjesuschrist.org/study/manual/come-follow-me-for-primary-old-testament-2022/19?lang=eng" TargetMode="External"/><Relationship Id="rId30" Type="http://schemas.openxmlformats.org/officeDocument/2006/relationships/hyperlink" Target="https://www.churchofjesuschrist.org/study/scriptures/ot/ex/35?lang=eng" TargetMode="External"/><Relationship Id="rId105" Type="http://schemas.openxmlformats.org/officeDocument/2006/relationships/hyperlink" Target="https://www.churchofjesuschrist.org/study/scriptures/dc-testament/dc/60.4?lang=eng" TargetMode="External"/><Relationship Id="rId126" Type="http://schemas.openxmlformats.org/officeDocument/2006/relationships/hyperlink" Target="https://www.churchofjesuschrist.org/study/scriptures/ot/eccl/12?lang=eng" TargetMode="External"/><Relationship Id="rId147" Type="http://schemas.openxmlformats.org/officeDocument/2006/relationships/hyperlink" Target="https://www.churchofjesuschrist.org/study/scriptures/ot/lev/1?lang=eng" TargetMode="External"/><Relationship Id="rId168" Type="http://schemas.openxmlformats.org/officeDocument/2006/relationships/hyperlink" Target="https://www.churchofjesuschrist.org/study/scriptures/ot/lev/14.20?lang=eng" TargetMode="External"/><Relationship Id="rId312" Type="http://schemas.openxmlformats.org/officeDocument/2006/relationships/hyperlink" Target="https://www.churchofjesuschrist.org/study/scriptures/bofm/mosiah/16.14?lang=eng" TargetMode="External"/><Relationship Id="rId333" Type="http://schemas.openxmlformats.org/officeDocument/2006/relationships/hyperlink" Target="https://www.churchofjesuschrist.org/study/scriptures/ot/ps/141.2?lang=eng" TargetMode="External"/><Relationship Id="rId354" Type="http://schemas.openxmlformats.org/officeDocument/2006/relationships/hyperlink" Target="https://www.churchofjesuschrist.org/study/scriptures/nt/heb/8.2-5?lang=eng" TargetMode="External"/><Relationship Id="rId51" Type="http://schemas.openxmlformats.org/officeDocument/2006/relationships/hyperlink" Target="https://www.churchofjesuschrist.org/study/scriptures/ot/ex/26.7,14?lang=eng" TargetMode="External"/><Relationship Id="rId72" Type="http://schemas.openxmlformats.org/officeDocument/2006/relationships/hyperlink" Target="https://www.churchofjesuschrist.org/study/scriptures/ot/lev/24.8-9?lang=eng" TargetMode="External"/><Relationship Id="rId93" Type="http://schemas.openxmlformats.org/officeDocument/2006/relationships/hyperlink" Target="https://www.churchofjesuschrist.org/study/scriptures/nt/heb/5.4?lang=eng" TargetMode="External"/><Relationship Id="rId189" Type="http://schemas.openxmlformats.org/officeDocument/2006/relationships/hyperlink" Target="https://www.churchofjesuschrist.org/study/scriptures/ot/num/29.39?lang=eng" TargetMode="External"/><Relationship Id="rId375" Type="http://schemas.openxmlformats.org/officeDocument/2006/relationships/hyperlink" Target="https://www.churchofjesuschrist.org/study/scriptures/ot/lev/19.18?lang=eng" TargetMode="External"/><Relationship Id="rId396" Type="http://schemas.openxmlformats.org/officeDocument/2006/relationships/hyperlink" Target="https://www.churchofjesuschrist.org/study/scriptures/ot/lev/19?lang=eng" TargetMode="External"/><Relationship Id="rId3" Type="http://schemas.openxmlformats.org/officeDocument/2006/relationships/settings" Target="settings.xml"/><Relationship Id="rId214" Type="http://schemas.openxmlformats.org/officeDocument/2006/relationships/hyperlink" Target="https://www.churchofjesuschrist.org/study/scriptures/ot/lev/5.2-3?lang=eng" TargetMode="External"/><Relationship Id="rId235" Type="http://schemas.openxmlformats.org/officeDocument/2006/relationships/hyperlink" Target="https://www.churchofjesuschrist.org/study/scriptures/ot/lev/19.20-22?lang=eng" TargetMode="External"/><Relationship Id="rId256" Type="http://schemas.openxmlformats.org/officeDocument/2006/relationships/hyperlink" Target="https://www.churchofjesuschrist.org/study/scriptures/ot/num/18.19?lang=eng" TargetMode="External"/><Relationship Id="rId277" Type="http://schemas.openxmlformats.org/officeDocument/2006/relationships/hyperlink" Target="https://www.churchofjesuschrist.org/study/scriptures/bofm/ether/13.10?lang=eng" TargetMode="External"/><Relationship Id="rId298" Type="http://schemas.openxmlformats.org/officeDocument/2006/relationships/hyperlink" Target="https://www.churchofjesuschrist.org/study/scriptures/bofm/1-ne/20.1?lang=eng" TargetMode="External"/><Relationship Id="rId400" Type="http://schemas.openxmlformats.org/officeDocument/2006/relationships/hyperlink" Target="https://www.churchofjesuschrist.org/study/scriptures/bd/weights-and-measures?lang=eng" TargetMode="External"/><Relationship Id="rId116" Type="http://schemas.openxmlformats.org/officeDocument/2006/relationships/hyperlink" Target="https://www.churchofjesuschrist.org/study/scriptures/bofm/mosiah/8.13?lang=eng" TargetMode="External"/><Relationship Id="rId137" Type="http://schemas.openxmlformats.org/officeDocument/2006/relationships/hyperlink" Target="https://www.churchofjesuschrist.org/study/scriptures/ot/lev/1.2-3?lang=eng" TargetMode="External"/><Relationship Id="rId158" Type="http://schemas.openxmlformats.org/officeDocument/2006/relationships/hyperlink" Target="https://www.churchofjesuschrist.org/study/scriptures/ot/num/3.41?lang=eng" TargetMode="External"/><Relationship Id="rId302" Type="http://schemas.openxmlformats.org/officeDocument/2006/relationships/hyperlink" Target="https://www.churchofjesuschrist.org/study/scriptures/bofm/mosiah/13.30?lang=eng" TargetMode="External"/><Relationship Id="rId323" Type="http://schemas.openxmlformats.org/officeDocument/2006/relationships/hyperlink" Target="https://www.churchofjesuschrist.org/study/scriptures/ot/lev/16?lang=eng" TargetMode="External"/><Relationship Id="rId344" Type="http://schemas.openxmlformats.org/officeDocument/2006/relationships/hyperlink" Target="https://www.churchofjesuschrist.org/study/scriptures/ot/lev/16.22?lang=eng" TargetMode="External"/><Relationship Id="rId20" Type="http://schemas.openxmlformats.org/officeDocument/2006/relationships/hyperlink" Target="https://www.churchofjesuschrist.org/study/scriptures/ot/ex/35?lang=eng" TargetMode="External"/><Relationship Id="rId41" Type="http://schemas.openxmlformats.org/officeDocument/2006/relationships/hyperlink" Target="https://www.churchofjesuschrist.org/study/scriptures/ot/ex/35?lang=eng&amp;verse=4-5" TargetMode="External"/><Relationship Id="rId62" Type="http://schemas.openxmlformats.org/officeDocument/2006/relationships/hyperlink" Target="https://www.churchofjesuschrist.org/study/scriptures/nt/1-jn/2.2?lang=eng" TargetMode="External"/><Relationship Id="rId83" Type="http://schemas.openxmlformats.org/officeDocument/2006/relationships/hyperlink" Target="https://www.churchofjesuschrist.org/study/scriptures/ot/ex/38.1-20?lang=eng" TargetMode="External"/><Relationship Id="rId179" Type="http://schemas.openxmlformats.org/officeDocument/2006/relationships/hyperlink" Target="https://www.churchofjesuschrist.org/study/scriptures/ot/lev/7.11-38?lang=eng" TargetMode="External"/><Relationship Id="rId365" Type="http://schemas.openxmlformats.org/officeDocument/2006/relationships/hyperlink" Target="https://www.churchofjesuschrist.org/study/scriptures/ot/lev/19.11?lang=eng" TargetMode="External"/><Relationship Id="rId386" Type="http://schemas.openxmlformats.org/officeDocument/2006/relationships/hyperlink" Target="https://www.churchofjesuschrist.org/study/scriptures/ot/lev/19.26?lang=eng" TargetMode="External"/><Relationship Id="rId190" Type="http://schemas.openxmlformats.org/officeDocument/2006/relationships/hyperlink" Target="https://www.churchofjesuschrist.org/study/scriptures/ot/deut/12.6?lang=eng" TargetMode="External"/><Relationship Id="rId204" Type="http://schemas.openxmlformats.org/officeDocument/2006/relationships/hyperlink" Target="https://www.churchofjesuschrist.org/study/scriptures/ot/lev/4.27-28?lang=eng" TargetMode="External"/><Relationship Id="rId225" Type="http://schemas.openxmlformats.org/officeDocument/2006/relationships/hyperlink" Target="https://www.churchofjesuschrist.org/study/scriptures/ot/lev/6.1-7?lang=eng" TargetMode="External"/><Relationship Id="rId246" Type="http://schemas.openxmlformats.org/officeDocument/2006/relationships/hyperlink" Target="https://www.churchofjesuschrist.org/study/scriptures/ot/num/15.4-24?lang=eng" TargetMode="External"/><Relationship Id="rId267" Type="http://schemas.openxmlformats.org/officeDocument/2006/relationships/hyperlink" Target="https://www.churchofjesuschrist.org/study/scriptures/ot/lev/1.4?lang=eng" TargetMode="External"/><Relationship Id="rId288" Type="http://schemas.openxmlformats.org/officeDocument/2006/relationships/hyperlink" Target="https://www.churchofjesuschrist.org/study/scriptures/ot/deut/9.24?lang=eng" TargetMode="External"/><Relationship Id="rId411" Type="http://schemas.openxmlformats.org/officeDocument/2006/relationships/hyperlink" Target="https://www.churchofjesuschrist.org/study/manual/hymns/more-holiness-give-me?lang=eng" TargetMode="External"/><Relationship Id="rId106" Type="http://schemas.openxmlformats.org/officeDocument/2006/relationships/hyperlink" Target="https://www.churchofjesuschrist.org/study/scriptures/dc-testament/dc/101.3?lang=eng" TargetMode="External"/><Relationship Id="rId127" Type="http://schemas.openxmlformats.org/officeDocument/2006/relationships/hyperlink" Target="https://www.churchofjesuschrist.org/study/scriptures/ot/ex/28.35?lang=eng" TargetMode="External"/><Relationship Id="rId313" Type="http://schemas.openxmlformats.org/officeDocument/2006/relationships/hyperlink" Target="https://www.churchofjesuschrist.org/study/scriptures/bofm/alma/34.14?lang=eng" TargetMode="External"/><Relationship Id="rId10" Type="http://schemas.openxmlformats.org/officeDocument/2006/relationships/hyperlink" Target="https://www.churchofjesuschrist.org/study/scriptures/dc-testament/dc/84.23-27?lang=eng" TargetMode="External"/><Relationship Id="rId31" Type="http://schemas.openxmlformats.org/officeDocument/2006/relationships/hyperlink" Target="https://www.churchofjesuschrist.org/study/manual/come-follow-me-for-individuals-and-families-old-testament-2022/19-thoughts?lang=eng" TargetMode="External"/><Relationship Id="rId52" Type="http://schemas.openxmlformats.org/officeDocument/2006/relationships/hyperlink" Target="https://www.churchofjesuschrist.org/study/scriptures/ot/ex/37?lang=eng" TargetMode="External"/><Relationship Id="rId73" Type="http://schemas.openxmlformats.org/officeDocument/2006/relationships/hyperlink" Target="https://www.churchofjesuschrist.org/study/scriptures/ot/1-sam/21.1-6?lang=eng" TargetMode="External"/><Relationship Id="rId94" Type="http://schemas.openxmlformats.org/officeDocument/2006/relationships/hyperlink" Target="https://www.churchofjesuschrist.org/study/scriptures/nt/heb/7.11-12,21?lang=eng" TargetMode="External"/><Relationship Id="rId148" Type="http://schemas.openxmlformats.org/officeDocument/2006/relationships/hyperlink" Target="https://www.churchofjesuschrist.org/study/scriptures/ot/lev/6.9-13?lang=eng" TargetMode="External"/><Relationship Id="rId169" Type="http://schemas.openxmlformats.org/officeDocument/2006/relationships/hyperlink" Target="https://www.churchofjesuschrist.org/study/scriptures/nt/heb/9.14?lang=eng" TargetMode="External"/><Relationship Id="rId334" Type="http://schemas.openxmlformats.org/officeDocument/2006/relationships/hyperlink" Target="https://www.churchofjesuschrist.org/study/scriptures/ot/lev/16.14-15?lang=eng" TargetMode="External"/><Relationship Id="rId355" Type="http://schemas.openxmlformats.org/officeDocument/2006/relationships/hyperlink" Target="https://www.churchofjesuschrist.org/study/scriptures/nt/heb/9.1-9?lang=eng" TargetMode="External"/><Relationship Id="rId376" Type="http://schemas.openxmlformats.org/officeDocument/2006/relationships/hyperlink" Target="https://www.churchofjesuschrist.org/study/scriptures/ot/lev/19.23-25?lang=eng" TargetMode="External"/><Relationship Id="rId397" Type="http://schemas.openxmlformats.org/officeDocument/2006/relationships/hyperlink" Target="https://www.churchofjesuschrist.org/study/scriptures/ot/lev/19?lang=eng" TargetMode="External"/><Relationship Id="rId4" Type="http://schemas.openxmlformats.org/officeDocument/2006/relationships/webSettings" Target="webSettings.xml"/><Relationship Id="rId180" Type="http://schemas.openxmlformats.org/officeDocument/2006/relationships/hyperlink" Target="https://www.churchofjesuschrist.org/study/scriptures/ot/lev/3.1,12?lang=eng" TargetMode="External"/><Relationship Id="rId215" Type="http://schemas.openxmlformats.org/officeDocument/2006/relationships/hyperlink" Target="https://www.churchofjesuschrist.org/study/scriptures/ot/lev/12.1-8?lang=eng" TargetMode="External"/><Relationship Id="rId236" Type="http://schemas.openxmlformats.org/officeDocument/2006/relationships/hyperlink" Target="https://www.churchofjesuschrist.org/study/scriptures/ot/lev/6.7?lang=eng" TargetMode="External"/><Relationship Id="rId257" Type="http://schemas.openxmlformats.org/officeDocument/2006/relationships/hyperlink" Target="https://www.churchofjesuschrist.org/study/scriptures/ot/num/18?lang=eng" TargetMode="External"/><Relationship Id="rId278" Type="http://schemas.openxmlformats.org/officeDocument/2006/relationships/hyperlink" Target="https://www.churchofjesuschrist.org/study/scriptures/bofm/alma/5.21?lang=eng" TargetMode="External"/><Relationship Id="rId401" Type="http://schemas.openxmlformats.org/officeDocument/2006/relationships/hyperlink" Target="https://www.churchofjesuschrist.org/study/scriptures/ot/ex/36.1-7?lang=eng" TargetMode="External"/><Relationship Id="rId303" Type="http://schemas.openxmlformats.org/officeDocument/2006/relationships/hyperlink" Target="https://www.churchofjesuschrist.org/study/scriptures/bofm/moro/7.30-32?lang=eng" TargetMode="External"/><Relationship Id="rId42" Type="http://schemas.openxmlformats.org/officeDocument/2006/relationships/hyperlink" Target="https://www.churchofjesuschrist.org/study/scriptures/ot/ex/35.4-35?lang=eng" TargetMode="External"/><Relationship Id="rId84" Type="http://schemas.openxmlformats.org/officeDocument/2006/relationships/hyperlink" Target="https://www.churchofjesuschrist.org/study/scriptures/ot/1-kgs/1.50?lang=eng" TargetMode="External"/><Relationship Id="rId138" Type="http://schemas.openxmlformats.org/officeDocument/2006/relationships/hyperlink" Target="https://www.churchofjesuschrist.org/study/scriptures/ot/lev/11?lang=eng" TargetMode="External"/><Relationship Id="rId345" Type="http://schemas.openxmlformats.org/officeDocument/2006/relationships/hyperlink" Target="https://www.churchofjesuschrist.org/study/scriptures/ot/isa/53.4,6?lang=eng" TargetMode="External"/><Relationship Id="rId387" Type="http://schemas.openxmlformats.org/officeDocument/2006/relationships/hyperlink" Target="https://www.churchofjesuschrist.org/study/scriptures/ot/lev/19.27?lang=eng" TargetMode="External"/><Relationship Id="rId191" Type="http://schemas.openxmlformats.org/officeDocument/2006/relationships/hyperlink" Target="https://www.churchofjesuschrist.org/study/scriptures/ot/lev/7.16?lang=eng" TargetMode="External"/><Relationship Id="rId205" Type="http://schemas.openxmlformats.org/officeDocument/2006/relationships/hyperlink" Target="https://www.churchofjesuschrist.org/study/scriptures/ot/lev/5.7?lang=eng" TargetMode="External"/><Relationship Id="rId247" Type="http://schemas.openxmlformats.org/officeDocument/2006/relationships/hyperlink" Target="https://www.churchofjesuschrist.org/study/scriptures/ot/num/28?lang=eng" TargetMode="External"/><Relationship Id="rId412" Type="http://schemas.openxmlformats.org/officeDocument/2006/relationships/image" Target="media/image2.png"/><Relationship Id="rId107" Type="http://schemas.openxmlformats.org/officeDocument/2006/relationships/hyperlink" Target="https://www.churchofjesuschrist.org/study/scriptures/ot/ex/28.30?lang=eng" TargetMode="External"/><Relationship Id="rId289" Type="http://schemas.openxmlformats.org/officeDocument/2006/relationships/hyperlink" Target="https://www.churchofjesuschrist.org/study/scriptures/bofm/2-ne/31.20?lang=eng" TargetMode="External"/><Relationship Id="rId11" Type="http://schemas.openxmlformats.org/officeDocument/2006/relationships/hyperlink" Target="https://www.churchofjesuschrist.org/study/scriptures/dc-testament/dc/109.15?lang=eng" TargetMode="External"/><Relationship Id="rId53" Type="http://schemas.openxmlformats.org/officeDocument/2006/relationships/hyperlink" Target="https://www.churchofjesuschrist.org/study/scriptures/ot/ex/25.10-22?lang=eng" TargetMode="External"/><Relationship Id="rId149" Type="http://schemas.openxmlformats.org/officeDocument/2006/relationships/hyperlink" Target="https://www.churchofjesuschrist.org/study/scriptures/ot/ex/12.5?lang=eng" TargetMode="External"/><Relationship Id="rId314" Type="http://schemas.openxmlformats.org/officeDocument/2006/relationships/hyperlink" Target="https://www.churchofjesuschrist.org/study/scriptures/ot/lev/1.1-9?lang=eng" TargetMode="External"/><Relationship Id="rId356" Type="http://schemas.openxmlformats.org/officeDocument/2006/relationships/hyperlink" Target="https://www.churchofjesuschrist.org/study/scriptures/nt/heb/9.11-14,24-28?lang=eng" TargetMode="External"/><Relationship Id="rId398" Type="http://schemas.openxmlformats.org/officeDocument/2006/relationships/hyperlink" Target="https://www.churchofjesuschrist.org/study/scriptures/ot/lev/19?lang=eng" TargetMode="External"/><Relationship Id="rId95" Type="http://schemas.openxmlformats.org/officeDocument/2006/relationships/hyperlink" Target="https://www.churchofjesuschrist.org/study/scriptures/dc-testament/dc/107.1,13-20?lang=eng" TargetMode="External"/><Relationship Id="rId160" Type="http://schemas.openxmlformats.org/officeDocument/2006/relationships/hyperlink" Target="https://www.churchofjesuschrist.org/study/scriptures/ot/deut/12.6?lang=eng" TargetMode="External"/><Relationship Id="rId216" Type="http://schemas.openxmlformats.org/officeDocument/2006/relationships/hyperlink" Target="https://www.churchofjesuschrist.org/study/scriptures/ot/lev/15.28-30?lang=eng" TargetMode="External"/><Relationship Id="rId258" Type="http://schemas.openxmlformats.org/officeDocument/2006/relationships/hyperlink" Target="https://www.churchofjesuschrist.org/study/scriptures/ot/lev/2.2,9,16?lang=eng" TargetMode="External"/><Relationship Id="rId22" Type="http://schemas.openxmlformats.org/officeDocument/2006/relationships/hyperlink" Target="https://www.churchofjesuschrist.org/study/scriptures/ot/ex/40.20-21?lang=eng" TargetMode="External"/><Relationship Id="rId64" Type="http://schemas.openxmlformats.org/officeDocument/2006/relationships/hyperlink" Target="https://www.churchofjesuschrist.org/study/scriptures/nt/rom/3.25?lang=eng" TargetMode="External"/><Relationship Id="rId118" Type="http://schemas.openxmlformats.org/officeDocument/2006/relationships/hyperlink" Target="https://www.churchofjesuschrist.org/study/scriptures/ot/ex/28.31-32?lang=eng" TargetMode="External"/><Relationship Id="rId325" Type="http://schemas.openxmlformats.org/officeDocument/2006/relationships/hyperlink" Target="https://www.churchofjesuschrist.org/study/scriptures/bofm/alma/25.16?lang=eng" TargetMode="External"/><Relationship Id="rId367" Type="http://schemas.openxmlformats.org/officeDocument/2006/relationships/hyperlink" Target="https://www.churchofjesuschrist.org/study/scriptures/ot/lev/19.13?lang=eng" TargetMode="External"/><Relationship Id="rId171" Type="http://schemas.openxmlformats.org/officeDocument/2006/relationships/hyperlink" Target="https://www.churchofjesuschrist.org/study/scriptures/bofm/2-ne/11.4?lang=eng" TargetMode="External"/><Relationship Id="rId227" Type="http://schemas.openxmlformats.org/officeDocument/2006/relationships/hyperlink" Target="https://www.churchofjesuschrist.org/study/scriptures/ot/lev/5.15,18?lang=eng" TargetMode="External"/><Relationship Id="rId269" Type="http://schemas.openxmlformats.org/officeDocument/2006/relationships/hyperlink" Target="https://www.churchofjesuschrist.org/study/scriptures/nt/rom/6.1-6?lang=eng" TargetMode="External"/><Relationship Id="rId33" Type="http://schemas.openxmlformats.org/officeDocument/2006/relationships/hyperlink" Target="https://www.churchofjesuschrist.org/study/general-conference/2017/04/the-beauty-of-holiness?lang=eng" TargetMode="External"/><Relationship Id="rId129" Type="http://schemas.openxmlformats.org/officeDocument/2006/relationships/hyperlink" Target="https://www.churchofjesuschrist.org/study/scriptures/ot/ex/28.36,37-38?lang=eng" TargetMode="External"/><Relationship Id="rId280" Type="http://schemas.openxmlformats.org/officeDocument/2006/relationships/hyperlink" Target="https://www.churchofjesuschrist.org/study/scriptures/ot/lev/1.6-9?lang=eng" TargetMode="External"/><Relationship Id="rId336" Type="http://schemas.openxmlformats.org/officeDocument/2006/relationships/hyperlink" Target="https://www.churchofjesuschrist.org/study/scriptures/nt/heb/8?lang=eng" TargetMode="External"/><Relationship Id="rId75" Type="http://schemas.openxmlformats.org/officeDocument/2006/relationships/hyperlink" Target="https://www.churchofjesuschrist.org/study/scriptures/ot/ex/37?lang=eng" TargetMode="External"/><Relationship Id="rId140" Type="http://schemas.openxmlformats.org/officeDocument/2006/relationships/hyperlink" Target="https://www.churchofjesuschrist.org/study/scriptures/nt/john/6.27?lang=eng" TargetMode="External"/><Relationship Id="rId182" Type="http://schemas.openxmlformats.org/officeDocument/2006/relationships/hyperlink" Target="https://www.churchofjesuschrist.org/study/scriptures/ot/lev/3.3-5?lang=eng" TargetMode="External"/><Relationship Id="rId378" Type="http://schemas.openxmlformats.org/officeDocument/2006/relationships/hyperlink" Target="https://www.churchofjesuschrist.org/study/scriptures/ot/ex/6.12,30?lang=eng" TargetMode="External"/><Relationship Id="rId403" Type="http://schemas.openxmlformats.org/officeDocument/2006/relationships/hyperlink" Target="https://www.churchofjesuschrist.org/study/scriptures/ot/ex/40?lang=eng" TargetMode="External"/><Relationship Id="rId6" Type="http://schemas.openxmlformats.org/officeDocument/2006/relationships/hyperlink" Target="https://www.churchofjesuschrist.org/study/scriptures/dc-testament/dc/60.7?lang=eng" TargetMode="External"/><Relationship Id="rId238" Type="http://schemas.openxmlformats.org/officeDocument/2006/relationships/hyperlink" Target="https://www.churchofjesuschrist.org/study/scriptures/ot/lev/5.16?lang=eng" TargetMode="External"/><Relationship Id="rId291" Type="http://schemas.openxmlformats.org/officeDocument/2006/relationships/hyperlink" Target="https://www.churchofjesuschrist.org/study/scriptures/dc-testament/dc/84.26-27?lang=eng" TargetMode="External"/><Relationship Id="rId305" Type="http://schemas.openxmlformats.org/officeDocument/2006/relationships/hyperlink" Target="https://www.churchofjesuschrist.org/study/scriptures/bofm/alma/25.16?lang=eng" TargetMode="External"/><Relationship Id="rId347" Type="http://schemas.openxmlformats.org/officeDocument/2006/relationships/hyperlink" Target="https://www.churchofjesuschrist.org/study/scriptures/bofm/alma/34.10?lang=eng" TargetMode="External"/><Relationship Id="rId44" Type="http://schemas.openxmlformats.org/officeDocument/2006/relationships/hyperlink" Target="https://www.churchofjesuschrist.org/study/scriptures/ot/ex/35.4-35?lang=eng" TargetMode="External"/><Relationship Id="rId86" Type="http://schemas.openxmlformats.org/officeDocument/2006/relationships/hyperlink" Target="https://www.churchofjesuschrist.org/study/scriptures/ot/ex/21.14?lang=eng" TargetMode="External"/><Relationship Id="rId151" Type="http://schemas.openxmlformats.org/officeDocument/2006/relationships/hyperlink" Target="https://www.churchofjesuschrist.org/study/scriptures/ot/lev/22.18-25?lang=eng" TargetMode="External"/><Relationship Id="rId389" Type="http://schemas.openxmlformats.org/officeDocument/2006/relationships/hyperlink" Target="https://www.churchofjesuschrist.org/study/scriptures/nt/rev/13.16-17?lang=eng" TargetMode="External"/><Relationship Id="rId193" Type="http://schemas.openxmlformats.org/officeDocument/2006/relationships/hyperlink" Target="https://www.churchofjesuschrist.org/study/scriptures/ot/num/15.3?lang=eng" TargetMode="External"/><Relationship Id="rId207" Type="http://schemas.openxmlformats.org/officeDocument/2006/relationships/hyperlink" Target="https://www.churchofjesuschrist.org/study/scriptures/ot/num/15.20-21?lang=eng" TargetMode="External"/><Relationship Id="rId249" Type="http://schemas.openxmlformats.org/officeDocument/2006/relationships/hyperlink" Target="https://www.churchofjesuschrist.org/study/scriptures/ot/lev/2.5?lang=eng" TargetMode="External"/><Relationship Id="rId414" Type="http://schemas.openxmlformats.org/officeDocument/2006/relationships/theme" Target="theme/theme1.xml"/><Relationship Id="rId13" Type="http://schemas.openxmlformats.org/officeDocument/2006/relationships/hyperlink" Target="https://www.churchofjesuschrist.org/study/scriptures/ot/lev/9.23?lang=eng" TargetMode="External"/><Relationship Id="rId109" Type="http://schemas.openxmlformats.org/officeDocument/2006/relationships/hyperlink" Target="https://www.churchofjesuschrist.org/study/scriptures/ot/lev/8.8?lang=eng" TargetMode="External"/><Relationship Id="rId260" Type="http://schemas.openxmlformats.org/officeDocument/2006/relationships/hyperlink" Target="https://www.churchofjesuschrist.org/study/scriptures/ot/lev/6.15?lang=eng" TargetMode="External"/><Relationship Id="rId316" Type="http://schemas.openxmlformats.org/officeDocument/2006/relationships/hyperlink" Target="https://www.churchofjesuschrist.org/study/scriptures/ot/lev/1.1-9?lang=eng" TargetMode="External"/><Relationship Id="rId55" Type="http://schemas.openxmlformats.org/officeDocument/2006/relationships/hyperlink" Target="https://www.churchofjesuschrist.org/study/scriptures/ot/ex/25.16?lang=eng" TargetMode="External"/><Relationship Id="rId97" Type="http://schemas.openxmlformats.org/officeDocument/2006/relationships/hyperlink" Target="https://www.churchofjesuschrist.org/study/scriptures/ot/ex/29.29?lang=eng" TargetMode="External"/><Relationship Id="rId120" Type="http://schemas.openxmlformats.org/officeDocument/2006/relationships/hyperlink" Target="https://www.churchofjesuschrist.org/study/scriptures/ot/num/15.38-39?lang=eng" TargetMode="External"/><Relationship Id="rId358" Type="http://schemas.openxmlformats.org/officeDocument/2006/relationships/hyperlink" Target="https://www.churchofjesuschrist.org/study/scriptures/dc-testament/dc/45.3-5?lang=eng" TargetMode="External"/><Relationship Id="rId162" Type="http://schemas.openxmlformats.org/officeDocument/2006/relationships/hyperlink" Target="https://www.churchofjesuschrist.org/study/scriptures/ot/lev/1.5,10,14?lang=eng" TargetMode="External"/><Relationship Id="rId218" Type="http://schemas.openxmlformats.org/officeDocument/2006/relationships/hyperlink" Target="https://www.churchofjesuschrist.org/study/scriptures/ot/lev/5.10?lang=eng" TargetMode="External"/><Relationship Id="rId271" Type="http://schemas.openxmlformats.org/officeDocument/2006/relationships/hyperlink" Target="https://www.churchofjesuschrist.org/study/scriptures/nt/rom/6.6?lang=eng" TargetMode="External"/><Relationship Id="rId24" Type="http://schemas.openxmlformats.org/officeDocument/2006/relationships/hyperlink" Target="https://www.churchofjesuschrist.org/study/scriptures/ot/ex/30.1,6-8?lang=eng" TargetMode="External"/><Relationship Id="rId66" Type="http://schemas.openxmlformats.org/officeDocument/2006/relationships/hyperlink" Target="https://www.churchofjesuschrist.org/study/scriptures/ot/ex/37.10-16?lang=eng" TargetMode="External"/><Relationship Id="rId131" Type="http://schemas.openxmlformats.org/officeDocument/2006/relationships/hyperlink" Target="https://www.churchofjesuschrist.org/study/scriptures/ot/ex/40?lang=eng" TargetMode="External"/><Relationship Id="rId327" Type="http://schemas.openxmlformats.org/officeDocument/2006/relationships/hyperlink" Target="https://www.churchofjesuschrist.org/study/scriptures/ot/ex/25.8?lang=eng" TargetMode="External"/><Relationship Id="rId369" Type="http://schemas.openxmlformats.org/officeDocument/2006/relationships/hyperlink" Target="https://www.churchofjesuschrist.org/study/scriptures/ot/lev/19.16?lang=eng" TargetMode="External"/><Relationship Id="rId173" Type="http://schemas.openxmlformats.org/officeDocument/2006/relationships/hyperlink" Target="https://www.churchofjesuschrist.org/study/scriptures/bofm/mosiah/3.15?lang=eng" TargetMode="External"/><Relationship Id="rId229" Type="http://schemas.openxmlformats.org/officeDocument/2006/relationships/hyperlink" Target="https://www.churchofjesuschrist.org/study/scriptures/ot/lev/19.21?lang=eng" TargetMode="External"/><Relationship Id="rId380" Type="http://schemas.openxmlformats.org/officeDocument/2006/relationships/hyperlink" Target="https://www.churchofjesuschrist.org/study/scriptures/ot/ex/13.1-2?lang=eng" TargetMode="External"/><Relationship Id="rId240" Type="http://schemas.openxmlformats.org/officeDocument/2006/relationships/hyperlink" Target="https://www.churchofjesuschrist.org/study/scriptures/ot/lev/27.13,15,19,27,31?lang=eng" TargetMode="External"/><Relationship Id="rId35" Type="http://schemas.openxmlformats.org/officeDocument/2006/relationships/hyperlink" Target="http://www.churchofjesuschrist.org/temples" TargetMode="External"/><Relationship Id="rId77" Type="http://schemas.openxmlformats.org/officeDocument/2006/relationships/hyperlink" Target="https://www.churchofjesuschrist.org/study/scriptures/ot/ex/37.17-24?lang=eng" TargetMode="External"/><Relationship Id="rId100" Type="http://schemas.openxmlformats.org/officeDocument/2006/relationships/hyperlink" Target="https://www.churchofjesuschrist.org/study/ensign/1973/12/i-have-a-question?lang=eng" TargetMode="External"/><Relationship Id="rId282" Type="http://schemas.openxmlformats.org/officeDocument/2006/relationships/hyperlink" Target="https://www.churchofjesuschrist.org/study/scriptures/ot/lev/1.10-17?lang=eng" TargetMode="External"/><Relationship Id="rId338" Type="http://schemas.openxmlformats.org/officeDocument/2006/relationships/hyperlink" Target="https://www.churchofjesuschrist.org/study/scriptures/bofm/1-ne/10.21?lang=eng" TargetMode="External"/><Relationship Id="rId8" Type="http://schemas.openxmlformats.org/officeDocument/2006/relationships/hyperlink" Target="https://www.churchofjesuschrist.org/study/scriptures/ot/ex/25.8?lang=eng" TargetMode="External"/><Relationship Id="rId142" Type="http://schemas.openxmlformats.org/officeDocument/2006/relationships/hyperlink" Target="https://www.churchofjesuschrist.org/study/scriptures/ot/lev/1.3?lang=eng" TargetMode="External"/><Relationship Id="rId184" Type="http://schemas.openxmlformats.org/officeDocument/2006/relationships/hyperlink" Target="https://www.churchofjesuschrist.org/study/scriptures/ot/lev/7.12-13,15?lang=eng" TargetMode="External"/><Relationship Id="rId391" Type="http://schemas.openxmlformats.org/officeDocument/2006/relationships/hyperlink" Target="https://www.churchofjesuschrist.org/study/scriptures/nt/rev/15.2?lang=eng" TargetMode="External"/><Relationship Id="rId405" Type="http://schemas.openxmlformats.org/officeDocument/2006/relationships/hyperlink" Target="https://www.churchofjesuschrist.org/study/scriptures/ot/ex/40.1-34?lang=eng" TargetMode="External"/><Relationship Id="rId251" Type="http://schemas.openxmlformats.org/officeDocument/2006/relationships/hyperlink" Target="https://www.churchofjesuschrist.org/study/scriptures/ot/lev/2.11?lang=eng" TargetMode="External"/><Relationship Id="rId46" Type="http://schemas.openxmlformats.org/officeDocument/2006/relationships/hyperlink" Target="https://www.churchofjesuschrist.org/study/general-conference/2018/04/young-women-in-the-work?lang=eng&amp;para=6" TargetMode="External"/><Relationship Id="rId293" Type="http://schemas.openxmlformats.org/officeDocument/2006/relationships/hyperlink" Target="https://www.churchofjesuschrist.org/study/scriptures/nt/heb/11.6?lang=eng" TargetMode="External"/><Relationship Id="rId307" Type="http://schemas.openxmlformats.org/officeDocument/2006/relationships/hyperlink" Target="https://www.churchofjesuschrist.org/study/scriptures/nt/rev/19.10?lang=eng" TargetMode="External"/><Relationship Id="rId349" Type="http://schemas.openxmlformats.org/officeDocument/2006/relationships/hyperlink" Target="https://www.churchofjesuschrist.org/study/scriptures/ot/lev/16?lang=eng" TargetMode="External"/><Relationship Id="rId88" Type="http://schemas.openxmlformats.org/officeDocument/2006/relationships/hyperlink" Target="https://www.churchofjesuschrist.org/study/scriptures/ot/ex/39?lang=eng" TargetMode="External"/><Relationship Id="rId111" Type="http://schemas.openxmlformats.org/officeDocument/2006/relationships/hyperlink" Target="https://www.churchofjesuschrist.org/study/scriptures/ot/lev/8.8?lang=eng" TargetMode="External"/><Relationship Id="rId153" Type="http://schemas.openxmlformats.org/officeDocument/2006/relationships/hyperlink" Target="https://www.churchofjesuschrist.org/study/scriptures/ot/deut/15.21?lang=eng" TargetMode="External"/><Relationship Id="rId195" Type="http://schemas.openxmlformats.org/officeDocument/2006/relationships/hyperlink" Target="https://www.churchofjesuschrist.org/study/scriptures/ot/deut/12.6,17?lang=eng" TargetMode="External"/><Relationship Id="rId209" Type="http://schemas.openxmlformats.org/officeDocument/2006/relationships/hyperlink" Target="https://www.churchofjesuschrist.org/study/scriptures/ot/lev/7.7-8?lang=eng" TargetMode="External"/><Relationship Id="rId360" Type="http://schemas.openxmlformats.org/officeDocument/2006/relationships/hyperlink" Target="https://www.churchofjesuschrist.org/study/scriptures/ot/lev/19?lang=eng" TargetMode="External"/><Relationship Id="rId220" Type="http://schemas.openxmlformats.org/officeDocument/2006/relationships/hyperlink" Target="https://www.churchofjesuschrist.org/study/scriptures/ot/num/15.24-29?lang=eng" TargetMode="External"/><Relationship Id="rId15" Type="http://schemas.openxmlformats.org/officeDocument/2006/relationships/hyperlink" Target="https://www.churchofjesuschrist.org/study/scriptures/dc-testament/dc/109.14?lang=eng" TargetMode="External"/><Relationship Id="rId57" Type="http://schemas.openxmlformats.org/officeDocument/2006/relationships/hyperlink" Target="https://www.churchofjesuschrist.org/study/scriptures/ot/num/10.35-36?lang=eng" TargetMode="External"/><Relationship Id="rId262" Type="http://schemas.openxmlformats.org/officeDocument/2006/relationships/hyperlink" Target="https://www.churchofjesuschrist.org/study/scriptures/ot/num/18.26-29?lang=eng" TargetMode="External"/><Relationship Id="rId318" Type="http://schemas.openxmlformats.org/officeDocument/2006/relationships/hyperlink" Target="https://www.churchofjesuschrist.org/study/manual/come-follow-me-for-individuals-and-families-old-testament-2022/19-thoughts?lang=eng" TargetMode="External"/><Relationship Id="rId99" Type="http://schemas.openxmlformats.org/officeDocument/2006/relationships/hyperlink" Target="https://www.churchofjesuschrist.org/study/scriptures/ot/ex/28.15-30?lang=eng" TargetMode="External"/><Relationship Id="rId122" Type="http://schemas.openxmlformats.org/officeDocument/2006/relationships/hyperlink" Target="https://www.churchofjesuschrist.org/study/scriptures/ot/ps/19.8-11?lang=eng" TargetMode="External"/><Relationship Id="rId164" Type="http://schemas.openxmlformats.org/officeDocument/2006/relationships/hyperlink" Target="https://www.churchofjesuschrist.org/study/scriptures/ot/gen/15.9?lang=eng" TargetMode="External"/><Relationship Id="rId371" Type="http://schemas.openxmlformats.org/officeDocument/2006/relationships/hyperlink" Target="https://www.churchofjesuschrist.org/study/scriptures/ot/lev/19.18?lang=eng" TargetMode="External"/><Relationship Id="rId26" Type="http://schemas.openxmlformats.org/officeDocument/2006/relationships/hyperlink" Target="https://www.churchofjesuschrist.org/study/scriptures/ot/ex/38.1-7?lang=eng" TargetMode="External"/><Relationship Id="rId231" Type="http://schemas.openxmlformats.org/officeDocument/2006/relationships/hyperlink" Target="https://www.churchofjesuschrist.org/study/scriptures/ot/num/6.12?lang=eng" TargetMode="External"/><Relationship Id="rId273" Type="http://schemas.openxmlformats.org/officeDocument/2006/relationships/hyperlink" Target="https://www.churchofjesuschrist.org/study/scriptures/ot/lev/1.5?lang=eng" TargetMode="External"/><Relationship Id="rId329" Type="http://schemas.openxmlformats.org/officeDocument/2006/relationships/hyperlink" Target="https://www.churchofjesuschrist.org/study/scriptures/ot/ex/26.34?lang=eng" TargetMode="External"/><Relationship Id="rId68" Type="http://schemas.openxmlformats.org/officeDocument/2006/relationships/hyperlink" Target="https://www.churchofjesuschrist.org/study/scriptures/ot/ex/25.30?lang=eng" TargetMode="External"/><Relationship Id="rId133" Type="http://schemas.openxmlformats.org/officeDocument/2006/relationships/hyperlink" Target="https://www.churchofjesuschrist.org/study/scriptures/ot/ex/40?lang=eng" TargetMode="External"/><Relationship Id="rId175" Type="http://schemas.openxmlformats.org/officeDocument/2006/relationships/hyperlink" Target="https://www.churchofjesuschrist.org/study/scriptures/ot/num/28.3-4?lang=eng" TargetMode="External"/><Relationship Id="rId340" Type="http://schemas.openxmlformats.org/officeDocument/2006/relationships/hyperlink" Target="https://www.churchofjesuschrist.org/study/scriptures/nt/heb/4.16?lang=eng" TargetMode="External"/><Relationship Id="rId200" Type="http://schemas.openxmlformats.org/officeDocument/2006/relationships/hyperlink" Target="https://www.churchofjesuschrist.org/study/scriptures/ot/lev/6.25-30?lang=eng" TargetMode="External"/><Relationship Id="rId382" Type="http://schemas.openxmlformats.org/officeDocument/2006/relationships/hyperlink" Target="https://www.churchofjesuschrist.org/study/scriptures/ot/lev/19?lang=eng" TargetMode="External"/><Relationship Id="rId242" Type="http://schemas.openxmlformats.org/officeDocument/2006/relationships/hyperlink" Target="https://www.churchofjesuschrist.org/study/scriptures/ot/ex/29.40-41?lang=eng" TargetMode="External"/><Relationship Id="rId284" Type="http://schemas.openxmlformats.org/officeDocument/2006/relationships/hyperlink" Target="https://www.churchofjesuschrist.org/study/scriptures/dc-testament/dc/59.4?lang=eng" TargetMode="External"/><Relationship Id="rId37" Type="http://schemas.openxmlformats.org/officeDocument/2006/relationships/hyperlink" Target="https://www.churchofjesuschrist.org/study/scriptures/ot/ex/25?lang=eng" TargetMode="External"/><Relationship Id="rId79" Type="http://schemas.openxmlformats.org/officeDocument/2006/relationships/hyperlink" Target="https://www.churchofjesuschrist.org/study/scriptures/dc-testament/dc/45.56-57?lang=eng" TargetMode="External"/><Relationship Id="rId102" Type="http://schemas.openxmlformats.org/officeDocument/2006/relationships/hyperlink" Target="https://www.churchofjesuschrist.org/study/scriptures/ot/ex/28.13-29?lang=eng" TargetMode="External"/><Relationship Id="rId144" Type="http://schemas.openxmlformats.org/officeDocument/2006/relationships/hyperlink" Target="https://www.churchofjesuschrist.org/study/scriptures/ot/lev/1.3?lang=eng" TargetMode="External"/><Relationship Id="rId90" Type="http://schemas.openxmlformats.org/officeDocument/2006/relationships/hyperlink" Target="https://www.churchofjesuschrist.org/study/scriptures/dc-testament/dc/84.18-27?lang=eng" TargetMode="External"/><Relationship Id="rId186" Type="http://schemas.openxmlformats.org/officeDocument/2006/relationships/hyperlink" Target="https://www.churchofjesuschrist.org/study/scriptures/ot/lev/7.16?lang=eng" TargetMode="External"/><Relationship Id="rId351" Type="http://schemas.openxmlformats.org/officeDocument/2006/relationships/hyperlink" Target="https://www.churchofjesuschrist.org/study/scriptures/nt/rev/19.8?lang=eng" TargetMode="External"/><Relationship Id="rId393" Type="http://schemas.openxmlformats.org/officeDocument/2006/relationships/hyperlink" Target="https://www.churchofjesuschrist.org/study/scriptures/nt/rev/19.20?lang=eng" TargetMode="External"/><Relationship Id="rId407" Type="http://schemas.openxmlformats.org/officeDocument/2006/relationships/hyperlink" Target="http://www.churchofjesuschrist.org/temples/why-latter-day-saints-build-temples" TargetMode="External"/><Relationship Id="rId211" Type="http://schemas.openxmlformats.org/officeDocument/2006/relationships/hyperlink" Target="https://www.churchofjesuschrist.org/study/scriptures/ot/lev/4.2,22,27?lang=eng" TargetMode="External"/><Relationship Id="rId253" Type="http://schemas.openxmlformats.org/officeDocument/2006/relationships/hyperlink" Target="https://www.churchofjesuschrist.org/study/scriptures/ot/num/15.28-29?lang=eng" TargetMode="External"/><Relationship Id="rId295" Type="http://schemas.openxmlformats.org/officeDocument/2006/relationships/hyperlink" Target="https://www.churchofjesuschrist.org/study/scriptures/bofm/alma/34.15?lang=eng" TargetMode="External"/><Relationship Id="rId309" Type="http://schemas.openxmlformats.org/officeDocument/2006/relationships/hyperlink" Target="https://www.churchofjesuschrist.org/study/scriptures/nt/gal/3.24?lang=eng" TargetMode="External"/><Relationship Id="rId48" Type="http://schemas.openxmlformats.org/officeDocument/2006/relationships/hyperlink" Target="https://www.churchofjesuschrist.org/study/scriptures/ot/ex/26.1-14?lang=eng" TargetMode="External"/><Relationship Id="rId113" Type="http://schemas.openxmlformats.org/officeDocument/2006/relationships/hyperlink" Target="https://www.churchofjesuschrist.org/study/scriptures/ot/deut/33.8,1?lang=eng" TargetMode="External"/><Relationship Id="rId320" Type="http://schemas.openxmlformats.org/officeDocument/2006/relationships/hyperlink" Target="https://www.churchofjesuschrist.org/study/scriptures/ot/ex/25?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48</Pages>
  <Words>28535</Words>
  <Characters>162651</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7</cp:revision>
  <dcterms:created xsi:type="dcterms:W3CDTF">2022-04-19T04:27:00Z</dcterms:created>
  <dcterms:modified xsi:type="dcterms:W3CDTF">2022-04-20T03:04:00Z</dcterms:modified>
</cp:coreProperties>
</file>