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13F4" w14:textId="4521C1D5" w:rsidR="0092518D" w:rsidRDefault="00176BDB" w:rsidP="00176BDB">
      <w:pPr>
        <w:jc w:val="center"/>
        <w:rPr>
          <w:rFonts w:ascii="Bradley Hand ITC" w:hAnsi="Bradley Hand ITC"/>
          <w:sz w:val="56"/>
          <w:szCs w:val="56"/>
        </w:rPr>
      </w:pPr>
      <w:r w:rsidRPr="00176BDB">
        <w:rPr>
          <w:rFonts w:ascii="Bradley Hand ITC" w:hAnsi="Bradley Hand ITC"/>
          <w:sz w:val="56"/>
          <w:szCs w:val="56"/>
        </w:rPr>
        <w:t>Come Follow Me February 28-March 6</w:t>
      </w:r>
    </w:p>
    <w:p w14:paraId="3B15E4C4" w14:textId="73ECF07C" w:rsidR="00176BDB" w:rsidRDefault="00176BDB" w:rsidP="00176BDB">
      <w:pPr>
        <w:jc w:val="center"/>
        <w:rPr>
          <w:rFonts w:ascii="Times New Roman" w:hAnsi="Times New Roman" w:cs="Times New Roman"/>
          <w:sz w:val="36"/>
          <w:szCs w:val="36"/>
        </w:rPr>
      </w:pPr>
      <w:r w:rsidRPr="00176BDB">
        <w:rPr>
          <w:rFonts w:ascii="Times New Roman" w:hAnsi="Times New Roman" w:cs="Times New Roman"/>
          <w:sz w:val="36"/>
          <w:szCs w:val="36"/>
        </w:rPr>
        <w:t>Genesis 28-33</w:t>
      </w:r>
    </w:p>
    <w:p w14:paraId="63D2B9C9" w14:textId="61373EBB" w:rsidR="00176BDB" w:rsidRDefault="00176BDB" w:rsidP="00176BDB">
      <w:pPr>
        <w:jc w:val="center"/>
        <w:rPr>
          <w:rFonts w:ascii="Times New Roman" w:hAnsi="Times New Roman" w:cs="Times New Roman"/>
          <w:color w:val="000000"/>
          <w:sz w:val="36"/>
          <w:szCs w:val="36"/>
          <w:shd w:val="clear" w:color="auto" w:fill="FFFFFF"/>
        </w:rPr>
      </w:pPr>
      <w:r w:rsidRPr="00176BDB">
        <w:rPr>
          <w:rFonts w:ascii="Times New Roman" w:hAnsi="Times New Roman" w:cs="Times New Roman"/>
          <w:color w:val="000000"/>
          <w:sz w:val="36"/>
          <w:szCs w:val="36"/>
          <w:shd w:val="clear" w:color="auto" w:fill="FFFFFF"/>
        </w:rPr>
        <w:t>“Surely the Lord Is in This Place”</w:t>
      </w:r>
    </w:p>
    <w:p w14:paraId="25C8C58B" w14:textId="24DD6D8F" w:rsidR="00176BDB" w:rsidRDefault="00176BDB" w:rsidP="00176BDB">
      <w:pPr>
        <w:pStyle w:val="intro"/>
        <w:spacing w:before="0" w:beforeAutospacing="0" w:after="0" w:afterAutospacing="0"/>
        <w:textAlignment w:val="baseline"/>
        <w:rPr>
          <w:rFonts w:ascii="Palatino Linotype" w:hAnsi="Palatino Linotype"/>
          <w:i/>
          <w:iCs/>
        </w:rPr>
      </w:pPr>
      <w:r>
        <w:rPr>
          <w:rFonts w:ascii="Palatino Linotype" w:hAnsi="Palatino Linotype"/>
          <w:i/>
          <w:iCs/>
        </w:rPr>
        <w:t>As you read </w:t>
      </w:r>
      <w:hyperlink r:id="rId5" w:history="1">
        <w:r>
          <w:rPr>
            <w:rStyle w:val="Hyperlink"/>
            <w:rFonts w:ascii="Palatino Linotype" w:hAnsi="Palatino Linotype"/>
            <w:i/>
            <w:iCs/>
            <w:bdr w:val="none" w:sz="0" w:space="0" w:color="auto" w:frame="1"/>
          </w:rPr>
          <w:t>Genesis 28–33</w:t>
        </w:r>
      </w:hyperlink>
      <w:r>
        <w:rPr>
          <w:rFonts w:ascii="Palatino Linotype" w:hAnsi="Palatino Linotype"/>
          <w:i/>
          <w:iCs/>
        </w:rPr>
        <w:t>, ponder what you learn from the examples of Jacob and his family. Write down any impressions you receive.</w:t>
      </w:r>
    </w:p>
    <w:p w14:paraId="5DC0BDB8" w14:textId="77777777" w:rsidR="00176BDB" w:rsidRDefault="00176BDB" w:rsidP="00176BDB">
      <w:pPr>
        <w:pStyle w:val="intro"/>
        <w:spacing w:before="0" w:beforeAutospacing="0" w:after="0" w:afterAutospacing="0"/>
        <w:textAlignment w:val="baseline"/>
        <w:rPr>
          <w:rFonts w:ascii="Palatino Linotype" w:hAnsi="Palatino Linotype"/>
          <w:i/>
          <w:iCs/>
        </w:rPr>
      </w:pPr>
    </w:p>
    <w:p w14:paraId="224F35E5" w14:textId="463B3394" w:rsidR="00176BDB" w:rsidRDefault="00176BDB" w:rsidP="00176BD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Record Your Impressions</w:t>
      </w:r>
    </w:p>
    <w:p w14:paraId="683698A5" w14:textId="118AD0A7" w:rsidR="00176BDB" w:rsidRDefault="00176BDB" w:rsidP="00176BD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p>
    <w:p w14:paraId="157360ED" w14:textId="590F7112" w:rsidR="00176BDB" w:rsidRDefault="00176BDB" w:rsidP="00176BD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1946F" w14:textId="77777777" w:rsidR="00176BDB" w:rsidRDefault="00176BDB" w:rsidP="00176BD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p>
    <w:p w14:paraId="0C02261E" w14:textId="77777777" w:rsidR="00176BDB" w:rsidRDefault="00176BDB" w:rsidP="00176BDB">
      <w:pPr>
        <w:pStyle w:val="NormalWeb"/>
        <w:shd w:val="clear" w:color="auto" w:fill="FFFFFF"/>
        <w:spacing w:before="0" w:beforeAutospacing="0" w:after="0" w:afterAutospacing="0"/>
        <w:textAlignment w:val="baseline"/>
        <w:rPr>
          <w:rFonts w:ascii="Palatino Linotype" w:hAnsi="Palatino Linotype"/>
          <w:color w:val="000000"/>
          <w:sz w:val="27"/>
          <w:szCs w:val="27"/>
        </w:rPr>
      </w:pPr>
      <w:hyperlink r:id="rId6" w:history="1">
        <w:r>
          <w:rPr>
            <w:rStyle w:val="Hyperlink"/>
            <w:rFonts w:ascii="Palatino Linotype" w:hAnsi="Palatino Linotype"/>
            <w:sz w:val="27"/>
            <w:szCs w:val="27"/>
            <w:bdr w:val="none" w:sz="0" w:space="0" w:color="auto" w:frame="1"/>
          </w:rPr>
          <w:t>Chapters 28</w:t>
        </w:r>
      </w:hyperlink>
      <w:r>
        <w:rPr>
          <w:rFonts w:ascii="Palatino Linotype" w:hAnsi="Palatino Linotype"/>
          <w:color w:val="000000"/>
          <w:sz w:val="27"/>
          <w:szCs w:val="27"/>
        </w:rPr>
        <w:t> and </w:t>
      </w:r>
      <w:hyperlink r:id="rId7" w:history="1">
        <w:r>
          <w:rPr>
            <w:rStyle w:val="Hyperlink"/>
            <w:rFonts w:ascii="Palatino Linotype" w:hAnsi="Palatino Linotype"/>
            <w:sz w:val="27"/>
            <w:szCs w:val="27"/>
            <w:bdr w:val="none" w:sz="0" w:space="0" w:color="auto" w:frame="1"/>
          </w:rPr>
          <w:t>32</w:t>
        </w:r>
      </w:hyperlink>
      <w:r>
        <w:rPr>
          <w:rFonts w:ascii="Palatino Linotype" w:hAnsi="Palatino Linotype"/>
          <w:color w:val="000000"/>
          <w:sz w:val="27"/>
          <w:szCs w:val="27"/>
        </w:rPr>
        <w:t> of Genesis tell of two spiritual experiences that the prophet Jacob had. Both happened in the wilderness but under very different circumstances. In the first experience, Jacob was traveling to his mother’s homeland to find a wife and, along the way, spent the night on a pillow of stones. He may not have expected to find the Lord in such a desolate place, but God revealed Himself to Jacob in a life-changing dream, and Jacob declared, “Surely the Lord is in this place; and I knew it not” (</w:t>
      </w:r>
      <w:hyperlink r:id="rId8" w:anchor="p16" w:history="1">
        <w:r>
          <w:rPr>
            <w:rStyle w:val="Hyperlink"/>
            <w:rFonts w:ascii="Palatino Linotype" w:hAnsi="Palatino Linotype"/>
            <w:sz w:val="27"/>
            <w:szCs w:val="27"/>
            <w:bdr w:val="none" w:sz="0" w:space="0" w:color="auto" w:frame="1"/>
          </w:rPr>
          <w:t>Genesis 28:16</w:t>
        </w:r>
      </w:hyperlink>
      <w:r>
        <w:rPr>
          <w:rFonts w:ascii="Palatino Linotype" w:hAnsi="Palatino Linotype"/>
          <w:color w:val="000000"/>
          <w:sz w:val="27"/>
          <w:szCs w:val="27"/>
        </w:rPr>
        <w:t>). Years later, Jacob found himself in the wilderness again. This time, he was on his way back to Canaan, facing a potentially deadly reunion with his angry brother, Esau. But Jacob knew that when he needed a blessing, he could seek the Lord, even in the wilderness (see </w:t>
      </w:r>
      <w:hyperlink r:id="rId9" w:history="1">
        <w:r>
          <w:rPr>
            <w:rStyle w:val="Hyperlink"/>
            <w:rFonts w:ascii="Palatino Linotype" w:hAnsi="Palatino Linotype"/>
            <w:sz w:val="27"/>
            <w:szCs w:val="27"/>
            <w:bdr w:val="none" w:sz="0" w:space="0" w:color="auto" w:frame="1"/>
          </w:rPr>
          <w:t>Genesis 32</w:t>
        </w:r>
      </w:hyperlink>
      <w:r>
        <w:rPr>
          <w:rFonts w:ascii="Palatino Linotype" w:hAnsi="Palatino Linotype"/>
          <w:color w:val="000000"/>
          <w:sz w:val="27"/>
          <w:szCs w:val="27"/>
        </w:rPr>
        <w:t>).</w:t>
      </w:r>
    </w:p>
    <w:p w14:paraId="497CF4FC" w14:textId="757F551C" w:rsidR="00176BDB" w:rsidRDefault="00176BDB" w:rsidP="00176BDB">
      <w:pPr>
        <w:pStyle w:val="NormalWeb"/>
        <w:shd w:val="clear" w:color="auto" w:fill="FFFFFF"/>
        <w:spacing w:before="0" w:beforeAutospacing="0" w:after="213" w:afterAutospacing="0"/>
        <w:textAlignment w:val="baseline"/>
        <w:rPr>
          <w:rFonts w:ascii="Palatino Linotype" w:hAnsi="Palatino Linotype"/>
          <w:color w:val="000000"/>
          <w:sz w:val="27"/>
          <w:szCs w:val="27"/>
        </w:rPr>
      </w:pPr>
      <w:r>
        <w:rPr>
          <w:rFonts w:ascii="Palatino Linotype" w:hAnsi="Palatino Linotype"/>
          <w:color w:val="000000"/>
          <w:sz w:val="27"/>
          <w:szCs w:val="27"/>
        </w:rPr>
        <w:t>You may find yourself in your own wilderness seeking a blessing from God. Maybe your wilderness is a difficult family relationship, such as Jacob had. Maybe you feel distant from God or feel that you need a blessing. Sometimes the blessing comes unexpectedly; other times it is preceded by a wrestle. Whatever your need, you can discover that even in your wilderness, “the Lord is in this place.”</w:t>
      </w:r>
    </w:p>
    <w:p w14:paraId="0AAB4BB0" w14:textId="77777777" w:rsidR="00176BDB" w:rsidRPr="00176BDB" w:rsidRDefault="00176BDB" w:rsidP="00176BDB">
      <w:pPr>
        <w:spacing w:after="0" w:line="240" w:lineRule="auto"/>
        <w:textAlignment w:val="baseline"/>
        <w:rPr>
          <w:rFonts w:ascii="Arial" w:eastAsia="Times New Roman" w:hAnsi="Arial" w:cs="Arial"/>
          <w:b/>
          <w:bCs/>
          <w:color w:val="D45311"/>
          <w:sz w:val="19"/>
          <w:szCs w:val="19"/>
        </w:rPr>
      </w:pPr>
      <w:r w:rsidRPr="00176BDB">
        <w:rPr>
          <w:rFonts w:ascii="Arial" w:eastAsia="Times New Roman" w:hAnsi="Arial" w:cs="Arial"/>
          <w:b/>
          <w:bCs/>
          <w:color w:val="D45311"/>
          <w:sz w:val="19"/>
          <w:szCs w:val="19"/>
        </w:rPr>
        <w:t>Thoughts to Keep in Mind</w:t>
      </w:r>
    </w:p>
    <w:p w14:paraId="68835688" w14:textId="77777777" w:rsidR="00176BDB" w:rsidRPr="00176BDB" w:rsidRDefault="00176BDB" w:rsidP="00176BDB">
      <w:pPr>
        <w:spacing w:before="30" w:after="0" w:line="240" w:lineRule="auto"/>
        <w:textAlignment w:val="baseline"/>
        <w:outlineLvl w:val="0"/>
        <w:rPr>
          <w:rFonts w:ascii="Arial" w:eastAsia="Times New Roman" w:hAnsi="Arial" w:cs="Arial"/>
          <w:b/>
          <w:bCs/>
          <w:kern w:val="36"/>
          <w:sz w:val="56"/>
          <w:szCs w:val="56"/>
        </w:rPr>
      </w:pPr>
      <w:r w:rsidRPr="00176BDB">
        <w:rPr>
          <w:rFonts w:ascii="Arial" w:eastAsia="Times New Roman" w:hAnsi="Arial" w:cs="Arial"/>
          <w:b/>
          <w:bCs/>
          <w:kern w:val="36"/>
          <w:sz w:val="56"/>
          <w:szCs w:val="56"/>
        </w:rPr>
        <w:t>The House of Israel</w:t>
      </w:r>
    </w:p>
    <w:p w14:paraId="119B9712" w14:textId="77777777" w:rsidR="00176BDB" w:rsidRPr="00176BDB" w:rsidRDefault="00176BDB" w:rsidP="00176BDB">
      <w:pPr>
        <w:shd w:val="clear" w:color="auto" w:fill="FFFFFF"/>
        <w:spacing w:after="0" w:line="240" w:lineRule="auto"/>
        <w:textAlignment w:val="baseline"/>
        <w:rPr>
          <w:rFonts w:ascii="inherit" w:eastAsia="Times New Roman" w:hAnsi="inherit" w:cs="Times New Roman"/>
          <w:color w:val="000000"/>
          <w:sz w:val="27"/>
          <w:szCs w:val="27"/>
        </w:rPr>
      </w:pPr>
      <w:r w:rsidRPr="00176BDB">
        <w:rPr>
          <w:rFonts w:ascii="inherit" w:eastAsia="Times New Roman" w:hAnsi="inherit" w:cs="Times New Roman"/>
          <w:color w:val="000000"/>
          <w:sz w:val="27"/>
          <w:szCs w:val="27"/>
        </w:rPr>
        <w:t xml:space="preserve">Somewhere in the wilderness east of Canaan, Jacob nervously awaited an encounter with his twin brother, Esau. The last time Jacob had seen Esau, about </w:t>
      </w:r>
      <w:r w:rsidRPr="00176BDB">
        <w:rPr>
          <w:rFonts w:ascii="inherit" w:eastAsia="Times New Roman" w:hAnsi="inherit" w:cs="Times New Roman"/>
          <w:color w:val="000000"/>
          <w:sz w:val="27"/>
          <w:szCs w:val="27"/>
        </w:rPr>
        <w:lastRenderedPageBreak/>
        <w:t>20 years earlier, Esau was threatening to kill him. Jacob had spent all night wrestling in the wilderness, seeking a blessing from God. As a result of Jacob’s faith, persistence, and determination, God had answered his prayers. That night Jacob’s name was changed to Israel, a name that means “he perseveres with God” (</w:t>
      </w:r>
      <w:hyperlink r:id="rId10" w:anchor="p28" w:history="1">
        <w:r w:rsidRPr="00176BDB">
          <w:rPr>
            <w:rFonts w:ascii="inherit" w:eastAsia="Times New Roman" w:hAnsi="inherit" w:cs="Times New Roman"/>
            <w:color w:val="0000FF"/>
            <w:sz w:val="27"/>
            <w:szCs w:val="27"/>
            <w:u w:val="single"/>
            <w:bdr w:val="none" w:sz="0" w:space="0" w:color="auto" w:frame="1"/>
          </w:rPr>
          <w:t>Genesis 32:28</w:t>
        </w:r>
      </w:hyperlink>
      <w:r w:rsidRPr="00176BDB">
        <w:rPr>
          <w:rFonts w:ascii="inherit" w:eastAsia="Times New Roman" w:hAnsi="inherit" w:cs="Times New Roman"/>
          <w:color w:val="000000"/>
          <w:sz w:val="27"/>
          <w:szCs w:val="27"/>
        </w:rPr>
        <w:t>, footnote </w:t>
      </w:r>
      <w:r w:rsidRPr="00176BDB">
        <w:rPr>
          <w:rFonts w:ascii="Palatino Linotype" w:eastAsia="Times New Roman" w:hAnsi="Palatino Linotype" w:cs="Times New Roman"/>
          <w:i/>
          <w:iCs/>
          <w:color w:val="000000"/>
          <w:sz w:val="27"/>
          <w:szCs w:val="27"/>
          <w:bdr w:val="none" w:sz="0" w:space="0" w:color="auto" w:frame="1"/>
        </w:rPr>
        <w:t>b;</w:t>
      </w:r>
      <w:r w:rsidRPr="00176BDB">
        <w:rPr>
          <w:rFonts w:ascii="inherit" w:eastAsia="Times New Roman" w:hAnsi="inherit" w:cs="Times New Roman"/>
          <w:color w:val="000000"/>
          <w:sz w:val="27"/>
          <w:szCs w:val="27"/>
        </w:rPr>
        <w:t> see also </w:t>
      </w:r>
      <w:hyperlink r:id="rId11" w:anchor="p24" w:history="1">
        <w:r w:rsidRPr="00176BDB">
          <w:rPr>
            <w:rFonts w:ascii="inherit" w:eastAsia="Times New Roman" w:hAnsi="inherit" w:cs="Times New Roman"/>
            <w:color w:val="0000FF"/>
            <w:sz w:val="27"/>
            <w:szCs w:val="27"/>
            <w:u w:val="single"/>
            <w:bdr w:val="none" w:sz="0" w:space="0" w:color="auto" w:frame="1"/>
          </w:rPr>
          <w:t>Genesis 32:24–32</w:t>
        </w:r>
      </w:hyperlink>
      <w:r w:rsidRPr="00176BDB">
        <w:rPr>
          <w:rFonts w:ascii="inherit" w:eastAsia="Times New Roman" w:hAnsi="inherit" w:cs="Times New Roman"/>
          <w:color w:val="000000"/>
          <w:sz w:val="27"/>
          <w:szCs w:val="27"/>
        </w:rPr>
        <w:t>).</w:t>
      </w:r>
      <w:hyperlink r:id="rId12" w:anchor="note1" w:history="1">
        <w:r w:rsidRPr="00176BDB">
          <w:rPr>
            <w:rFonts w:ascii="inherit" w:eastAsia="Times New Roman" w:hAnsi="inherit" w:cs="Times New Roman"/>
            <w:color w:val="0000FF"/>
            <w:sz w:val="20"/>
            <w:szCs w:val="20"/>
            <w:u w:val="single"/>
            <w:bdr w:val="none" w:sz="0" w:space="0" w:color="auto" w:frame="1"/>
            <w:vertAlign w:val="superscript"/>
          </w:rPr>
          <w:t>1</w:t>
        </w:r>
      </w:hyperlink>
    </w:p>
    <w:p w14:paraId="30F10789" w14:textId="18FF4417" w:rsidR="00176BDB" w:rsidRDefault="00176BDB" w:rsidP="00176BDB">
      <w:pPr>
        <w:pStyle w:val="NormalWeb"/>
        <w:shd w:val="clear" w:color="auto" w:fill="FFFFFF"/>
        <w:spacing w:before="0" w:beforeAutospacing="0" w:after="213" w:afterAutospacing="0"/>
        <w:textAlignment w:val="baseline"/>
        <w:rPr>
          <w:rFonts w:ascii="Palatino Linotype" w:hAnsi="Palatino Linotype"/>
          <w:color w:val="000000"/>
          <w:sz w:val="27"/>
          <w:szCs w:val="27"/>
        </w:rPr>
      </w:pPr>
    </w:p>
    <w:p w14:paraId="25A502BC" w14:textId="77777777" w:rsidR="00176BDB" w:rsidRDefault="00176BDB" w:rsidP="00176BD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This is the first time the name </w:t>
      </w:r>
      <w:r>
        <w:rPr>
          <w:rFonts w:ascii="Palatino Linotype" w:hAnsi="Palatino Linotype"/>
          <w:i/>
          <w:iCs/>
          <w:color w:val="000000"/>
          <w:sz w:val="27"/>
          <w:szCs w:val="27"/>
          <w:bdr w:val="none" w:sz="0" w:space="0" w:color="auto" w:frame="1"/>
        </w:rPr>
        <w:t>Israel</w:t>
      </w:r>
      <w:r>
        <w:rPr>
          <w:rFonts w:ascii="Palatino Linotype" w:hAnsi="Palatino Linotype"/>
          <w:color w:val="000000"/>
          <w:sz w:val="27"/>
          <w:szCs w:val="27"/>
        </w:rPr>
        <w:t> appears in the Bible, and it’s a name that perseveres throughout the book and throughout history. The name soon came to refer to more than just one man. Israel had 12 sons, and their descendants were collectively known as the “house of Israel,” the “tribes of Israel,” the “children of Israel,” or the “Israelites.”</w:t>
      </w:r>
    </w:p>
    <w:p w14:paraId="4666A1F1" w14:textId="77777777" w:rsidR="00176BDB" w:rsidRDefault="00176BDB" w:rsidP="00176BD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Throughout history, the children of Israel attached great significance to their descent from one of the twelve tribes of Israel. Their lineage was an important part of their covenant identity. The Apostle Paul proclaimed that he was “of the tribe of Benjamin” (</w:t>
      </w:r>
      <w:hyperlink r:id="rId13" w:anchor="p1" w:history="1">
        <w:r>
          <w:rPr>
            <w:rStyle w:val="Hyperlink"/>
            <w:rFonts w:ascii="Palatino Linotype" w:hAnsi="Palatino Linotype"/>
            <w:sz w:val="27"/>
            <w:szCs w:val="27"/>
            <w:bdr w:val="none" w:sz="0" w:space="0" w:color="auto" w:frame="1"/>
          </w:rPr>
          <w:t>Romans 11:1</w:t>
        </w:r>
      </w:hyperlink>
      <w:r>
        <w:rPr>
          <w:rFonts w:ascii="Palatino Linotype" w:hAnsi="Palatino Linotype"/>
          <w:color w:val="000000"/>
          <w:sz w:val="27"/>
          <w:szCs w:val="27"/>
        </w:rPr>
        <w:t>). When Lehi sent his sons to Jerusalem to retrieve the plates of brass, one reason was that the plates contained “a genealogy of his fathers” (</w:t>
      </w:r>
      <w:hyperlink r:id="rId14" w:anchor="p14" w:history="1">
        <w:r>
          <w:rPr>
            <w:rStyle w:val="Hyperlink"/>
            <w:rFonts w:ascii="Palatino Linotype" w:hAnsi="Palatino Linotype"/>
            <w:sz w:val="27"/>
            <w:szCs w:val="27"/>
            <w:bdr w:val="none" w:sz="0" w:space="0" w:color="auto" w:frame="1"/>
          </w:rPr>
          <w:t>1 Nephi 5:14</w:t>
        </w:r>
      </w:hyperlink>
      <w:r>
        <w:rPr>
          <w:rFonts w:ascii="Palatino Linotype" w:hAnsi="Palatino Linotype"/>
          <w:color w:val="000000"/>
          <w:sz w:val="27"/>
          <w:szCs w:val="27"/>
        </w:rPr>
        <w:t>; see also </w:t>
      </w:r>
      <w:hyperlink r:id="rId15" w:anchor="p3" w:history="1">
        <w:r>
          <w:rPr>
            <w:rStyle w:val="Hyperlink"/>
            <w:rFonts w:ascii="Palatino Linotype" w:hAnsi="Palatino Linotype"/>
            <w:sz w:val="27"/>
            <w:szCs w:val="27"/>
            <w:bdr w:val="none" w:sz="0" w:space="0" w:color="auto" w:frame="1"/>
          </w:rPr>
          <w:t>1 Nephi 3:3</w:t>
        </w:r>
      </w:hyperlink>
      <w:r>
        <w:rPr>
          <w:rFonts w:ascii="Palatino Linotype" w:hAnsi="Palatino Linotype"/>
          <w:color w:val="000000"/>
          <w:sz w:val="27"/>
          <w:szCs w:val="27"/>
        </w:rPr>
        <w:t>). Lehi discovered that he was a descendant of Joseph, and his posterity’s understanding of their connection to the house of Israel proved important to them in the years to come (see </w:t>
      </w:r>
      <w:hyperlink r:id="rId16" w:anchor="p36" w:history="1">
        <w:r>
          <w:rPr>
            <w:rStyle w:val="Hyperlink"/>
            <w:rFonts w:ascii="Palatino Linotype" w:hAnsi="Palatino Linotype"/>
            <w:sz w:val="27"/>
            <w:szCs w:val="27"/>
            <w:bdr w:val="none" w:sz="0" w:space="0" w:color="auto" w:frame="1"/>
          </w:rPr>
          <w:t>Alma 26:36</w:t>
        </w:r>
      </w:hyperlink>
      <w:r>
        <w:rPr>
          <w:rFonts w:ascii="Palatino Linotype" w:hAnsi="Palatino Linotype"/>
          <w:color w:val="000000"/>
          <w:sz w:val="27"/>
          <w:szCs w:val="27"/>
        </w:rPr>
        <w:t>; </w:t>
      </w:r>
      <w:hyperlink r:id="rId17" w:anchor="p25" w:history="1">
        <w:r>
          <w:rPr>
            <w:rStyle w:val="Hyperlink"/>
            <w:rFonts w:ascii="Palatino Linotype" w:hAnsi="Palatino Linotype"/>
            <w:sz w:val="27"/>
            <w:szCs w:val="27"/>
            <w:bdr w:val="none" w:sz="0" w:space="0" w:color="auto" w:frame="1"/>
          </w:rPr>
          <w:t>3 Nephi 20:25</w:t>
        </w:r>
      </w:hyperlink>
      <w:r>
        <w:rPr>
          <w:rFonts w:ascii="Palatino Linotype" w:hAnsi="Palatino Linotype"/>
          <w:color w:val="000000"/>
          <w:sz w:val="27"/>
          <w:szCs w:val="27"/>
        </w:rPr>
        <w:t>).</w:t>
      </w:r>
    </w:p>
    <w:p w14:paraId="6A5F6481" w14:textId="77777777" w:rsidR="00176BDB" w:rsidRDefault="00176BDB" w:rsidP="00176BD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In the Church today, you may hear about Israel in expressions like “the gathering of Israel.” We sing about the “Redeemer of Israel,” the “Hope of Israel,” and “Ye Elders of Israel.”</w:t>
      </w:r>
      <w:hyperlink r:id="rId18" w:anchor="note2" w:history="1">
        <w:r>
          <w:rPr>
            <w:rStyle w:val="Hyperlink"/>
            <w:rFonts w:ascii="inherit" w:hAnsi="inherit"/>
            <w:sz w:val="20"/>
            <w:szCs w:val="20"/>
            <w:bdr w:val="none" w:sz="0" w:space="0" w:color="auto" w:frame="1"/>
            <w:vertAlign w:val="superscript"/>
          </w:rPr>
          <w:t>2</w:t>
        </w:r>
      </w:hyperlink>
      <w:r>
        <w:rPr>
          <w:rFonts w:ascii="Palatino Linotype" w:hAnsi="Palatino Linotype"/>
          <w:color w:val="000000"/>
          <w:sz w:val="27"/>
          <w:szCs w:val="27"/>
        </w:rPr>
        <w:t> In these cases, we aren’t talking or singing only about the ancient kingdom of Israel or the modern nation called Israel. Rather, we are referring to those who have been gathered from the nations of the world into the Church of Jesus Christ. We are referring to people who persevere with God, who earnestly seek His blessings, and who, through baptism, have become His covenant people.</w:t>
      </w:r>
    </w:p>
    <w:p w14:paraId="13E3E2D3" w14:textId="26B1A900" w:rsidR="00176BDB" w:rsidRDefault="00176BDB" w:rsidP="00176BD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Your patriarchal blessing declares your connection to one of the tribes of the house of Israel. That’s more than an interesting piece of family history information. Being a part of the house of Israel means that you have a covenant relationship with Heavenly Father and Jesus Christ. It means that you, like Abraham, are meant to “be a blessing” to God’s children (</w:t>
      </w:r>
      <w:hyperlink r:id="rId19" w:anchor="p2" w:history="1">
        <w:r>
          <w:rPr>
            <w:rStyle w:val="Hyperlink"/>
            <w:rFonts w:ascii="Palatino Linotype" w:hAnsi="Palatino Linotype"/>
            <w:sz w:val="27"/>
            <w:szCs w:val="27"/>
            <w:bdr w:val="none" w:sz="0" w:space="0" w:color="auto" w:frame="1"/>
          </w:rPr>
          <w:t>Genesis 12:2</w:t>
        </w:r>
      </w:hyperlink>
      <w:r>
        <w:rPr>
          <w:rFonts w:ascii="Palatino Linotype" w:hAnsi="Palatino Linotype"/>
          <w:color w:val="000000"/>
          <w:sz w:val="27"/>
          <w:szCs w:val="27"/>
        </w:rPr>
        <w:t>; </w:t>
      </w:r>
      <w:hyperlink r:id="rId20" w:anchor="p9" w:history="1">
        <w:r>
          <w:rPr>
            <w:rStyle w:val="Hyperlink"/>
            <w:rFonts w:ascii="Palatino Linotype" w:hAnsi="Palatino Linotype"/>
            <w:sz w:val="27"/>
            <w:szCs w:val="27"/>
            <w:bdr w:val="none" w:sz="0" w:space="0" w:color="auto" w:frame="1"/>
          </w:rPr>
          <w:t>Abraham 2:9–11</w:t>
        </w:r>
      </w:hyperlink>
      <w:r>
        <w:rPr>
          <w:rFonts w:ascii="Palatino Linotype" w:hAnsi="Palatino Linotype"/>
          <w:color w:val="000000"/>
          <w:sz w:val="27"/>
          <w:szCs w:val="27"/>
        </w:rPr>
        <w:t xml:space="preserve">). It means, in the words of Peter, that “ye are a chosen generation, a royal priesthood, an holy nation, a peculiar people; that ye </w:t>
      </w:r>
      <w:r>
        <w:rPr>
          <w:rFonts w:ascii="Palatino Linotype" w:hAnsi="Palatino Linotype"/>
          <w:color w:val="000000"/>
          <w:sz w:val="27"/>
          <w:szCs w:val="27"/>
        </w:rPr>
        <w:lastRenderedPageBreak/>
        <w:t xml:space="preserve">should shew forth the praises of him who hath called you out of darkness into his </w:t>
      </w:r>
      <w:proofErr w:type="spellStart"/>
      <w:r>
        <w:rPr>
          <w:rFonts w:ascii="Palatino Linotype" w:hAnsi="Palatino Linotype"/>
          <w:color w:val="000000"/>
          <w:sz w:val="27"/>
          <w:szCs w:val="27"/>
        </w:rPr>
        <w:t>marvellous</w:t>
      </w:r>
      <w:proofErr w:type="spellEnd"/>
      <w:r>
        <w:rPr>
          <w:rFonts w:ascii="Palatino Linotype" w:hAnsi="Palatino Linotype"/>
          <w:color w:val="000000"/>
          <w:sz w:val="27"/>
          <w:szCs w:val="27"/>
        </w:rPr>
        <w:t xml:space="preserve"> light” (</w:t>
      </w:r>
      <w:hyperlink r:id="rId21" w:anchor="p9" w:history="1">
        <w:r>
          <w:rPr>
            <w:rStyle w:val="Hyperlink"/>
            <w:rFonts w:ascii="Palatino Linotype" w:hAnsi="Palatino Linotype"/>
            <w:sz w:val="27"/>
            <w:szCs w:val="27"/>
            <w:bdr w:val="none" w:sz="0" w:space="0" w:color="auto" w:frame="1"/>
          </w:rPr>
          <w:t>1 Peter 2:9</w:t>
        </w:r>
      </w:hyperlink>
      <w:r>
        <w:rPr>
          <w:rFonts w:ascii="Palatino Linotype" w:hAnsi="Palatino Linotype"/>
          <w:color w:val="000000"/>
          <w:sz w:val="27"/>
          <w:szCs w:val="27"/>
        </w:rPr>
        <w:t>). It means that </w:t>
      </w:r>
      <w:r>
        <w:rPr>
          <w:rStyle w:val="Emphasis"/>
          <w:rFonts w:ascii="Palatino Linotype" w:hAnsi="Palatino Linotype"/>
          <w:color w:val="000000"/>
          <w:sz w:val="27"/>
          <w:szCs w:val="27"/>
          <w:bdr w:val="none" w:sz="0" w:space="0" w:color="auto" w:frame="1"/>
        </w:rPr>
        <w:t>you</w:t>
      </w:r>
      <w:r>
        <w:rPr>
          <w:rFonts w:ascii="Palatino Linotype" w:hAnsi="Palatino Linotype"/>
          <w:color w:val="000000"/>
          <w:sz w:val="27"/>
          <w:szCs w:val="27"/>
        </w:rPr>
        <w:t> are one who “perseveres with God” as you honor your covenants with Him.</w:t>
      </w:r>
    </w:p>
    <w:p w14:paraId="6DBE51C4" w14:textId="08AD395F" w:rsidR="00176BDB" w:rsidRDefault="00176BDB" w:rsidP="00176BDB">
      <w:pPr>
        <w:pStyle w:val="NormalWeb"/>
        <w:shd w:val="clear" w:color="auto" w:fill="FFFFFF"/>
        <w:spacing w:before="0" w:beforeAutospacing="0" w:after="213" w:afterAutospacing="0"/>
        <w:jc w:val="center"/>
        <w:textAlignment w:val="baseline"/>
        <w:rPr>
          <w:rFonts w:ascii="Palatino Linotype" w:hAnsi="Palatino Linotype"/>
          <w:color w:val="000000"/>
          <w:sz w:val="27"/>
          <w:szCs w:val="27"/>
        </w:rPr>
      </w:pPr>
      <w:r>
        <w:rPr>
          <w:rFonts w:ascii="Palatino Linotype" w:hAnsi="Palatino Linotype"/>
          <w:noProof/>
          <w:color w:val="000000"/>
          <w:sz w:val="27"/>
          <w:szCs w:val="27"/>
        </w:rPr>
        <w:drawing>
          <wp:inline distT="0" distB="0" distL="0" distR="0" wp14:anchorId="694FEE80" wp14:editId="76692A0F">
            <wp:extent cx="6096000" cy="469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695825"/>
                    </a:xfrm>
                    <a:prstGeom prst="rect">
                      <a:avLst/>
                    </a:prstGeom>
                    <a:noFill/>
                  </pic:spPr>
                </pic:pic>
              </a:graphicData>
            </a:graphic>
          </wp:inline>
        </w:drawing>
      </w:r>
    </w:p>
    <w:p w14:paraId="787EB937" w14:textId="16A70D94" w:rsidR="00176BDB" w:rsidRDefault="00176BDB" w:rsidP="00176BDB">
      <w:pPr>
        <w:pStyle w:val="NormalWeb"/>
        <w:shd w:val="clear" w:color="auto" w:fill="FFFFFF"/>
        <w:spacing w:before="0" w:beforeAutospacing="0" w:after="213" w:afterAutospacing="0"/>
        <w:jc w:val="center"/>
        <w:textAlignment w:val="baseline"/>
        <w:rPr>
          <w:rFonts w:ascii="Arial" w:hAnsi="Arial" w:cs="Arial"/>
          <w:color w:val="53575B"/>
          <w:sz w:val="21"/>
          <w:szCs w:val="21"/>
          <w:shd w:val="clear" w:color="auto" w:fill="FFFFFF"/>
        </w:rPr>
      </w:pPr>
      <w:r>
        <w:rPr>
          <w:rStyle w:val="HTMLCite"/>
          <w:rFonts w:ascii="Arial" w:hAnsi="Arial" w:cs="Arial"/>
          <w:color w:val="53575B"/>
          <w:sz w:val="21"/>
          <w:szCs w:val="21"/>
          <w:bdr w:val="none" w:sz="0" w:space="0" w:color="auto" w:frame="1"/>
          <w:shd w:val="clear" w:color="auto" w:fill="FFFFFF"/>
        </w:rPr>
        <w:t>Family Tree of Jacob (Israel),</w:t>
      </w:r>
      <w:r>
        <w:rPr>
          <w:rFonts w:ascii="Arial" w:hAnsi="Arial" w:cs="Arial"/>
          <w:color w:val="53575B"/>
          <w:sz w:val="21"/>
          <w:szCs w:val="21"/>
          <w:shd w:val="clear" w:color="auto" w:fill="FFFFFF"/>
        </w:rPr>
        <w:t> by Brent Evans</w:t>
      </w:r>
    </w:p>
    <w:p w14:paraId="229F18FD" w14:textId="77017D5A" w:rsidR="00176BDB" w:rsidRPr="00176BDB" w:rsidRDefault="00176BDB" w:rsidP="00176BD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176BDB">
        <w:rPr>
          <w:rFonts w:ascii="inherit" w:hAnsi="inherit"/>
          <w:caps/>
          <w:color w:val="BF8F00" w:themeColor="accent4" w:themeShade="BF"/>
          <w:spacing w:val="24"/>
          <w:sz w:val="26"/>
          <w:szCs w:val="26"/>
        </w:rPr>
        <w:t>CHAPTER 28</w:t>
      </w:r>
    </w:p>
    <w:p w14:paraId="4C8E5F0D" w14:textId="77777777" w:rsidR="00176BDB" w:rsidRPr="00176BDB" w:rsidRDefault="00176BDB" w:rsidP="00176BDB">
      <w:pPr>
        <w:pStyle w:val="study-summary"/>
        <w:spacing w:before="0" w:beforeAutospacing="0" w:after="0" w:afterAutospacing="0"/>
        <w:textAlignment w:val="baseline"/>
        <w:rPr>
          <w:rFonts w:ascii="Palatino Linotype" w:hAnsi="Palatino Linotype"/>
          <w:i/>
          <w:iCs/>
          <w:color w:val="BF8F00" w:themeColor="accent4" w:themeShade="BF"/>
        </w:rPr>
      </w:pPr>
      <w:r w:rsidRPr="00176BDB">
        <w:rPr>
          <w:rFonts w:ascii="Palatino Linotype" w:hAnsi="Palatino Linotype"/>
          <w:i/>
          <w:iCs/>
          <w:color w:val="BF8F00" w:themeColor="accent4" w:themeShade="BF"/>
        </w:rPr>
        <w:t>Isaac forbids Jacob to marry a Canaanite—He blesses Jacob and his seed with the blessings of Abraham—Esau marries a daughter of Ishmael—Jacob sees in vision a ladder reaching up into heaven—The Lord promises him seed as the dust of the earth in number—The Lord also promises Jacob that in him and in his seed all the families of the earth will be blessed—Jacob covenants to pay tithes.</w:t>
      </w:r>
    </w:p>
    <w:p w14:paraId="0CE157F5"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1 </w:t>
      </w:r>
      <w:r w:rsidRPr="00176BDB">
        <w:rPr>
          <w:rFonts w:ascii="Palatino Linotype" w:hAnsi="Palatino Linotype"/>
          <w:color w:val="BF8F00" w:themeColor="accent4" w:themeShade="BF"/>
        </w:rPr>
        <w:t>And Isaac called Jacob, and blessed him, and charged him, and said unto him, Thou shalt not take a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wife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of the daughters of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Canaan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3BF80A8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2 </w:t>
      </w:r>
      <w:r w:rsidRPr="00176BDB">
        <w:rPr>
          <w:rFonts w:ascii="Palatino Linotype" w:hAnsi="Palatino Linotype"/>
          <w:color w:val="BF8F00" w:themeColor="accent4" w:themeShade="BF"/>
        </w:rPr>
        <w:t>Arise, go to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Padan-aram</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to the house of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"note2b"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Bethuel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thy mother’s father; and take thee a wife from thence of the daughters of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"note2c"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c</w:t>
      </w:r>
      <w:r w:rsidRPr="00176BDB">
        <w:rPr>
          <w:rStyle w:val="Hyperlink"/>
          <w:rFonts w:ascii="Palatino Linotype" w:hAnsi="Palatino Linotype"/>
          <w:color w:val="BF8F00" w:themeColor="accent4" w:themeShade="BF"/>
          <w:bdr w:val="none" w:sz="0" w:space="0" w:color="auto" w:frame="1"/>
        </w:rPr>
        <w:t>Laban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thy mother’s brother.</w:t>
      </w:r>
    </w:p>
    <w:p w14:paraId="35B7A8B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lastRenderedPageBreak/>
        <w:t>3 </w:t>
      </w:r>
      <w:r w:rsidRPr="00176BDB">
        <w:rPr>
          <w:rFonts w:ascii="Palatino Linotype" w:hAnsi="Palatino Linotype"/>
          <w:color w:val="BF8F00" w:themeColor="accent4" w:themeShade="BF"/>
        </w:rPr>
        <w:t>And God </w:t>
      </w:r>
      <w:hyperlink r:id="rId23" w:anchor="note3a" w:history="1">
        <w:proofErr w:type="spellStart"/>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Almighty</w:t>
        </w:r>
        <w:proofErr w:type="spellEnd"/>
      </w:hyperlink>
      <w:r w:rsidRPr="00176BDB">
        <w:rPr>
          <w:rFonts w:ascii="Palatino Linotype" w:hAnsi="Palatino Linotype"/>
          <w:color w:val="BF8F00" w:themeColor="accent4" w:themeShade="BF"/>
        </w:rPr>
        <w:t>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"note3b"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bless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thee, and make thee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"note3c"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c</w:t>
      </w:r>
      <w:r w:rsidRPr="00176BDB">
        <w:rPr>
          <w:rStyle w:val="Hyperlink"/>
          <w:rFonts w:ascii="Palatino Linotype" w:hAnsi="Palatino Linotype"/>
          <w:color w:val="BF8F00" w:themeColor="accent4" w:themeShade="BF"/>
          <w:bdr w:val="none" w:sz="0" w:space="0" w:color="auto" w:frame="1"/>
        </w:rPr>
        <w:t>fruitful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multiply thee, that thou mayest be a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"note3d"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d</w:t>
      </w:r>
      <w:r w:rsidRPr="00176BDB">
        <w:rPr>
          <w:rStyle w:val="Hyperlink"/>
          <w:rFonts w:ascii="Palatino Linotype" w:hAnsi="Palatino Linotype"/>
          <w:color w:val="BF8F00" w:themeColor="accent4" w:themeShade="BF"/>
          <w:bdr w:val="none" w:sz="0" w:space="0" w:color="auto" w:frame="1"/>
        </w:rPr>
        <w:t>multitude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of people;</w:t>
      </w:r>
    </w:p>
    <w:p w14:paraId="61CF601F"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4 </w:t>
      </w:r>
      <w:r w:rsidRPr="00176BDB">
        <w:rPr>
          <w:rFonts w:ascii="Palatino Linotype" w:hAnsi="Palatino Linotype"/>
          <w:color w:val="BF8F00" w:themeColor="accent4" w:themeShade="BF"/>
        </w:rPr>
        <w:t>And give thee the blessing of Abraham, to thee, and to thy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seed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with thee; that thou mayest inherit the land wherein thou art a stranger, which God gave unto Abraham.</w:t>
      </w:r>
    </w:p>
    <w:p w14:paraId="6BA76C9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5 </w:t>
      </w:r>
      <w:r w:rsidRPr="00176BDB">
        <w:rPr>
          <w:rFonts w:ascii="Palatino Linotype" w:hAnsi="Palatino Linotype"/>
          <w:color w:val="BF8F00" w:themeColor="accent4" w:themeShade="BF"/>
        </w:rPr>
        <w:t xml:space="preserve">And Isaac sent away Jacob: and he went to </w:t>
      </w:r>
      <w:proofErr w:type="spellStart"/>
      <w:r w:rsidRPr="00176BDB">
        <w:rPr>
          <w:rFonts w:ascii="Palatino Linotype" w:hAnsi="Palatino Linotype"/>
          <w:color w:val="BF8F00" w:themeColor="accent4" w:themeShade="BF"/>
        </w:rPr>
        <w:t>Padan-aram</w:t>
      </w:r>
      <w:proofErr w:type="spellEnd"/>
      <w:r w:rsidRPr="00176BDB">
        <w:rPr>
          <w:rFonts w:ascii="Palatino Linotype" w:hAnsi="Palatino Linotype"/>
          <w:color w:val="BF8F00" w:themeColor="accent4" w:themeShade="BF"/>
        </w:rPr>
        <w:t xml:space="preserve"> unto Laban, son of </w:t>
      </w:r>
      <w:proofErr w:type="spellStart"/>
      <w:r w:rsidRPr="00176BDB">
        <w:rPr>
          <w:rFonts w:ascii="Palatino Linotype" w:hAnsi="Palatino Linotype"/>
          <w:color w:val="BF8F00" w:themeColor="accent4" w:themeShade="BF"/>
        </w:rPr>
        <w:t>Bethuel</w:t>
      </w:r>
      <w:proofErr w:type="spellEnd"/>
      <w:r w:rsidRPr="00176BDB">
        <w:rPr>
          <w:rFonts w:ascii="Palatino Linotype" w:hAnsi="Palatino Linotype"/>
          <w:color w:val="BF8F00" w:themeColor="accent4" w:themeShade="BF"/>
        </w:rPr>
        <w:t xml:space="preserve">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Syrian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 brother of Rebekah, Jacob’s and Esau’s mother.</w:t>
      </w:r>
    </w:p>
    <w:p w14:paraId="10FDA2D7"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6 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 xml:space="preserve">When Esau saw that Isaac had blessed Jacob, and sent him away to </w:t>
      </w:r>
      <w:proofErr w:type="spellStart"/>
      <w:r w:rsidRPr="00176BDB">
        <w:rPr>
          <w:rFonts w:ascii="Palatino Linotype" w:hAnsi="Palatino Linotype"/>
          <w:color w:val="BF8F00" w:themeColor="accent4" w:themeShade="BF"/>
        </w:rPr>
        <w:t>Padan-aram</w:t>
      </w:r>
      <w:proofErr w:type="spellEnd"/>
      <w:r w:rsidRPr="00176BDB">
        <w:rPr>
          <w:rFonts w:ascii="Palatino Linotype" w:hAnsi="Palatino Linotype"/>
          <w:color w:val="BF8F00" w:themeColor="accent4" w:themeShade="BF"/>
        </w:rPr>
        <w:t xml:space="preserve">, to take him a wife from thence; and that as he blessed </w:t>
      </w:r>
      <w:proofErr w:type="gramStart"/>
      <w:r w:rsidRPr="00176BDB">
        <w:rPr>
          <w:rFonts w:ascii="Palatino Linotype" w:hAnsi="Palatino Linotype"/>
          <w:color w:val="BF8F00" w:themeColor="accent4" w:themeShade="BF"/>
        </w:rPr>
        <w:t>him</w:t>
      </w:r>
      <w:proofErr w:type="gramEnd"/>
      <w:r w:rsidRPr="00176BDB">
        <w:rPr>
          <w:rFonts w:ascii="Palatino Linotype" w:hAnsi="Palatino Linotype"/>
          <w:color w:val="BF8F00" w:themeColor="accent4" w:themeShade="BF"/>
        </w:rPr>
        <w:t xml:space="preserve"> he gave him a charge, saying, Thou shalt not take a wife of the daughters of Canaan;</w:t>
      </w:r>
    </w:p>
    <w:p w14:paraId="6D5CDEC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7 </w:t>
      </w:r>
      <w:r w:rsidRPr="00176BDB">
        <w:rPr>
          <w:rFonts w:ascii="Palatino Linotype" w:hAnsi="Palatino Linotype"/>
          <w:color w:val="BF8F00" w:themeColor="accent4" w:themeShade="BF"/>
        </w:rPr>
        <w:t xml:space="preserve">And that Jacob obeyed his father and his mother, and was gone to </w:t>
      </w:r>
      <w:proofErr w:type="spellStart"/>
      <w:r w:rsidRPr="00176BDB">
        <w:rPr>
          <w:rFonts w:ascii="Palatino Linotype" w:hAnsi="Palatino Linotype"/>
          <w:color w:val="BF8F00" w:themeColor="accent4" w:themeShade="BF"/>
        </w:rPr>
        <w:t>Padan-</w:t>
      </w:r>
      <w:proofErr w:type="gramStart"/>
      <w:r w:rsidRPr="00176BDB">
        <w:rPr>
          <w:rFonts w:ascii="Palatino Linotype" w:hAnsi="Palatino Linotype"/>
          <w:color w:val="BF8F00" w:themeColor="accent4" w:themeShade="BF"/>
        </w:rPr>
        <w:t>aram</w:t>
      </w:r>
      <w:proofErr w:type="spellEnd"/>
      <w:r w:rsidRPr="00176BDB">
        <w:rPr>
          <w:rFonts w:ascii="Palatino Linotype" w:hAnsi="Palatino Linotype"/>
          <w:color w:val="BF8F00" w:themeColor="accent4" w:themeShade="BF"/>
        </w:rPr>
        <w:t>;</w:t>
      </w:r>
      <w:proofErr w:type="gramEnd"/>
    </w:p>
    <w:p w14:paraId="1EDA8B5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8 </w:t>
      </w:r>
      <w:r w:rsidRPr="00176BDB">
        <w:rPr>
          <w:rFonts w:ascii="Palatino Linotype" w:hAnsi="Palatino Linotype"/>
          <w:color w:val="BF8F00" w:themeColor="accent4" w:themeShade="BF"/>
        </w:rPr>
        <w:t xml:space="preserve">And Esau seeing that the daughters of Canaan pleased not Isaac his </w:t>
      </w:r>
      <w:proofErr w:type="gramStart"/>
      <w:r w:rsidRPr="00176BDB">
        <w:rPr>
          <w:rFonts w:ascii="Palatino Linotype" w:hAnsi="Palatino Linotype"/>
          <w:color w:val="BF8F00" w:themeColor="accent4" w:themeShade="BF"/>
        </w:rPr>
        <w:t>father;</w:t>
      </w:r>
      <w:proofErr w:type="gramEnd"/>
    </w:p>
    <w:p w14:paraId="4120AB4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9 </w:t>
      </w:r>
      <w:r w:rsidRPr="00176BDB">
        <w:rPr>
          <w:rFonts w:ascii="Palatino Linotype" w:hAnsi="Palatino Linotype"/>
          <w:color w:val="BF8F00" w:themeColor="accent4" w:themeShade="BF"/>
        </w:rPr>
        <w:t>Then went Esau unto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"note9a"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Ishmael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and took unto the wives which he had </w:t>
      </w:r>
      <w:proofErr w:type="spellStart"/>
      <w:r w:rsidRPr="00176BDB">
        <w:rPr>
          <w:rFonts w:ascii="Palatino Linotype" w:hAnsi="Palatino Linotype"/>
          <w:color w:val="BF8F00" w:themeColor="accent4" w:themeShade="BF"/>
        </w:rPr>
        <w:t>Mahalath</w:t>
      </w:r>
      <w:proofErr w:type="spellEnd"/>
      <w:r w:rsidRPr="00176BDB">
        <w:rPr>
          <w:rFonts w:ascii="Palatino Linotype" w:hAnsi="Palatino Linotype"/>
          <w:color w:val="BF8F00" w:themeColor="accent4" w:themeShade="BF"/>
        </w:rPr>
        <w:t xml:space="preserve"> the daughter of Ishmael Abraham’s son, the sister of </w:t>
      </w:r>
      <w:proofErr w:type="spellStart"/>
      <w:r w:rsidRPr="00176BDB">
        <w:rPr>
          <w:rFonts w:ascii="Palatino Linotype" w:hAnsi="Palatino Linotype"/>
          <w:color w:val="BF8F00" w:themeColor="accent4" w:themeShade="BF"/>
        </w:rPr>
        <w:t>Nebajoth</w:t>
      </w:r>
      <w:proofErr w:type="spellEnd"/>
      <w:r w:rsidRPr="00176BDB">
        <w:rPr>
          <w:rFonts w:ascii="Palatino Linotype" w:hAnsi="Palatino Linotype"/>
          <w:color w:val="BF8F00" w:themeColor="accent4" w:themeShade="BF"/>
        </w:rPr>
        <w:t>, to be his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"note9b"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wife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1D57836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10 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Jacob went out from Beer-</w:t>
      </w:r>
      <w:proofErr w:type="spellStart"/>
      <w:proofErr w:type="gramStart"/>
      <w:r w:rsidRPr="00176BDB">
        <w:rPr>
          <w:rFonts w:ascii="Palatino Linotype" w:hAnsi="Palatino Linotype"/>
          <w:color w:val="BF8F00" w:themeColor="accent4" w:themeShade="BF"/>
        </w:rPr>
        <w:t>sheba</w:t>
      </w:r>
      <w:proofErr w:type="spellEnd"/>
      <w:r w:rsidRPr="00176BDB">
        <w:rPr>
          <w:rFonts w:ascii="Palatino Linotype" w:hAnsi="Palatino Linotype"/>
          <w:color w:val="BF8F00" w:themeColor="accent4" w:themeShade="BF"/>
        </w:rPr>
        <w:t>, and</w:t>
      </w:r>
      <w:proofErr w:type="gramEnd"/>
      <w:r w:rsidRPr="00176BDB">
        <w:rPr>
          <w:rFonts w:ascii="Palatino Linotype" w:hAnsi="Palatino Linotype"/>
          <w:color w:val="BF8F00" w:themeColor="accent4" w:themeShade="BF"/>
        </w:rPr>
        <w:t xml:space="preserve"> went toward Haran.</w:t>
      </w:r>
    </w:p>
    <w:p w14:paraId="4158101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11 </w:t>
      </w:r>
      <w:r w:rsidRPr="00176BDB">
        <w:rPr>
          <w:rFonts w:ascii="Palatino Linotype" w:hAnsi="Palatino Linotype"/>
          <w:color w:val="BF8F00" w:themeColor="accent4" w:themeShade="BF"/>
        </w:rPr>
        <w:t>And he lighted upon a certain place, and tarried there all night, because the sun was set; and he took of the stones of that place, and put </w:t>
      </w:r>
      <w:r w:rsidRPr="00176BDB">
        <w:rPr>
          <w:rStyle w:val="clarity-word"/>
          <w:rFonts w:ascii="Palatino Linotype" w:hAnsi="Palatino Linotype"/>
          <w:i/>
          <w:iCs/>
          <w:color w:val="BF8F00" w:themeColor="accent4" w:themeShade="BF"/>
          <w:bdr w:val="none" w:sz="0" w:space="0" w:color="auto" w:frame="1"/>
        </w:rPr>
        <w:t>them for</w:t>
      </w:r>
      <w:r w:rsidRPr="00176BDB">
        <w:rPr>
          <w:rFonts w:ascii="Palatino Linotype" w:hAnsi="Palatino Linotype"/>
          <w:color w:val="BF8F00" w:themeColor="accent4" w:themeShade="BF"/>
        </w:rPr>
        <w:t> his pillows, and lay down in that place to sleep.</w:t>
      </w:r>
    </w:p>
    <w:p w14:paraId="6A6EBCE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12 </w:t>
      </w:r>
      <w:r w:rsidRPr="00176BDB">
        <w:rPr>
          <w:rFonts w:ascii="Palatino Linotype" w:hAnsi="Palatino Linotype"/>
          <w:color w:val="BF8F00" w:themeColor="accent4" w:themeShade="BF"/>
        </w:rPr>
        <w:t>And 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dreamed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behold a ladder set up on the earth, and the top of it reached to heaven: and behold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"note12b"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angels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of God ascending and descending on it.</w:t>
      </w:r>
    </w:p>
    <w:p w14:paraId="3552466F"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13 </w:t>
      </w:r>
      <w:r w:rsidRPr="00176BDB">
        <w:rPr>
          <w:rFonts w:ascii="Palatino Linotype" w:hAnsi="Palatino Linotype"/>
          <w:color w:val="BF8F00" w:themeColor="accent4" w:themeShade="BF"/>
        </w:rPr>
        <w:t>And, behold, the </w:t>
      </w:r>
      <w:proofErr w:type="spellStart"/>
      <w:r w:rsidRPr="00176BDB">
        <w:rPr>
          <w:rStyle w:val="small-caps"/>
          <w:rFonts w:ascii="inherit" w:hAnsi="inherit"/>
          <w:smallCaps/>
          <w:color w:val="BF8F00" w:themeColor="accent4" w:themeShade="BF"/>
          <w:sz w:val="25"/>
          <w:bdr w:val="none" w:sz="0" w:space="0" w:color="auto" w:frame="1"/>
        </w:rPr>
        <w:fldChar w:fldCharType="begin"/>
      </w:r>
      <w:r w:rsidRPr="00176BDB">
        <w:rPr>
          <w:rStyle w:val="small-caps"/>
          <w:rFonts w:ascii="inherit" w:hAnsi="inherit"/>
          <w:smallCaps/>
          <w:color w:val="BF8F00" w:themeColor="accent4" w:themeShade="BF"/>
          <w:sz w:val="25"/>
          <w:bdr w:val="none" w:sz="0" w:space="0" w:color="auto" w:frame="1"/>
        </w:rPr>
        <w:instrText xml:space="preserve"> HYPERLINK "https://www.churchofjesuschrist.org/study/scriptures/ot/gen/28?lang=eng" \l "note13a" </w:instrText>
      </w:r>
      <w:r w:rsidRPr="00176BDB">
        <w:rPr>
          <w:rStyle w:val="small-caps"/>
          <w:rFonts w:ascii="inherit" w:hAnsi="inherit"/>
          <w:smallCaps/>
          <w:color w:val="BF8F00" w:themeColor="accent4" w:themeShade="BF"/>
          <w:sz w:val="25"/>
          <w:bdr w:val="none" w:sz="0" w:space="0" w:color="auto" w:frame="1"/>
        </w:rPr>
        <w:fldChar w:fldCharType="separate"/>
      </w:r>
      <w:r w:rsidRPr="00176BDB">
        <w:rPr>
          <w:rStyle w:val="Hyperlink"/>
          <w:rFonts w:ascii="Palatino Linotype" w:hAnsi="Palatino Linotype"/>
          <w:i/>
          <w:iCs/>
          <w:smallCaps/>
          <w:color w:val="BF8F00" w:themeColor="accent4" w:themeShade="BF"/>
          <w:sz w:val="18"/>
          <w:szCs w:val="18"/>
          <w:bdr w:val="none" w:sz="0" w:space="0" w:color="auto" w:frame="1"/>
          <w:vertAlign w:val="superscript"/>
        </w:rPr>
        <w:t>a</w:t>
      </w:r>
      <w:r w:rsidRPr="00176BDB">
        <w:rPr>
          <w:rStyle w:val="Hyperlink"/>
          <w:rFonts w:ascii="inherit" w:hAnsi="inherit"/>
          <w:smallCaps/>
          <w:color w:val="BF8F00" w:themeColor="accent4" w:themeShade="BF"/>
          <w:sz w:val="25"/>
          <w:bdr w:val="none" w:sz="0" w:space="0" w:color="auto" w:frame="1"/>
        </w:rPr>
        <w:t>Lord</w:t>
      </w:r>
      <w:proofErr w:type="spellEnd"/>
      <w:r w:rsidRPr="00176BDB">
        <w:rPr>
          <w:rStyle w:val="small-caps"/>
          <w:rFonts w:ascii="inherit" w:hAnsi="inherit"/>
          <w:smallCaps/>
          <w:color w:val="BF8F00" w:themeColor="accent4" w:themeShade="BF"/>
          <w:sz w:val="25"/>
          <w:bdr w:val="none" w:sz="0" w:space="0" w:color="auto" w:frame="1"/>
        </w:rPr>
        <w:fldChar w:fldCharType="end"/>
      </w:r>
      <w:r w:rsidRPr="00176BDB">
        <w:rPr>
          <w:rFonts w:ascii="Palatino Linotype" w:hAnsi="Palatino Linotype"/>
          <w:color w:val="BF8F00" w:themeColor="accent4" w:themeShade="BF"/>
        </w:rPr>
        <w:t> stood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"note13b"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above</w:t>
      </w:r>
      <w:proofErr w:type="spellEnd"/>
      <w:r w:rsidRPr="00176BDB">
        <w:rPr>
          <w:rStyle w:val="Hyperlink"/>
          <w:rFonts w:ascii="Palatino Linotype" w:hAnsi="Palatino Linotype"/>
          <w:color w:val="BF8F00" w:themeColor="accent4" w:themeShade="BF"/>
          <w:bdr w:val="none" w:sz="0" w:space="0" w:color="auto" w:frame="1"/>
        </w:rPr>
        <w:t xml:space="preserve"> it</w:t>
      </w:r>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said, I </w:t>
      </w:r>
      <w:r w:rsidRPr="00176BDB">
        <w:rPr>
          <w:rStyle w:val="clarity-word"/>
          <w:rFonts w:ascii="Palatino Linotype" w:hAnsi="Palatino Linotype"/>
          <w:i/>
          <w:iCs/>
          <w:color w:val="BF8F00" w:themeColor="accent4" w:themeShade="BF"/>
          <w:bdr w:val="none" w:sz="0" w:space="0" w:color="auto" w:frame="1"/>
        </w:rPr>
        <w:t>am</w:t>
      </w:r>
      <w:r w:rsidRPr="00176BDB">
        <w:rPr>
          <w:rFonts w:ascii="Palatino Linotype" w:hAnsi="Palatino Linotype"/>
          <w:color w:val="BF8F00" w:themeColor="accent4" w:themeShade="BF"/>
        </w:rPr>
        <w:t>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"note13c"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c</w:t>
      </w:r>
      <w:r w:rsidRPr="00176BDB">
        <w:rPr>
          <w:rStyle w:val="small-caps"/>
          <w:rFonts w:ascii="inherit" w:hAnsi="inherit"/>
          <w:smallCaps/>
          <w:color w:val="BF8F00" w:themeColor="accent4" w:themeShade="BF"/>
          <w:sz w:val="25"/>
          <w:bdr w:val="none" w:sz="0" w:space="0" w:color="auto" w:frame="1"/>
        </w:rPr>
        <w:t>Lord</w:t>
      </w:r>
      <w:proofErr w:type="spellEnd"/>
      <w:r w:rsidRPr="00176BDB">
        <w:rPr>
          <w:rStyle w:val="Hyperlink"/>
          <w:rFonts w:ascii="Palatino Linotype" w:hAnsi="Palatino Linotype"/>
          <w:color w:val="BF8F00" w:themeColor="accent4" w:themeShade="BF"/>
          <w:bdr w:val="none" w:sz="0" w:space="0" w:color="auto" w:frame="1"/>
        </w:rPr>
        <w:t> God</w:t>
      </w:r>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of Abraham thy father, and the God of Isaac: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"note13d"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d</w:t>
      </w:r>
      <w:r w:rsidRPr="00176BDB">
        <w:rPr>
          <w:rStyle w:val="Hyperlink"/>
          <w:rFonts w:ascii="Palatino Linotype" w:hAnsi="Palatino Linotype"/>
          <w:color w:val="BF8F00" w:themeColor="accent4" w:themeShade="BF"/>
          <w:bdr w:val="none" w:sz="0" w:space="0" w:color="auto" w:frame="1"/>
        </w:rPr>
        <w:t>land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whereon thou </w:t>
      </w:r>
      <w:proofErr w:type="spellStart"/>
      <w:r w:rsidRPr="00176BDB">
        <w:rPr>
          <w:rFonts w:ascii="Palatino Linotype" w:hAnsi="Palatino Linotype"/>
          <w:color w:val="BF8F00" w:themeColor="accent4" w:themeShade="BF"/>
        </w:rPr>
        <w:t>liest</w:t>
      </w:r>
      <w:proofErr w:type="spellEnd"/>
      <w:r w:rsidRPr="00176BDB">
        <w:rPr>
          <w:rFonts w:ascii="Palatino Linotype" w:hAnsi="Palatino Linotype"/>
          <w:color w:val="BF8F00" w:themeColor="accent4" w:themeShade="BF"/>
        </w:rPr>
        <w:t>, to thee will I give it, and to thy seed;</w:t>
      </w:r>
    </w:p>
    <w:p w14:paraId="3064D99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14 </w:t>
      </w:r>
      <w:r w:rsidRPr="00176BDB">
        <w:rPr>
          <w:rFonts w:ascii="Palatino Linotype" w:hAnsi="Palatino Linotype"/>
          <w:color w:val="BF8F00" w:themeColor="accent4" w:themeShade="BF"/>
        </w:rPr>
        <w:t>And thy seed shall be as the dust of the earth, and thou shalt spread abroad to the west, and to the east, and to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north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to the south: and in thee and in thy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"note14b"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seed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shall all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"note14c"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c</w:t>
      </w:r>
      <w:r w:rsidRPr="00176BDB">
        <w:rPr>
          <w:rStyle w:val="Hyperlink"/>
          <w:rFonts w:ascii="Palatino Linotype" w:hAnsi="Palatino Linotype"/>
          <w:color w:val="BF8F00" w:themeColor="accent4" w:themeShade="BF"/>
          <w:bdr w:val="none" w:sz="0" w:space="0" w:color="auto" w:frame="1"/>
        </w:rPr>
        <w:t>families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of the earth be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"note14d"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d</w:t>
      </w:r>
      <w:r w:rsidRPr="00176BDB">
        <w:rPr>
          <w:rStyle w:val="Hyperlink"/>
          <w:rFonts w:ascii="Palatino Linotype" w:hAnsi="Palatino Linotype"/>
          <w:color w:val="BF8F00" w:themeColor="accent4" w:themeShade="BF"/>
          <w:bdr w:val="none" w:sz="0" w:space="0" w:color="auto" w:frame="1"/>
        </w:rPr>
        <w:t>blessed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27FCDB8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15 </w:t>
      </w:r>
      <w:r w:rsidRPr="00176BDB">
        <w:rPr>
          <w:rFonts w:ascii="Palatino Linotype" w:hAnsi="Palatino Linotype"/>
          <w:color w:val="BF8F00" w:themeColor="accent4" w:themeShade="BF"/>
        </w:rPr>
        <w:t>And, behold,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I</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w:t>
      </w:r>
      <w:r w:rsidRPr="00176BDB">
        <w:rPr>
          <w:rStyle w:val="clarity-word"/>
          <w:rFonts w:ascii="Palatino Linotype" w:hAnsi="Palatino Linotype"/>
          <w:i/>
          <w:iCs/>
          <w:color w:val="BF8F00" w:themeColor="accent4" w:themeShade="BF"/>
          <w:bdr w:val="none" w:sz="0" w:space="0" w:color="auto" w:frame="1"/>
        </w:rPr>
        <w:t>am</w:t>
      </w:r>
      <w:r w:rsidRPr="00176BDB">
        <w:rPr>
          <w:rFonts w:ascii="Palatino Linotype" w:hAnsi="Palatino Linotype"/>
          <w:color w:val="BF8F00" w:themeColor="accent4" w:themeShade="BF"/>
        </w:rPr>
        <w:t> with thee, and will keep thee in all </w:t>
      </w:r>
      <w:r w:rsidRPr="00176BDB">
        <w:rPr>
          <w:rStyle w:val="clarity-word"/>
          <w:rFonts w:ascii="Palatino Linotype" w:hAnsi="Palatino Linotype"/>
          <w:i/>
          <w:iCs/>
          <w:color w:val="BF8F00" w:themeColor="accent4" w:themeShade="BF"/>
          <w:bdr w:val="none" w:sz="0" w:space="0" w:color="auto" w:frame="1"/>
        </w:rPr>
        <w:t>places</w:t>
      </w:r>
      <w:r w:rsidRPr="00176BDB">
        <w:rPr>
          <w:rFonts w:ascii="Palatino Linotype" w:hAnsi="Palatino Linotype"/>
          <w:color w:val="BF8F00" w:themeColor="accent4" w:themeShade="BF"/>
        </w:rPr>
        <w:t xml:space="preserve"> whither thou </w:t>
      </w:r>
      <w:proofErr w:type="spellStart"/>
      <w:r w:rsidRPr="00176BDB">
        <w:rPr>
          <w:rFonts w:ascii="Palatino Linotype" w:hAnsi="Palatino Linotype"/>
          <w:color w:val="BF8F00" w:themeColor="accent4" w:themeShade="BF"/>
        </w:rPr>
        <w:t>goest</w:t>
      </w:r>
      <w:proofErr w:type="spellEnd"/>
      <w:r w:rsidRPr="00176BDB">
        <w:rPr>
          <w:rFonts w:ascii="Palatino Linotype" w:hAnsi="Palatino Linotype"/>
          <w:color w:val="BF8F00" w:themeColor="accent4" w:themeShade="BF"/>
        </w:rPr>
        <w:t>, and will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"note15b"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bring</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thee again into this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"note15c"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c</w:t>
      </w:r>
      <w:r w:rsidRPr="00176BDB">
        <w:rPr>
          <w:rStyle w:val="Hyperlink"/>
          <w:rFonts w:ascii="Palatino Linotype" w:hAnsi="Palatino Linotype"/>
          <w:color w:val="BF8F00" w:themeColor="accent4" w:themeShade="BF"/>
          <w:bdr w:val="none" w:sz="0" w:space="0" w:color="auto" w:frame="1"/>
        </w:rPr>
        <w:t>land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for I will not leave thee, until I have done </w:t>
      </w:r>
      <w:r w:rsidRPr="00176BDB">
        <w:rPr>
          <w:rStyle w:val="clarity-word"/>
          <w:rFonts w:ascii="Palatino Linotype" w:hAnsi="Palatino Linotype"/>
          <w:i/>
          <w:iCs/>
          <w:color w:val="BF8F00" w:themeColor="accent4" w:themeShade="BF"/>
          <w:bdr w:val="none" w:sz="0" w:space="0" w:color="auto" w:frame="1"/>
        </w:rPr>
        <w:t>that</w:t>
      </w:r>
      <w:r w:rsidRPr="00176BDB">
        <w:rPr>
          <w:rFonts w:ascii="Palatino Linotype" w:hAnsi="Palatino Linotype"/>
          <w:color w:val="BF8F00" w:themeColor="accent4" w:themeShade="BF"/>
        </w:rPr>
        <w:t> which I have spoken to thee of.</w:t>
      </w:r>
    </w:p>
    <w:p w14:paraId="2A7E0004"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16 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Jacob awaked out of his sleep, and he said, Surely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is in this place; and I knew </w:t>
      </w:r>
      <w:r w:rsidRPr="00176BDB">
        <w:rPr>
          <w:rStyle w:val="clarity-word"/>
          <w:rFonts w:ascii="Palatino Linotype" w:hAnsi="Palatino Linotype"/>
          <w:i/>
          <w:iCs/>
          <w:color w:val="BF8F00" w:themeColor="accent4" w:themeShade="BF"/>
          <w:bdr w:val="none" w:sz="0" w:space="0" w:color="auto" w:frame="1"/>
        </w:rPr>
        <w:t>it</w:t>
      </w:r>
      <w:r w:rsidRPr="00176BDB">
        <w:rPr>
          <w:rFonts w:ascii="Palatino Linotype" w:hAnsi="Palatino Linotype"/>
          <w:color w:val="BF8F00" w:themeColor="accent4" w:themeShade="BF"/>
        </w:rPr>
        <w:t> not.</w:t>
      </w:r>
    </w:p>
    <w:p w14:paraId="3ED3619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17 </w:t>
      </w:r>
      <w:r w:rsidRPr="00176BDB">
        <w:rPr>
          <w:rFonts w:ascii="Palatino Linotype" w:hAnsi="Palatino Linotype"/>
          <w:color w:val="BF8F00" w:themeColor="accent4" w:themeShade="BF"/>
        </w:rPr>
        <w:t>And he was afraid, and said, How dreadful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this place! this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none other but the house of God, and this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the gate of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"note17a"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heaven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4E54747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18 </w:t>
      </w:r>
      <w:r w:rsidRPr="00176BDB">
        <w:rPr>
          <w:rFonts w:ascii="Palatino Linotype" w:hAnsi="Palatino Linotype"/>
          <w:color w:val="BF8F00" w:themeColor="accent4" w:themeShade="BF"/>
        </w:rPr>
        <w:t>And Jacob rose up early in the morning, and took the stone that he had put </w:t>
      </w:r>
      <w:r w:rsidRPr="00176BDB">
        <w:rPr>
          <w:rStyle w:val="clarity-word"/>
          <w:rFonts w:ascii="Palatino Linotype" w:hAnsi="Palatino Linotype"/>
          <w:i/>
          <w:iCs/>
          <w:color w:val="BF8F00" w:themeColor="accent4" w:themeShade="BF"/>
          <w:bdr w:val="none" w:sz="0" w:space="0" w:color="auto" w:frame="1"/>
        </w:rPr>
        <w:t>for</w:t>
      </w:r>
      <w:r w:rsidRPr="00176BDB">
        <w:rPr>
          <w:rFonts w:ascii="Palatino Linotype" w:hAnsi="Palatino Linotype"/>
          <w:color w:val="BF8F00" w:themeColor="accent4" w:themeShade="BF"/>
        </w:rPr>
        <w:t> his pillows, and set it up </w:t>
      </w:r>
      <w:r w:rsidRPr="00176BDB">
        <w:rPr>
          <w:rStyle w:val="clarity-word"/>
          <w:rFonts w:ascii="Palatino Linotype" w:hAnsi="Palatino Linotype"/>
          <w:i/>
          <w:iCs/>
          <w:color w:val="BF8F00" w:themeColor="accent4" w:themeShade="BF"/>
          <w:bdr w:val="none" w:sz="0" w:space="0" w:color="auto" w:frame="1"/>
        </w:rPr>
        <w:t>for</w:t>
      </w:r>
      <w:r w:rsidRPr="00176BDB">
        <w:rPr>
          <w:rFonts w:ascii="Palatino Linotype" w:hAnsi="Palatino Linotype"/>
          <w:color w:val="BF8F00" w:themeColor="accent4" w:themeShade="BF"/>
        </w:rPr>
        <w:t> a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"note18a"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pillar</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poured oil upon the top of it.</w:t>
      </w:r>
    </w:p>
    <w:p w14:paraId="1903D391" w14:textId="2CCC3BEE"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19 </w:t>
      </w:r>
      <w:r w:rsidRPr="00176BDB">
        <w:rPr>
          <w:rFonts w:ascii="Palatino Linotype" w:hAnsi="Palatino Linotype"/>
          <w:color w:val="BF8F00" w:themeColor="accent4" w:themeShade="BF"/>
        </w:rPr>
        <w:t>And he called the name of that place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"note19a"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Beth-el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but the name of that city </w:t>
      </w:r>
      <w:r w:rsidRPr="00176BDB">
        <w:rPr>
          <w:rStyle w:val="clarity-word"/>
          <w:rFonts w:ascii="Palatino Linotype" w:hAnsi="Palatino Linotype"/>
          <w:i/>
          <w:iCs/>
          <w:color w:val="BF8F00" w:themeColor="accent4" w:themeShade="BF"/>
          <w:bdr w:val="none" w:sz="0" w:space="0" w:color="auto" w:frame="1"/>
        </w:rPr>
        <w:t>was called</w:t>
      </w:r>
      <w:r w:rsidRPr="00176BDB">
        <w:rPr>
          <w:rFonts w:ascii="Palatino Linotype" w:hAnsi="Palatino Linotype"/>
          <w:color w:val="BF8F00" w:themeColor="accent4" w:themeShade="BF"/>
        </w:rPr>
        <w:t> </w:t>
      </w:r>
      <w:hyperlink r:id="rId24" w:anchor="note19b" w:history="1">
        <w:proofErr w:type="spellStart"/>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Luz</w:t>
        </w:r>
        <w:proofErr w:type="spellEnd"/>
      </w:hyperlink>
      <w:r w:rsidRPr="00176BDB">
        <w:rPr>
          <w:rFonts w:ascii="Palatino Linotype" w:hAnsi="Palatino Linotype"/>
          <w:color w:val="BF8F00" w:themeColor="accent4" w:themeShade="BF"/>
        </w:rPr>
        <w:t> at the first.</w:t>
      </w:r>
    </w:p>
    <w:p w14:paraId="3223DA5A" w14:textId="247C6DB6" w:rsidR="00A61A5A"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A74E770" w14:textId="77777777" w:rsidR="00A61A5A" w:rsidRPr="00A61A5A" w:rsidRDefault="00A61A5A" w:rsidP="00A61A5A">
      <w:pPr>
        <w:spacing w:after="0" w:line="240" w:lineRule="auto"/>
        <w:textAlignment w:val="baseline"/>
        <w:outlineLvl w:val="2"/>
        <w:rPr>
          <w:rFonts w:ascii="Arial" w:eastAsia="Times New Roman" w:hAnsi="Arial" w:cs="Arial"/>
          <w:b/>
          <w:bCs/>
          <w:color w:val="7030A0"/>
          <w:sz w:val="24"/>
          <w:szCs w:val="24"/>
        </w:rPr>
      </w:pPr>
      <w:r w:rsidRPr="00A61A5A">
        <w:rPr>
          <w:rFonts w:ascii="Arial" w:eastAsia="Times New Roman" w:hAnsi="Arial" w:cs="Arial"/>
          <w:b/>
          <w:bCs/>
          <w:color w:val="7030A0"/>
          <w:sz w:val="24"/>
          <w:szCs w:val="24"/>
        </w:rPr>
        <w:t>(7-12) </w:t>
      </w:r>
      <w:hyperlink r:id="rId25" w:anchor="p10" w:history="1">
        <w:r w:rsidRPr="00A61A5A">
          <w:rPr>
            <w:rFonts w:ascii="Arial" w:eastAsia="Times New Roman" w:hAnsi="Arial" w:cs="Arial"/>
            <w:b/>
            <w:bCs/>
            <w:color w:val="7030A0"/>
            <w:sz w:val="24"/>
            <w:szCs w:val="24"/>
            <w:u w:val="single"/>
            <w:bdr w:val="none" w:sz="0" w:space="0" w:color="auto" w:frame="1"/>
          </w:rPr>
          <w:t>Genesis 28:10–19</w:t>
        </w:r>
      </w:hyperlink>
      <w:r w:rsidRPr="00A61A5A">
        <w:rPr>
          <w:rFonts w:ascii="Arial" w:eastAsia="Times New Roman" w:hAnsi="Arial" w:cs="Arial"/>
          <w:b/>
          <w:bCs/>
          <w:color w:val="7030A0"/>
          <w:sz w:val="24"/>
          <w:szCs w:val="24"/>
        </w:rPr>
        <w:t>. The Vision of Jacob’s Ladder at Bethel</w:t>
      </w:r>
    </w:p>
    <w:p w14:paraId="61DF7C5E"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Two comments by latter-day prophets give a greater understanding of the significance and meaning of Jacob’s experience at Bethel. The Prophet Joseph Smith said, speaking </w:t>
      </w:r>
      <w:r w:rsidRPr="00A61A5A">
        <w:rPr>
          <w:rFonts w:ascii="Palatino Linotype" w:eastAsia="Times New Roman" w:hAnsi="Palatino Linotype" w:cs="Times New Roman"/>
          <w:color w:val="7030A0"/>
          <w:sz w:val="24"/>
          <w:szCs w:val="24"/>
        </w:rPr>
        <w:lastRenderedPageBreak/>
        <w:t>of Paul’s comment about one who was caught up to the third kingdom (see </w:t>
      </w:r>
      <w:hyperlink r:id="rId26" w:anchor="p2" w:history="1">
        <w:r w:rsidRPr="00A61A5A">
          <w:rPr>
            <w:rFonts w:ascii="Palatino Linotype" w:eastAsia="Times New Roman" w:hAnsi="Palatino Linotype" w:cs="Times New Roman"/>
            <w:color w:val="7030A0"/>
            <w:sz w:val="24"/>
            <w:szCs w:val="24"/>
            <w:u w:val="single"/>
            <w:bdr w:val="none" w:sz="0" w:space="0" w:color="auto" w:frame="1"/>
          </w:rPr>
          <w:t>2 Corinthians 12:2</w:t>
        </w:r>
      </w:hyperlink>
      <w:r w:rsidRPr="00A61A5A">
        <w:rPr>
          <w:rFonts w:ascii="Palatino Linotype" w:eastAsia="Times New Roman" w:hAnsi="Palatino Linotype" w:cs="Times New Roman"/>
          <w:color w:val="7030A0"/>
          <w:sz w:val="24"/>
          <w:szCs w:val="24"/>
        </w:rPr>
        <w:t>), “Paul ascended into the third heavens, and he could understand the three principal rounds of Jacob’s ladder—the telestial, the terrestrial, and the celestial glories or kingdoms” (Teachings, pp. 304–5).</w:t>
      </w:r>
    </w:p>
    <w:p w14:paraId="55B30354" w14:textId="77777777" w:rsidR="00A61A5A" w:rsidRPr="00A61A5A" w:rsidRDefault="00A61A5A" w:rsidP="00A61A5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President Marion G. Romney explained why this vision of heaven was shown in the form of a ladder and why the name of the place where it happened was called Bethel:</w:t>
      </w:r>
    </w:p>
    <w:p w14:paraId="4F939DE8" w14:textId="77777777" w:rsidR="00A61A5A" w:rsidRPr="00A61A5A" w:rsidRDefault="00A61A5A" w:rsidP="00A61A5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“When Jacob traveled from Beersheba toward Haran, he had a dream in which he saw himself on the earth at the foot of a ladder that reached to heaven where the Lord stood above it. He beheld angels ascending and descending thereon, and Jacob realized that the covenants he made with the Lord there were the rungs on the ladder that he himself would have to climb </w:t>
      </w:r>
      <w:proofErr w:type="gramStart"/>
      <w:r w:rsidRPr="00A61A5A">
        <w:rPr>
          <w:rFonts w:ascii="Palatino Linotype" w:eastAsia="Times New Roman" w:hAnsi="Palatino Linotype" w:cs="Times New Roman"/>
          <w:color w:val="7030A0"/>
          <w:sz w:val="24"/>
          <w:szCs w:val="24"/>
        </w:rPr>
        <w:t>in order to</w:t>
      </w:r>
      <w:proofErr w:type="gramEnd"/>
      <w:r w:rsidRPr="00A61A5A">
        <w:rPr>
          <w:rFonts w:ascii="Palatino Linotype" w:eastAsia="Times New Roman" w:hAnsi="Palatino Linotype" w:cs="Times New Roman"/>
          <w:color w:val="7030A0"/>
          <w:sz w:val="24"/>
          <w:szCs w:val="24"/>
        </w:rPr>
        <w:t xml:space="preserve"> obtain the promised blessings—blessings that would entitle him to enter heaven and associate with the Lord.</w:t>
      </w:r>
    </w:p>
    <w:p w14:paraId="6D1DB8CD"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“Because he had met the Lord and entered into covenants with him there, Jacob considered the site so sacred that he named the place Bethel, a contraction of Beth-Elohim, which means literally ‘the House of the Lord.’ He said of it: ‘… this is none other but the house of God, and this is the gate of heaven.’ (</w:t>
      </w:r>
      <w:hyperlink r:id="rId27" w:anchor="p17" w:history="1">
        <w:r w:rsidRPr="00A61A5A">
          <w:rPr>
            <w:rFonts w:ascii="Palatino Linotype" w:eastAsia="Times New Roman" w:hAnsi="Palatino Linotype" w:cs="Times New Roman"/>
            <w:color w:val="7030A0"/>
            <w:sz w:val="24"/>
            <w:szCs w:val="24"/>
            <w:u w:val="single"/>
            <w:bdr w:val="none" w:sz="0" w:space="0" w:color="auto" w:frame="1"/>
          </w:rPr>
          <w:t>Gen. 28:17</w:t>
        </w:r>
      </w:hyperlink>
      <w:r w:rsidRPr="00A61A5A">
        <w:rPr>
          <w:rFonts w:ascii="Palatino Linotype" w:eastAsia="Times New Roman" w:hAnsi="Palatino Linotype" w:cs="Times New Roman"/>
          <w:color w:val="7030A0"/>
          <w:sz w:val="24"/>
          <w:szCs w:val="24"/>
        </w:rPr>
        <w:t>.)</w:t>
      </w:r>
    </w:p>
    <w:p w14:paraId="2847836A"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“Jacob not only passed through the gate of heaven, but by living up to every covenant he also went all the way in. Of him and his forebears Abraham and Isaac, the Lord has said: ‘… because they did none other things than that which they were commanded, they have </w:t>
      </w:r>
      <w:proofErr w:type="gramStart"/>
      <w:r w:rsidRPr="00A61A5A">
        <w:rPr>
          <w:rFonts w:ascii="Palatino Linotype" w:eastAsia="Times New Roman" w:hAnsi="Palatino Linotype" w:cs="Times New Roman"/>
          <w:color w:val="7030A0"/>
          <w:sz w:val="24"/>
          <w:szCs w:val="24"/>
        </w:rPr>
        <w:t>entered into</w:t>
      </w:r>
      <w:proofErr w:type="gramEnd"/>
      <w:r w:rsidRPr="00A61A5A">
        <w:rPr>
          <w:rFonts w:ascii="Palatino Linotype" w:eastAsia="Times New Roman" w:hAnsi="Palatino Linotype" w:cs="Times New Roman"/>
          <w:color w:val="7030A0"/>
          <w:sz w:val="24"/>
          <w:szCs w:val="24"/>
        </w:rPr>
        <w:t xml:space="preserve"> their exaltation, according to the promises, and sit upon thrones, and are not angels but are gods.’ (</w:t>
      </w:r>
      <w:hyperlink r:id="rId28" w:anchor="p37" w:history="1">
        <w:r w:rsidRPr="00A61A5A">
          <w:rPr>
            <w:rFonts w:ascii="Palatino Linotype" w:eastAsia="Times New Roman" w:hAnsi="Palatino Linotype" w:cs="Times New Roman"/>
            <w:color w:val="7030A0"/>
            <w:sz w:val="24"/>
            <w:szCs w:val="24"/>
            <w:u w:val="single"/>
            <w:bdr w:val="none" w:sz="0" w:space="0" w:color="auto" w:frame="1"/>
          </w:rPr>
          <w:t>D&amp;C 132:37</w:t>
        </w:r>
      </w:hyperlink>
      <w:r w:rsidRPr="00A61A5A">
        <w:rPr>
          <w:rFonts w:ascii="Palatino Linotype" w:eastAsia="Times New Roman" w:hAnsi="Palatino Linotype" w:cs="Times New Roman"/>
          <w:color w:val="7030A0"/>
          <w:sz w:val="24"/>
          <w:szCs w:val="24"/>
        </w:rPr>
        <w:t>.)</w:t>
      </w:r>
    </w:p>
    <w:p w14:paraId="5A89458F"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“Temples are to us all what Bethel was to Jacob. Even more, they are also the gates to heaven for </w:t>
      </w:r>
      <w:proofErr w:type="gramStart"/>
      <w:r w:rsidRPr="00A61A5A">
        <w:rPr>
          <w:rFonts w:ascii="Palatino Linotype" w:eastAsia="Times New Roman" w:hAnsi="Palatino Linotype" w:cs="Times New Roman"/>
          <w:color w:val="7030A0"/>
          <w:sz w:val="24"/>
          <w:szCs w:val="24"/>
        </w:rPr>
        <w:t>all of</w:t>
      </w:r>
      <w:proofErr w:type="gramEnd"/>
      <w:r w:rsidRPr="00A61A5A">
        <w:rPr>
          <w:rFonts w:ascii="Palatino Linotype" w:eastAsia="Times New Roman" w:hAnsi="Palatino Linotype" w:cs="Times New Roman"/>
          <w:color w:val="7030A0"/>
          <w:sz w:val="24"/>
          <w:szCs w:val="24"/>
        </w:rPr>
        <w:t xml:space="preserve"> our </w:t>
      </w:r>
      <w:proofErr w:type="spellStart"/>
      <w:r w:rsidRPr="00A61A5A">
        <w:rPr>
          <w:rFonts w:ascii="Palatino Linotype" w:eastAsia="Times New Roman" w:hAnsi="Palatino Linotype" w:cs="Times New Roman"/>
          <w:color w:val="7030A0"/>
          <w:sz w:val="24"/>
          <w:szCs w:val="24"/>
        </w:rPr>
        <w:t>unendowed</w:t>
      </w:r>
      <w:proofErr w:type="spellEnd"/>
      <w:r w:rsidRPr="00A61A5A">
        <w:rPr>
          <w:rFonts w:ascii="Palatino Linotype" w:eastAsia="Times New Roman" w:hAnsi="Palatino Linotype" w:cs="Times New Roman"/>
          <w:color w:val="7030A0"/>
          <w:sz w:val="24"/>
          <w:szCs w:val="24"/>
        </w:rPr>
        <w:t xml:space="preserve"> kindred dead. We should all do our duty in bringing our loved ones through them.” (</w:t>
      </w:r>
      <w:hyperlink r:id="rId29" w:history="1">
        <w:r w:rsidRPr="00A61A5A">
          <w:rPr>
            <w:rFonts w:ascii="Palatino Linotype" w:eastAsia="Times New Roman" w:hAnsi="Palatino Linotype" w:cs="Times New Roman"/>
            <w:color w:val="7030A0"/>
            <w:sz w:val="24"/>
            <w:szCs w:val="24"/>
            <w:u w:val="single"/>
            <w:bdr w:val="none" w:sz="0" w:space="0" w:color="auto" w:frame="1"/>
          </w:rPr>
          <w:t>“Temples—The Gates to Heaven,”</w:t>
        </w:r>
      </w:hyperlink>
      <w:r w:rsidRPr="00A61A5A">
        <w:rPr>
          <w:rFonts w:ascii="Palatino Linotype" w:eastAsia="Times New Roman" w:hAnsi="Palatino Linotype" w:cs="Times New Roman"/>
          <w:color w:val="7030A0"/>
          <w:sz w:val="24"/>
          <w:szCs w:val="24"/>
        </w:rPr>
        <w:t> Ensign, Mar. 1971, p. 16.)</w:t>
      </w:r>
    </w:p>
    <w:p w14:paraId="5489AFBD" w14:textId="77777777" w:rsidR="00A61A5A" w:rsidRPr="00176BDB"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2D8243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20 </w:t>
      </w:r>
      <w:r w:rsidRPr="00176BDB">
        <w:rPr>
          <w:rFonts w:ascii="Palatino Linotype" w:hAnsi="Palatino Linotype"/>
          <w:color w:val="BF8F00" w:themeColor="accent4" w:themeShade="BF"/>
        </w:rPr>
        <w:t>And Jacob vowed a </w:t>
      </w:r>
      <w:hyperlink r:id="rId30" w:anchor="note20a" w:history="1">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vow</w:t>
        </w:r>
      </w:hyperlink>
      <w:r w:rsidRPr="00176BDB">
        <w:rPr>
          <w:rFonts w:ascii="Palatino Linotype" w:hAnsi="Palatino Linotype"/>
          <w:color w:val="BF8F00" w:themeColor="accent4" w:themeShade="BF"/>
        </w:rPr>
        <w:t>, saying, If God will be with me, and will keep me in this way that I go, and will give me bread to eat, and raiment to put on,</w:t>
      </w:r>
    </w:p>
    <w:p w14:paraId="78F210D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21 </w:t>
      </w:r>
      <w:r w:rsidRPr="00176BDB">
        <w:rPr>
          <w:rFonts w:ascii="Palatino Linotype" w:hAnsi="Palatino Linotype"/>
          <w:color w:val="BF8F00" w:themeColor="accent4" w:themeShade="BF"/>
        </w:rPr>
        <w:t>So that I come again to my father’s house in peace; then shall the </w:t>
      </w:r>
      <w:proofErr w:type="spellStart"/>
      <w:r w:rsidRPr="00176BDB">
        <w:rPr>
          <w:rStyle w:val="small-caps"/>
          <w:rFonts w:ascii="inherit" w:hAnsi="inherit"/>
          <w:smallCaps/>
          <w:color w:val="BF8F00" w:themeColor="accent4" w:themeShade="BF"/>
          <w:sz w:val="25"/>
          <w:bdr w:val="none" w:sz="0" w:space="0" w:color="auto" w:frame="1"/>
        </w:rPr>
        <w:fldChar w:fldCharType="begin"/>
      </w:r>
      <w:r w:rsidRPr="00176BDB">
        <w:rPr>
          <w:rStyle w:val="small-caps"/>
          <w:rFonts w:ascii="inherit" w:hAnsi="inherit"/>
          <w:smallCaps/>
          <w:color w:val="BF8F00" w:themeColor="accent4" w:themeShade="BF"/>
          <w:sz w:val="25"/>
          <w:bdr w:val="none" w:sz="0" w:space="0" w:color="auto" w:frame="1"/>
        </w:rPr>
        <w:instrText xml:space="preserve"> HYPERLINK "https://www.churchofjesuschrist.org/study/scriptures/ot/gen/28?lang=eng" \l "note21a" </w:instrText>
      </w:r>
      <w:r w:rsidRPr="00176BDB">
        <w:rPr>
          <w:rStyle w:val="small-caps"/>
          <w:rFonts w:ascii="inherit" w:hAnsi="inherit"/>
          <w:smallCaps/>
          <w:color w:val="BF8F00" w:themeColor="accent4" w:themeShade="BF"/>
          <w:sz w:val="25"/>
          <w:bdr w:val="none" w:sz="0" w:space="0" w:color="auto" w:frame="1"/>
        </w:rPr>
        <w:fldChar w:fldCharType="separate"/>
      </w:r>
      <w:r w:rsidRPr="00176BDB">
        <w:rPr>
          <w:rStyle w:val="Hyperlink"/>
          <w:rFonts w:ascii="Palatino Linotype" w:hAnsi="Palatino Linotype"/>
          <w:i/>
          <w:iCs/>
          <w:smallCaps/>
          <w:color w:val="BF8F00" w:themeColor="accent4" w:themeShade="BF"/>
          <w:sz w:val="18"/>
          <w:szCs w:val="18"/>
          <w:bdr w:val="none" w:sz="0" w:space="0" w:color="auto" w:frame="1"/>
          <w:vertAlign w:val="superscript"/>
        </w:rPr>
        <w:t>a</w:t>
      </w:r>
      <w:r w:rsidRPr="00176BDB">
        <w:rPr>
          <w:rStyle w:val="Hyperlink"/>
          <w:rFonts w:ascii="inherit" w:hAnsi="inherit"/>
          <w:smallCaps/>
          <w:color w:val="BF8F00" w:themeColor="accent4" w:themeShade="BF"/>
          <w:sz w:val="25"/>
          <w:bdr w:val="none" w:sz="0" w:space="0" w:color="auto" w:frame="1"/>
        </w:rPr>
        <w:t>Lord</w:t>
      </w:r>
      <w:proofErr w:type="spellEnd"/>
      <w:r w:rsidRPr="00176BDB">
        <w:rPr>
          <w:rStyle w:val="small-caps"/>
          <w:rFonts w:ascii="inherit" w:hAnsi="inherit"/>
          <w:smallCaps/>
          <w:color w:val="BF8F00" w:themeColor="accent4" w:themeShade="BF"/>
          <w:sz w:val="25"/>
          <w:bdr w:val="none" w:sz="0" w:space="0" w:color="auto" w:frame="1"/>
        </w:rPr>
        <w:fldChar w:fldCharType="end"/>
      </w:r>
      <w:r w:rsidRPr="00176BDB">
        <w:rPr>
          <w:rFonts w:ascii="Palatino Linotype" w:hAnsi="Palatino Linotype"/>
          <w:color w:val="BF8F00" w:themeColor="accent4" w:themeShade="BF"/>
        </w:rPr>
        <w:t> be my God:</w:t>
      </w:r>
    </w:p>
    <w:p w14:paraId="797D1784" w14:textId="0F32D557"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22 </w:t>
      </w:r>
      <w:r w:rsidRPr="00176BDB">
        <w:rPr>
          <w:rFonts w:ascii="Palatino Linotype" w:hAnsi="Palatino Linotype"/>
          <w:color w:val="BF8F00" w:themeColor="accent4" w:themeShade="BF"/>
        </w:rPr>
        <w:t>And this stone, which I have set </w:t>
      </w:r>
      <w:r w:rsidRPr="00176BDB">
        <w:rPr>
          <w:rStyle w:val="clarity-word"/>
          <w:rFonts w:ascii="Palatino Linotype" w:hAnsi="Palatino Linotype"/>
          <w:i/>
          <w:iCs/>
          <w:color w:val="BF8F00" w:themeColor="accent4" w:themeShade="BF"/>
          <w:bdr w:val="none" w:sz="0" w:space="0" w:color="auto" w:frame="1"/>
        </w:rPr>
        <w:t>for</w:t>
      </w:r>
      <w:r w:rsidRPr="00176BDB">
        <w:rPr>
          <w:rFonts w:ascii="Palatino Linotype" w:hAnsi="Palatino Linotype"/>
          <w:color w:val="BF8F00" w:themeColor="accent4" w:themeShade="BF"/>
        </w:rPr>
        <w:t> a pillar, shall be God’s house: and of all that thou shalt give me I will surely give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"https://www.churchofjesuschrist.org/study/scriptures/ot/gen/28?lang=eng" \l "note22a"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tenth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unto thee.</w:t>
      </w:r>
    </w:p>
    <w:p w14:paraId="2C2F36F5" w14:textId="2A5C325E"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9643BC9" w14:textId="1F05B0D6" w:rsidR="00176BDB" w:rsidRPr="00176BDB" w:rsidRDefault="00176BDB" w:rsidP="00176BD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176BDB">
        <w:rPr>
          <w:rFonts w:ascii="inherit" w:hAnsi="inherit"/>
          <w:caps/>
          <w:color w:val="BF8F00" w:themeColor="accent4" w:themeShade="BF"/>
          <w:spacing w:val="24"/>
          <w:sz w:val="26"/>
          <w:szCs w:val="26"/>
        </w:rPr>
        <w:t>CHAPTER 29</w:t>
      </w:r>
    </w:p>
    <w:p w14:paraId="45567DAA" w14:textId="77777777" w:rsidR="00176BDB" w:rsidRPr="00176BDB" w:rsidRDefault="00176BDB" w:rsidP="00176BDB">
      <w:pPr>
        <w:pStyle w:val="study-summary"/>
        <w:spacing w:before="0" w:beforeAutospacing="0" w:after="0" w:afterAutospacing="0"/>
        <w:textAlignment w:val="baseline"/>
        <w:rPr>
          <w:rFonts w:ascii="Palatino Linotype" w:hAnsi="Palatino Linotype"/>
          <w:i/>
          <w:iCs/>
          <w:color w:val="BF8F00" w:themeColor="accent4" w:themeShade="BF"/>
        </w:rPr>
      </w:pPr>
      <w:r w:rsidRPr="00176BDB">
        <w:rPr>
          <w:rFonts w:ascii="Palatino Linotype" w:hAnsi="Palatino Linotype"/>
          <w:i/>
          <w:iCs/>
          <w:color w:val="BF8F00" w:themeColor="accent4" w:themeShade="BF"/>
        </w:rPr>
        <w:t>Jacob meets Rachel at the well—He serves Laban seven years for her—Laban gives to Jacob first Leah then Rachel in marriage—Jacob serves another seven years—Leah bears Reuben, Simeon, Levi, and Judah.</w:t>
      </w:r>
    </w:p>
    <w:p w14:paraId="221FAEF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1 </w:t>
      </w:r>
      <w:r w:rsidRPr="00176BDB">
        <w:rPr>
          <w:rFonts w:ascii="Palatino Linotype" w:hAnsi="Palatino Linotype"/>
          <w:color w:val="BF8F00" w:themeColor="accent4" w:themeShade="BF"/>
        </w:rPr>
        <w:t xml:space="preserve">Then Jacob went on his </w:t>
      </w:r>
      <w:proofErr w:type="gramStart"/>
      <w:r w:rsidRPr="00176BDB">
        <w:rPr>
          <w:rFonts w:ascii="Palatino Linotype" w:hAnsi="Palatino Linotype"/>
          <w:color w:val="BF8F00" w:themeColor="accent4" w:themeShade="BF"/>
        </w:rPr>
        <w:t>journey, and</w:t>
      </w:r>
      <w:proofErr w:type="gramEnd"/>
      <w:r w:rsidRPr="00176BDB">
        <w:rPr>
          <w:rFonts w:ascii="Palatino Linotype" w:hAnsi="Palatino Linotype"/>
          <w:color w:val="BF8F00" w:themeColor="accent4" w:themeShade="BF"/>
        </w:rPr>
        <w:t xml:space="preserve"> came into the land of the people of the east.</w:t>
      </w:r>
    </w:p>
    <w:p w14:paraId="3487E2C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lastRenderedPageBreak/>
        <w:t>2 </w:t>
      </w:r>
      <w:r w:rsidRPr="00176BDB">
        <w:rPr>
          <w:rFonts w:ascii="Palatino Linotype" w:hAnsi="Palatino Linotype"/>
          <w:color w:val="BF8F00" w:themeColor="accent4" w:themeShade="BF"/>
        </w:rPr>
        <w:t>And he looked, and behold a well in the field, and, lo, there </w:t>
      </w:r>
      <w:r w:rsidRPr="00176BDB">
        <w:rPr>
          <w:rStyle w:val="clarity-word"/>
          <w:rFonts w:ascii="Palatino Linotype" w:hAnsi="Palatino Linotype"/>
          <w:i/>
          <w:iCs/>
          <w:color w:val="BF8F00" w:themeColor="accent4" w:themeShade="BF"/>
          <w:bdr w:val="none" w:sz="0" w:space="0" w:color="auto" w:frame="1"/>
        </w:rPr>
        <w:t>were</w:t>
      </w:r>
      <w:r w:rsidRPr="00176BDB">
        <w:rPr>
          <w:rFonts w:ascii="Palatino Linotype" w:hAnsi="Palatino Linotype"/>
          <w:color w:val="BF8F00" w:themeColor="accent4" w:themeShade="BF"/>
        </w:rPr>
        <w:t> three flocks of sheep lying by it; for out of that well they watered the flocks: and a great stone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upon the well’s mouth.</w:t>
      </w:r>
    </w:p>
    <w:p w14:paraId="5C144DE7"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3 </w:t>
      </w:r>
      <w:r w:rsidRPr="00176BDB">
        <w:rPr>
          <w:rFonts w:ascii="Palatino Linotype" w:hAnsi="Palatino Linotype"/>
          <w:color w:val="BF8F00" w:themeColor="accent4" w:themeShade="BF"/>
        </w:rPr>
        <w:t>And thither were all the flocks gathered: and they rolled the stone from the well’s mouth, and watered the sheep, and put the stone again upon the well’s mouth in his place.</w:t>
      </w:r>
    </w:p>
    <w:p w14:paraId="11FD6DB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4 </w:t>
      </w:r>
      <w:r w:rsidRPr="00176BDB">
        <w:rPr>
          <w:rFonts w:ascii="Palatino Linotype" w:hAnsi="Palatino Linotype"/>
          <w:color w:val="BF8F00" w:themeColor="accent4" w:themeShade="BF"/>
        </w:rPr>
        <w:t xml:space="preserve">And Jacob said unto them, </w:t>
      </w:r>
      <w:proofErr w:type="gramStart"/>
      <w:r w:rsidRPr="00176BDB">
        <w:rPr>
          <w:rFonts w:ascii="Palatino Linotype" w:hAnsi="Palatino Linotype"/>
          <w:color w:val="BF8F00" w:themeColor="accent4" w:themeShade="BF"/>
        </w:rPr>
        <w:t>My</w:t>
      </w:r>
      <w:proofErr w:type="gramEnd"/>
      <w:r w:rsidRPr="00176BDB">
        <w:rPr>
          <w:rFonts w:ascii="Palatino Linotype" w:hAnsi="Palatino Linotype"/>
          <w:color w:val="BF8F00" w:themeColor="accent4" w:themeShade="BF"/>
        </w:rPr>
        <w:t xml:space="preserve"> brethren, whence </w:t>
      </w:r>
      <w:r w:rsidRPr="00176BDB">
        <w:rPr>
          <w:rStyle w:val="clarity-word"/>
          <w:rFonts w:ascii="Palatino Linotype" w:hAnsi="Palatino Linotype"/>
          <w:i/>
          <w:iCs/>
          <w:color w:val="BF8F00" w:themeColor="accent4" w:themeShade="BF"/>
          <w:bdr w:val="none" w:sz="0" w:space="0" w:color="auto" w:frame="1"/>
        </w:rPr>
        <w:t>be</w:t>
      </w:r>
      <w:r w:rsidRPr="00176BDB">
        <w:rPr>
          <w:rFonts w:ascii="Palatino Linotype" w:hAnsi="Palatino Linotype"/>
          <w:color w:val="BF8F00" w:themeColor="accent4" w:themeShade="BF"/>
        </w:rPr>
        <w:t xml:space="preserve"> ye? And they said, </w:t>
      </w:r>
      <w:proofErr w:type="gramStart"/>
      <w:r w:rsidRPr="00176BDB">
        <w:rPr>
          <w:rFonts w:ascii="Palatino Linotype" w:hAnsi="Palatino Linotype"/>
          <w:color w:val="BF8F00" w:themeColor="accent4" w:themeShade="BF"/>
        </w:rPr>
        <w:t>Of</w:t>
      </w:r>
      <w:proofErr w:type="gramEnd"/>
      <w:r w:rsidRPr="00176BDB">
        <w:rPr>
          <w:rFonts w:ascii="Palatino Linotype" w:hAnsi="Palatino Linotype"/>
          <w:color w:val="BF8F00" w:themeColor="accent4" w:themeShade="BF"/>
        </w:rPr>
        <w:t>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Haran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w:t>
      </w:r>
      <w:r w:rsidRPr="00176BDB">
        <w:rPr>
          <w:rStyle w:val="clarity-word"/>
          <w:rFonts w:ascii="Palatino Linotype" w:hAnsi="Palatino Linotype"/>
          <w:i/>
          <w:iCs/>
          <w:color w:val="BF8F00" w:themeColor="accent4" w:themeShade="BF"/>
          <w:bdr w:val="none" w:sz="0" w:space="0" w:color="auto" w:frame="1"/>
        </w:rPr>
        <w:t>are</w:t>
      </w:r>
      <w:r w:rsidRPr="00176BDB">
        <w:rPr>
          <w:rFonts w:ascii="Palatino Linotype" w:hAnsi="Palatino Linotype"/>
          <w:color w:val="BF8F00" w:themeColor="accent4" w:themeShade="BF"/>
        </w:rPr>
        <w:t> we.</w:t>
      </w:r>
    </w:p>
    <w:p w14:paraId="4265B97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5 </w:t>
      </w:r>
      <w:r w:rsidRPr="00176BDB">
        <w:rPr>
          <w:rFonts w:ascii="Palatino Linotype" w:hAnsi="Palatino Linotype"/>
          <w:color w:val="BF8F00" w:themeColor="accent4" w:themeShade="BF"/>
        </w:rPr>
        <w:t>And he said unto them, Know ye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Laban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the son of </w:t>
      </w:r>
      <w:proofErr w:type="spellStart"/>
      <w:r w:rsidRPr="00176BDB">
        <w:rPr>
          <w:rFonts w:ascii="Palatino Linotype" w:hAnsi="Palatino Linotype"/>
          <w:color w:val="BF8F00" w:themeColor="accent4" w:themeShade="BF"/>
        </w:rPr>
        <w:t>Nahor</w:t>
      </w:r>
      <w:proofErr w:type="spellEnd"/>
      <w:r w:rsidRPr="00176BDB">
        <w:rPr>
          <w:rFonts w:ascii="Palatino Linotype" w:hAnsi="Palatino Linotype"/>
          <w:color w:val="BF8F00" w:themeColor="accent4" w:themeShade="BF"/>
        </w:rPr>
        <w:t xml:space="preserve">? And they said, </w:t>
      </w:r>
      <w:proofErr w:type="gramStart"/>
      <w:r w:rsidRPr="00176BDB">
        <w:rPr>
          <w:rFonts w:ascii="Palatino Linotype" w:hAnsi="Palatino Linotype"/>
          <w:color w:val="BF8F00" w:themeColor="accent4" w:themeShade="BF"/>
        </w:rPr>
        <w:t>We</w:t>
      </w:r>
      <w:proofErr w:type="gramEnd"/>
      <w:r w:rsidRPr="00176BDB">
        <w:rPr>
          <w:rFonts w:ascii="Palatino Linotype" w:hAnsi="Palatino Linotype"/>
          <w:color w:val="BF8F00" w:themeColor="accent4" w:themeShade="BF"/>
        </w:rPr>
        <w:t xml:space="preserve"> know </w:t>
      </w:r>
      <w:r w:rsidRPr="00176BDB">
        <w:rPr>
          <w:rStyle w:val="clarity-word"/>
          <w:rFonts w:ascii="Palatino Linotype" w:hAnsi="Palatino Linotype"/>
          <w:i/>
          <w:iCs/>
          <w:color w:val="BF8F00" w:themeColor="accent4" w:themeShade="BF"/>
          <w:bdr w:val="none" w:sz="0" w:space="0" w:color="auto" w:frame="1"/>
        </w:rPr>
        <w:t>him.</w:t>
      </w:r>
    </w:p>
    <w:p w14:paraId="538859AD"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6 </w:t>
      </w:r>
      <w:r w:rsidRPr="00176BDB">
        <w:rPr>
          <w:rFonts w:ascii="Palatino Linotype" w:hAnsi="Palatino Linotype"/>
          <w:color w:val="BF8F00" w:themeColor="accent4" w:themeShade="BF"/>
        </w:rPr>
        <w:t>And he said unto them,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he well? And they said, </w:t>
      </w:r>
      <w:r w:rsidRPr="00176BDB">
        <w:rPr>
          <w:rStyle w:val="clarity-word"/>
          <w:rFonts w:ascii="Palatino Linotype" w:hAnsi="Palatino Linotype"/>
          <w:i/>
          <w:iCs/>
          <w:color w:val="BF8F00" w:themeColor="accent4" w:themeShade="BF"/>
          <w:bdr w:val="none" w:sz="0" w:space="0" w:color="auto" w:frame="1"/>
        </w:rPr>
        <w:t>He is</w:t>
      </w:r>
      <w:r w:rsidRPr="00176BDB">
        <w:rPr>
          <w:rFonts w:ascii="Palatino Linotype" w:hAnsi="Palatino Linotype"/>
          <w:color w:val="BF8F00" w:themeColor="accent4" w:themeShade="BF"/>
        </w:rPr>
        <w:t xml:space="preserve"> well: </w:t>
      </w:r>
      <w:proofErr w:type="gramStart"/>
      <w:r w:rsidRPr="00176BDB">
        <w:rPr>
          <w:rFonts w:ascii="Palatino Linotype" w:hAnsi="Palatino Linotype"/>
          <w:color w:val="BF8F00" w:themeColor="accent4" w:themeShade="BF"/>
        </w:rPr>
        <w:t>and,</w:t>
      </w:r>
      <w:proofErr w:type="gramEnd"/>
      <w:r w:rsidRPr="00176BDB">
        <w:rPr>
          <w:rFonts w:ascii="Palatino Linotype" w:hAnsi="Palatino Linotype"/>
          <w:color w:val="BF8F00" w:themeColor="accent4" w:themeShade="BF"/>
        </w:rPr>
        <w:t xml:space="preserve"> behold, Rachel his daughter cometh with the sheep.</w:t>
      </w:r>
    </w:p>
    <w:p w14:paraId="30E52714"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7 </w:t>
      </w:r>
      <w:r w:rsidRPr="00176BDB">
        <w:rPr>
          <w:rFonts w:ascii="Palatino Linotype" w:hAnsi="Palatino Linotype"/>
          <w:color w:val="BF8F00" w:themeColor="accent4" w:themeShade="BF"/>
        </w:rPr>
        <w:t xml:space="preserve">And he said, </w:t>
      </w:r>
      <w:proofErr w:type="gramStart"/>
      <w:r w:rsidRPr="00176BDB">
        <w:rPr>
          <w:rFonts w:ascii="Palatino Linotype" w:hAnsi="Palatino Linotype"/>
          <w:color w:val="BF8F00" w:themeColor="accent4" w:themeShade="BF"/>
        </w:rPr>
        <w:t>Lo</w:t>
      </w:r>
      <w:proofErr w:type="gramEnd"/>
      <w:r w:rsidRPr="00176BDB">
        <w:rPr>
          <w:rFonts w:ascii="Palatino Linotype" w:hAnsi="Palatino Linotype"/>
          <w:color w:val="BF8F00" w:themeColor="accent4" w:themeShade="BF"/>
        </w:rPr>
        <w:t>, </w:t>
      </w:r>
      <w:r w:rsidRPr="00176BDB">
        <w:rPr>
          <w:rStyle w:val="clarity-word"/>
          <w:rFonts w:ascii="Palatino Linotype" w:hAnsi="Palatino Linotype"/>
          <w:i/>
          <w:iCs/>
          <w:color w:val="BF8F00" w:themeColor="accent4" w:themeShade="BF"/>
          <w:bdr w:val="none" w:sz="0" w:space="0" w:color="auto" w:frame="1"/>
        </w:rPr>
        <w:t>it is</w:t>
      </w:r>
      <w:r w:rsidRPr="00176BDB">
        <w:rPr>
          <w:rFonts w:ascii="Palatino Linotype" w:hAnsi="Palatino Linotype"/>
          <w:color w:val="BF8F00" w:themeColor="accent4" w:themeShade="BF"/>
        </w:rPr>
        <w:t> yet high day, neither </w:t>
      </w:r>
      <w:r w:rsidRPr="00176BDB">
        <w:rPr>
          <w:rStyle w:val="clarity-word"/>
          <w:rFonts w:ascii="Palatino Linotype" w:hAnsi="Palatino Linotype"/>
          <w:i/>
          <w:iCs/>
          <w:color w:val="BF8F00" w:themeColor="accent4" w:themeShade="BF"/>
          <w:bdr w:val="none" w:sz="0" w:space="0" w:color="auto" w:frame="1"/>
        </w:rPr>
        <w:t>is it</w:t>
      </w:r>
      <w:r w:rsidRPr="00176BDB">
        <w:rPr>
          <w:rFonts w:ascii="Palatino Linotype" w:hAnsi="Palatino Linotype"/>
          <w:color w:val="BF8F00" w:themeColor="accent4" w:themeShade="BF"/>
        </w:rPr>
        <w:t> time that the cattle should be gathered together: water ye the sheep, and go </w:t>
      </w:r>
      <w:r w:rsidRPr="00176BDB">
        <w:rPr>
          <w:rStyle w:val="clarity-word"/>
          <w:rFonts w:ascii="Palatino Linotype" w:hAnsi="Palatino Linotype"/>
          <w:i/>
          <w:iCs/>
          <w:color w:val="BF8F00" w:themeColor="accent4" w:themeShade="BF"/>
          <w:bdr w:val="none" w:sz="0" w:space="0" w:color="auto" w:frame="1"/>
        </w:rPr>
        <w:t>and</w:t>
      </w:r>
      <w:r w:rsidRPr="00176BDB">
        <w:rPr>
          <w:rFonts w:ascii="Palatino Linotype" w:hAnsi="Palatino Linotype"/>
          <w:color w:val="BF8F00" w:themeColor="accent4" w:themeShade="BF"/>
        </w:rPr>
        <w:t> feed </w:t>
      </w:r>
      <w:r w:rsidRPr="00176BDB">
        <w:rPr>
          <w:rStyle w:val="clarity-word"/>
          <w:rFonts w:ascii="Palatino Linotype" w:hAnsi="Palatino Linotype"/>
          <w:i/>
          <w:iCs/>
          <w:color w:val="BF8F00" w:themeColor="accent4" w:themeShade="BF"/>
          <w:bdr w:val="none" w:sz="0" w:space="0" w:color="auto" w:frame="1"/>
        </w:rPr>
        <w:t>them.</w:t>
      </w:r>
    </w:p>
    <w:p w14:paraId="6218ECF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8 </w:t>
      </w:r>
      <w:r w:rsidRPr="00176BDB">
        <w:rPr>
          <w:rFonts w:ascii="Palatino Linotype" w:hAnsi="Palatino Linotype"/>
          <w:color w:val="BF8F00" w:themeColor="accent4" w:themeShade="BF"/>
        </w:rPr>
        <w:t>And they said, We cannot, until all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"note8a"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the</w:t>
      </w:r>
      <w:proofErr w:type="spellEnd"/>
      <w:r w:rsidRPr="00176BDB">
        <w:rPr>
          <w:rStyle w:val="Hyperlink"/>
          <w:rFonts w:ascii="Palatino Linotype" w:hAnsi="Palatino Linotype"/>
          <w:color w:val="BF8F00" w:themeColor="accent4" w:themeShade="BF"/>
          <w:bdr w:val="none" w:sz="0" w:space="0" w:color="auto" w:frame="1"/>
        </w:rPr>
        <w:t xml:space="preserve"> flocks</w:t>
      </w:r>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be gathered together, and </w:t>
      </w:r>
      <w:r w:rsidRPr="00176BDB">
        <w:rPr>
          <w:rStyle w:val="clarity-word"/>
          <w:rFonts w:ascii="Palatino Linotype" w:hAnsi="Palatino Linotype"/>
          <w:i/>
          <w:iCs/>
          <w:color w:val="BF8F00" w:themeColor="accent4" w:themeShade="BF"/>
          <w:bdr w:val="none" w:sz="0" w:space="0" w:color="auto" w:frame="1"/>
        </w:rPr>
        <w:t>till</w:t>
      </w:r>
      <w:r w:rsidRPr="00176BDB">
        <w:rPr>
          <w:rFonts w:ascii="Palatino Linotype" w:hAnsi="Palatino Linotype"/>
          <w:color w:val="BF8F00" w:themeColor="accent4" w:themeShade="BF"/>
        </w:rPr>
        <w:t> they roll the stone from the well’s mouth; then we water the sheep.</w:t>
      </w:r>
    </w:p>
    <w:p w14:paraId="7147197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9 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 xml:space="preserve">And while he yet </w:t>
      </w:r>
      <w:proofErr w:type="spellStart"/>
      <w:r w:rsidRPr="00176BDB">
        <w:rPr>
          <w:rFonts w:ascii="Palatino Linotype" w:hAnsi="Palatino Linotype"/>
          <w:color w:val="BF8F00" w:themeColor="accent4" w:themeShade="BF"/>
        </w:rPr>
        <w:t>spake</w:t>
      </w:r>
      <w:proofErr w:type="spellEnd"/>
      <w:r w:rsidRPr="00176BDB">
        <w:rPr>
          <w:rFonts w:ascii="Palatino Linotype" w:hAnsi="Palatino Linotype"/>
          <w:color w:val="BF8F00" w:themeColor="accent4" w:themeShade="BF"/>
        </w:rPr>
        <w:t xml:space="preserve"> with them, Rachel came with her father’s sheep: for she kept them.</w:t>
      </w:r>
    </w:p>
    <w:p w14:paraId="4FA7E4D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10 </w:t>
      </w:r>
      <w:r w:rsidRPr="00176BDB">
        <w:rPr>
          <w:rFonts w:ascii="Palatino Linotype" w:hAnsi="Palatino Linotype"/>
          <w:color w:val="BF8F00" w:themeColor="accent4" w:themeShade="BF"/>
        </w:rPr>
        <w:t>And it came to pass, when Jacob saw Rachel the daughter of Laban his mother’s brother, and the sheep of Laban his mother’s brother, that Jacob went near, and rolled the stone from the well’s mouth, 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"note10a"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watered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 flock of Laban his mother’s brother.</w:t>
      </w:r>
    </w:p>
    <w:p w14:paraId="7703997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11 </w:t>
      </w:r>
      <w:r w:rsidRPr="00176BDB">
        <w:rPr>
          <w:rFonts w:ascii="Palatino Linotype" w:hAnsi="Palatino Linotype"/>
          <w:color w:val="BF8F00" w:themeColor="accent4" w:themeShade="BF"/>
        </w:rPr>
        <w:t xml:space="preserve">And Jacob kissed Rachel, and </w:t>
      </w:r>
      <w:proofErr w:type="gramStart"/>
      <w:r w:rsidRPr="00176BDB">
        <w:rPr>
          <w:rFonts w:ascii="Palatino Linotype" w:hAnsi="Palatino Linotype"/>
          <w:color w:val="BF8F00" w:themeColor="accent4" w:themeShade="BF"/>
        </w:rPr>
        <w:t>lifted up</w:t>
      </w:r>
      <w:proofErr w:type="gramEnd"/>
      <w:r w:rsidRPr="00176BDB">
        <w:rPr>
          <w:rFonts w:ascii="Palatino Linotype" w:hAnsi="Palatino Linotype"/>
          <w:color w:val="BF8F00" w:themeColor="accent4" w:themeShade="BF"/>
        </w:rPr>
        <w:t xml:space="preserve"> his voice, and wept.</w:t>
      </w:r>
    </w:p>
    <w:p w14:paraId="602390B8" w14:textId="222DF099"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12 </w:t>
      </w:r>
      <w:r w:rsidRPr="00176BDB">
        <w:rPr>
          <w:rFonts w:ascii="Palatino Linotype" w:hAnsi="Palatino Linotype"/>
          <w:color w:val="BF8F00" w:themeColor="accent4" w:themeShade="BF"/>
        </w:rPr>
        <w:t>And Jacob told Rachel that he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her father’s brother, and that he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Rebekah’s son: and she ran and told her father.</w:t>
      </w:r>
    </w:p>
    <w:p w14:paraId="5773F060" w14:textId="15D98811" w:rsidR="00A61A5A"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68B5CFD" w14:textId="77777777" w:rsidR="00A61A5A" w:rsidRPr="00A61A5A" w:rsidRDefault="00A61A5A" w:rsidP="00A61A5A">
      <w:pPr>
        <w:spacing w:after="0" w:line="240" w:lineRule="auto"/>
        <w:textAlignment w:val="baseline"/>
        <w:outlineLvl w:val="2"/>
        <w:rPr>
          <w:rFonts w:ascii="Arial" w:eastAsia="Times New Roman" w:hAnsi="Arial" w:cs="Arial"/>
          <w:b/>
          <w:bCs/>
          <w:color w:val="7030A0"/>
          <w:sz w:val="24"/>
          <w:szCs w:val="24"/>
        </w:rPr>
      </w:pPr>
      <w:r w:rsidRPr="00A61A5A">
        <w:rPr>
          <w:rFonts w:ascii="Arial" w:eastAsia="Times New Roman" w:hAnsi="Arial" w:cs="Arial"/>
          <w:b/>
          <w:bCs/>
          <w:color w:val="7030A0"/>
          <w:sz w:val="24"/>
          <w:szCs w:val="24"/>
        </w:rPr>
        <w:t>(7-13) </w:t>
      </w:r>
      <w:hyperlink r:id="rId31" w:anchor="p12" w:history="1">
        <w:r w:rsidRPr="00A61A5A">
          <w:rPr>
            <w:rFonts w:ascii="Arial" w:eastAsia="Times New Roman" w:hAnsi="Arial" w:cs="Arial"/>
            <w:b/>
            <w:bCs/>
            <w:color w:val="7030A0"/>
            <w:sz w:val="24"/>
            <w:szCs w:val="24"/>
            <w:u w:val="single"/>
            <w:bdr w:val="none" w:sz="0" w:space="0" w:color="auto" w:frame="1"/>
          </w:rPr>
          <w:t>Genesis 29:12</w:t>
        </w:r>
      </w:hyperlink>
      <w:r w:rsidRPr="00A61A5A">
        <w:rPr>
          <w:rFonts w:ascii="Arial" w:eastAsia="Times New Roman" w:hAnsi="Arial" w:cs="Arial"/>
          <w:b/>
          <w:bCs/>
          <w:color w:val="7030A0"/>
          <w:sz w:val="24"/>
          <w:szCs w:val="24"/>
        </w:rPr>
        <w:t>. How Were Jacob and His Wives Related?</w:t>
      </w:r>
    </w:p>
    <w:p w14:paraId="6B7B3BCF" w14:textId="77777777" w:rsidR="00A61A5A" w:rsidRPr="00A61A5A" w:rsidRDefault="00A61A5A" w:rsidP="00A61A5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The following genealogy lines show clearly that each of the three great patriarchs—Abraham, Isaac, and Jacob—married relatives. (The broken lines show marriages, and the dotted lines show individuals who are the same.)</w:t>
      </w:r>
    </w:p>
    <w:p w14:paraId="71B27599"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Abraham married Sarah, who was his niece; Isaac married Rebekah, who was his first cousin once removed; and Jacob married Leah and Rachel, who were his first cousins.</w:t>
      </w:r>
    </w:p>
    <w:p w14:paraId="5545AAF3" w14:textId="77777777" w:rsidR="00A61A5A" w:rsidRPr="00176BDB"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F73D40F"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13 </w:t>
      </w:r>
      <w:r w:rsidRPr="00176BDB">
        <w:rPr>
          <w:rFonts w:ascii="Palatino Linotype" w:hAnsi="Palatino Linotype"/>
          <w:color w:val="BF8F00" w:themeColor="accent4" w:themeShade="BF"/>
        </w:rPr>
        <w:t>And it came to pass, when Laban heard the tidings of Jacob his sister’s son, that he ran to meet him, and embraced him, and kissed him, and brought him to his house. And he told Laban all these things.</w:t>
      </w:r>
    </w:p>
    <w:p w14:paraId="299B2EE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14 </w:t>
      </w:r>
      <w:r w:rsidRPr="00176BDB">
        <w:rPr>
          <w:rFonts w:ascii="Palatino Linotype" w:hAnsi="Palatino Linotype"/>
          <w:color w:val="BF8F00" w:themeColor="accent4" w:themeShade="BF"/>
        </w:rPr>
        <w:t>And Laban said to him, Surely thou </w:t>
      </w:r>
      <w:r w:rsidRPr="00176BDB">
        <w:rPr>
          <w:rStyle w:val="clarity-word"/>
          <w:rFonts w:ascii="Palatino Linotype" w:hAnsi="Palatino Linotype"/>
          <w:i/>
          <w:iCs/>
          <w:color w:val="BF8F00" w:themeColor="accent4" w:themeShade="BF"/>
          <w:bdr w:val="none" w:sz="0" w:space="0" w:color="auto" w:frame="1"/>
        </w:rPr>
        <w:t>art</w:t>
      </w:r>
      <w:r w:rsidRPr="00176BDB">
        <w:rPr>
          <w:rFonts w:ascii="Palatino Linotype" w:hAnsi="Palatino Linotype"/>
          <w:color w:val="BF8F00" w:themeColor="accent4" w:themeShade="BF"/>
        </w:rPr>
        <w:t> my bone and my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"note14a"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flesh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And he </w:t>
      </w:r>
      <w:proofErr w:type="gramStart"/>
      <w:r w:rsidRPr="00176BDB">
        <w:rPr>
          <w:rFonts w:ascii="Palatino Linotype" w:hAnsi="Palatino Linotype"/>
          <w:color w:val="BF8F00" w:themeColor="accent4" w:themeShade="BF"/>
        </w:rPr>
        <w:t>abode</w:t>
      </w:r>
      <w:proofErr w:type="gramEnd"/>
      <w:r w:rsidRPr="00176BDB">
        <w:rPr>
          <w:rFonts w:ascii="Palatino Linotype" w:hAnsi="Palatino Linotype"/>
          <w:color w:val="BF8F00" w:themeColor="accent4" w:themeShade="BF"/>
        </w:rPr>
        <w:t xml:space="preserve"> with him the space of a month.</w:t>
      </w:r>
    </w:p>
    <w:p w14:paraId="4162F32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15 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 xml:space="preserve">And Laban said unto Jacob, </w:t>
      </w:r>
      <w:proofErr w:type="gramStart"/>
      <w:r w:rsidRPr="00176BDB">
        <w:rPr>
          <w:rFonts w:ascii="Palatino Linotype" w:hAnsi="Palatino Linotype"/>
          <w:color w:val="BF8F00" w:themeColor="accent4" w:themeShade="BF"/>
        </w:rPr>
        <w:t>Because</w:t>
      </w:r>
      <w:proofErr w:type="gramEnd"/>
      <w:r w:rsidRPr="00176BDB">
        <w:rPr>
          <w:rFonts w:ascii="Palatino Linotype" w:hAnsi="Palatino Linotype"/>
          <w:color w:val="BF8F00" w:themeColor="accent4" w:themeShade="BF"/>
        </w:rPr>
        <w:t xml:space="preserve"> thou </w:t>
      </w:r>
      <w:r w:rsidRPr="00176BDB">
        <w:rPr>
          <w:rStyle w:val="clarity-word"/>
          <w:rFonts w:ascii="Palatino Linotype" w:hAnsi="Palatino Linotype"/>
          <w:i/>
          <w:iCs/>
          <w:color w:val="BF8F00" w:themeColor="accent4" w:themeShade="BF"/>
          <w:bdr w:val="none" w:sz="0" w:space="0" w:color="auto" w:frame="1"/>
        </w:rPr>
        <w:t>art</w:t>
      </w:r>
      <w:r w:rsidRPr="00176BDB">
        <w:rPr>
          <w:rFonts w:ascii="Palatino Linotype" w:hAnsi="Palatino Linotype"/>
          <w:color w:val="BF8F00" w:themeColor="accent4" w:themeShade="BF"/>
        </w:rPr>
        <w:t xml:space="preserve"> my brother, shouldest thou therefore serve me for </w:t>
      </w:r>
      <w:proofErr w:type="spellStart"/>
      <w:r w:rsidRPr="00176BDB">
        <w:rPr>
          <w:rFonts w:ascii="Palatino Linotype" w:hAnsi="Palatino Linotype"/>
          <w:color w:val="BF8F00" w:themeColor="accent4" w:themeShade="BF"/>
        </w:rPr>
        <w:t>nought</w:t>
      </w:r>
      <w:proofErr w:type="spellEnd"/>
      <w:r w:rsidRPr="00176BDB">
        <w:rPr>
          <w:rFonts w:ascii="Palatino Linotype" w:hAnsi="Palatino Linotype"/>
          <w:color w:val="BF8F00" w:themeColor="accent4" w:themeShade="BF"/>
        </w:rPr>
        <w:t>? tell me, what </w:t>
      </w:r>
      <w:r w:rsidRPr="00176BDB">
        <w:rPr>
          <w:rStyle w:val="clarity-word"/>
          <w:rFonts w:ascii="Palatino Linotype" w:hAnsi="Palatino Linotype"/>
          <w:i/>
          <w:iCs/>
          <w:color w:val="BF8F00" w:themeColor="accent4" w:themeShade="BF"/>
          <w:bdr w:val="none" w:sz="0" w:space="0" w:color="auto" w:frame="1"/>
        </w:rPr>
        <w:t>shall</w:t>
      </w:r>
      <w:r w:rsidRPr="00176BDB">
        <w:rPr>
          <w:rFonts w:ascii="Palatino Linotype" w:hAnsi="Palatino Linotype"/>
          <w:color w:val="BF8F00" w:themeColor="accent4" w:themeShade="BF"/>
        </w:rPr>
        <w:t> thy wages </w:t>
      </w:r>
      <w:r w:rsidRPr="00176BDB">
        <w:rPr>
          <w:rStyle w:val="clarity-word"/>
          <w:rFonts w:ascii="Palatino Linotype" w:hAnsi="Palatino Linotype"/>
          <w:i/>
          <w:iCs/>
          <w:color w:val="BF8F00" w:themeColor="accent4" w:themeShade="BF"/>
          <w:bdr w:val="none" w:sz="0" w:space="0" w:color="auto" w:frame="1"/>
        </w:rPr>
        <w:t>be?</w:t>
      </w:r>
    </w:p>
    <w:p w14:paraId="0C176249"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lastRenderedPageBreak/>
        <w:t>16 </w:t>
      </w:r>
      <w:r w:rsidRPr="00176BDB">
        <w:rPr>
          <w:rFonts w:ascii="Palatino Linotype" w:hAnsi="Palatino Linotype"/>
          <w:color w:val="BF8F00" w:themeColor="accent4" w:themeShade="BF"/>
        </w:rPr>
        <w:t>And Laban had two daughters: the name of the elder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Leah, and the name of the younger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Rachel.</w:t>
      </w:r>
    </w:p>
    <w:p w14:paraId="78223DB1" w14:textId="66566318"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17 </w:t>
      </w:r>
      <w:r w:rsidRPr="00176BDB">
        <w:rPr>
          <w:rFonts w:ascii="Palatino Linotype" w:hAnsi="Palatino Linotype"/>
          <w:color w:val="BF8F00" w:themeColor="accent4" w:themeShade="BF"/>
        </w:rPr>
        <w:t>Leah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tender eyed; but Rachel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"note17a"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beautiful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well </w:t>
      </w:r>
      <w:hyperlink r:id="rId32" w:anchor="note17b" w:history="1">
        <w:proofErr w:type="spellStart"/>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favoured</w:t>
        </w:r>
        <w:proofErr w:type="spellEnd"/>
      </w:hyperlink>
      <w:r w:rsidRPr="00176BDB">
        <w:rPr>
          <w:rFonts w:ascii="Palatino Linotype" w:hAnsi="Palatino Linotype"/>
          <w:color w:val="BF8F00" w:themeColor="accent4" w:themeShade="BF"/>
        </w:rPr>
        <w:t>.</w:t>
      </w:r>
    </w:p>
    <w:p w14:paraId="1B247AF2" w14:textId="618D469E" w:rsidR="00A61A5A"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0CAD440C" w14:textId="77777777" w:rsidR="00A61A5A" w:rsidRPr="00A61A5A" w:rsidRDefault="00A61A5A" w:rsidP="00A61A5A">
      <w:pPr>
        <w:spacing w:after="0" w:line="240" w:lineRule="auto"/>
        <w:textAlignment w:val="baseline"/>
        <w:outlineLvl w:val="2"/>
        <w:rPr>
          <w:rFonts w:ascii="Arial" w:eastAsia="Times New Roman" w:hAnsi="Arial" w:cs="Arial"/>
          <w:b/>
          <w:bCs/>
          <w:color w:val="7030A0"/>
          <w:sz w:val="24"/>
          <w:szCs w:val="24"/>
        </w:rPr>
      </w:pPr>
      <w:r w:rsidRPr="00A61A5A">
        <w:rPr>
          <w:rFonts w:ascii="Arial" w:eastAsia="Times New Roman" w:hAnsi="Arial" w:cs="Arial"/>
          <w:b/>
          <w:bCs/>
          <w:color w:val="7030A0"/>
          <w:sz w:val="24"/>
          <w:szCs w:val="24"/>
        </w:rPr>
        <w:t>(7-14) </w:t>
      </w:r>
      <w:hyperlink r:id="rId33" w:anchor="p17" w:history="1">
        <w:r w:rsidRPr="00A61A5A">
          <w:rPr>
            <w:rFonts w:ascii="Arial" w:eastAsia="Times New Roman" w:hAnsi="Arial" w:cs="Arial"/>
            <w:b/>
            <w:bCs/>
            <w:color w:val="7030A0"/>
            <w:sz w:val="24"/>
            <w:szCs w:val="24"/>
            <w:u w:val="single"/>
            <w:bdr w:val="none" w:sz="0" w:space="0" w:color="auto" w:frame="1"/>
          </w:rPr>
          <w:t>Genesis 29:17</w:t>
        </w:r>
      </w:hyperlink>
      <w:r w:rsidRPr="00A61A5A">
        <w:rPr>
          <w:rFonts w:ascii="Arial" w:eastAsia="Times New Roman" w:hAnsi="Arial" w:cs="Arial"/>
          <w:b/>
          <w:bCs/>
          <w:color w:val="7030A0"/>
          <w:sz w:val="24"/>
          <w:szCs w:val="24"/>
        </w:rPr>
        <w:t>. Leah was “Tender Eyed”</w:t>
      </w:r>
    </w:p>
    <w:p w14:paraId="03DAF7CA" w14:textId="33D6AFE7" w:rsidR="00A61A5A" w:rsidRPr="00A61A5A" w:rsidRDefault="00A61A5A" w:rsidP="00A61A5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The Hebrew word translated as “tender” means “soft, delicate, or lovely.” The fact that this trait is emphasized for Leah, while Rachel is described as “beautiful and </w:t>
      </w:r>
      <w:proofErr w:type="spellStart"/>
      <w:r w:rsidRPr="00A61A5A">
        <w:rPr>
          <w:rFonts w:ascii="Palatino Linotype" w:eastAsia="Times New Roman" w:hAnsi="Palatino Linotype" w:cs="Times New Roman"/>
          <w:color w:val="7030A0"/>
          <w:sz w:val="24"/>
          <w:szCs w:val="24"/>
        </w:rPr>
        <w:t>well-favoured</w:t>
      </w:r>
      <w:proofErr w:type="spellEnd"/>
      <w:r w:rsidRPr="00A61A5A">
        <w:rPr>
          <w:rFonts w:ascii="Palatino Linotype" w:eastAsia="Times New Roman" w:hAnsi="Palatino Linotype" w:cs="Times New Roman"/>
          <w:color w:val="7030A0"/>
          <w:sz w:val="24"/>
          <w:szCs w:val="24"/>
        </w:rPr>
        <w:t>,” that is, beautiful in every respect, seems to suggest that Leah’s eyes were her most attractive feature.</w:t>
      </w:r>
    </w:p>
    <w:p w14:paraId="54A5B1D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18 </w:t>
      </w:r>
      <w:r w:rsidRPr="00176BDB">
        <w:rPr>
          <w:rFonts w:ascii="Palatino Linotype" w:hAnsi="Palatino Linotype"/>
          <w:color w:val="BF8F00" w:themeColor="accent4" w:themeShade="BF"/>
        </w:rPr>
        <w:t>And Jacob loved Rachel; and said, I will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"note18a"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serve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thee seven years for Rachel thy younger daughter.</w:t>
      </w:r>
    </w:p>
    <w:p w14:paraId="73A3D5A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19 </w:t>
      </w:r>
      <w:r w:rsidRPr="00176BDB">
        <w:rPr>
          <w:rFonts w:ascii="Palatino Linotype" w:hAnsi="Palatino Linotype"/>
          <w:color w:val="BF8F00" w:themeColor="accent4" w:themeShade="BF"/>
        </w:rPr>
        <w:t>And Laban said, </w:t>
      </w:r>
      <w:proofErr w:type="gramStart"/>
      <w:r w:rsidRPr="00176BDB">
        <w:rPr>
          <w:rStyle w:val="clarity-word"/>
          <w:rFonts w:ascii="Palatino Linotype" w:hAnsi="Palatino Linotype"/>
          <w:i/>
          <w:iCs/>
          <w:color w:val="BF8F00" w:themeColor="accent4" w:themeShade="BF"/>
          <w:bdr w:val="none" w:sz="0" w:space="0" w:color="auto" w:frame="1"/>
        </w:rPr>
        <w:t>It</w:t>
      </w:r>
      <w:proofErr w:type="gramEnd"/>
      <w:r w:rsidRPr="00176BDB">
        <w:rPr>
          <w:rStyle w:val="clarity-word"/>
          <w:rFonts w:ascii="Palatino Linotype" w:hAnsi="Palatino Linotype"/>
          <w:i/>
          <w:iCs/>
          <w:color w:val="BF8F00" w:themeColor="accent4" w:themeShade="BF"/>
          <w:bdr w:val="none" w:sz="0" w:space="0" w:color="auto" w:frame="1"/>
        </w:rPr>
        <w:t xml:space="preserve"> is</w:t>
      </w:r>
      <w:r w:rsidRPr="00176BDB">
        <w:rPr>
          <w:rFonts w:ascii="Palatino Linotype" w:hAnsi="Palatino Linotype"/>
          <w:color w:val="BF8F00" w:themeColor="accent4" w:themeShade="BF"/>
        </w:rPr>
        <w:t> better that I give her to thee, than that I should give her to another man: abide with me.</w:t>
      </w:r>
    </w:p>
    <w:p w14:paraId="6F49288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20 </w:t>
      </w:r>
      <w:r w:rsidRPr="00176BDB">
        <w:rPr>
          <w:rFonts w:ascii="Palatino Linotype" w:hAnsi="Palatino Linotype"/>
          <w:color w:val="BF8F00" w:themeColor="accent4" w:themeShade="BF"/>
        </w:rPr>
        <w:t>And Jacob served seven years for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"note20a"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Rachel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they seemed unto him </w:t>
      </w:r>
      <w:r w:rsidRPr="00176BDB">
        <w:rPr>
          <w:rStyle w:val="clarity-word"/>
          <w:rFonts w:ascii="Palatino Linotype" w:hAnsi="Palatino Linotype"/>
          <w:i/>
          <w:iCs/>
          <w:color w:val="BF8F00" w:themeColor="accent4" w:themeShade="BF"/>
          <w:bdr w:val="none" w:sz="0" w:space="0" w:color="auto" w:frame="1"/>
        </w:rPr>
        <w:t>but</w:t>
      </w:r>
      <w:r w:rsidRPr="00176BDB">
        <w:rPr>
          <w:rFonts w:ascii="Palatino Linotype" w:hAnsi="Palatino Linotype"/>
          <w:color w:val="BF8F00" w:themeColor="accent4" w:themeShade="BF"/>
        </w:rPr>
        <w:t> a few days, for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"note20b"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love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he had to her.</w:t>
      </w:r>
    </w:p>
    <w:p w14:paraId="64A3FB5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21 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 xml:space="preserve">And Jacob said unto Laban, </w:t>
      </w:r>
      <w:proofErr w:type="gramStart"/>
      <w:r w:rsidRPr="00176BDB">
        <w:rPr>
          <w:rFonts w:ascii="Palatino Linotype" w:hAnsi="Palatino Linotype"/>
          <w:color w:val="BF8F00" w:themeColor="accent4" w:themeShade="BF"/>
        </w:rPr>
        <w:t>Give</w:t>
      </w:r>
      <w:proofErr w:type="gramEnd"/>
      <w:r w:rsidRPr="00176BDB">
        <w:rPr>
          <w:rFonts w:ascii="Palatino Linotype" w:hAnsi="Palatino Linotype"/>
          <w:color w:val="BF8F00" w:themeColor="accent4" w:themeShade="BF"/>
        </w:rPr>
        <w:t> </w:t>
      </w:r>
      <w:r w:rsidRPr="00176BDB">
        <w:rPr>
          <w:rStyle w:val="clarity-word"/>
          <w:rFonts w:ascii="Palatino Linotype" w:hAnsi="Palatino Linotype"/>
          <w:i/>
          <w:iCs/>
          <w:color w:val="BF8F00" w:themeColor="accent4" w:themeShade="BF"/>
          <w:bdr w:val="none" w:sz="0" w:space="0" w:color="auto" w:frame="1"/>
        </w:rPr>
        <w:t>me</w:t>
      </w:r>
      <w:r w:rsidRPr="00176BDB">
        <w:rPr>
          <w:rFonts w:ascii="Palatino Linotype" w:hAnsi="Palatino Linotype"/>
          <w:color w:val="BF8F00" w:themeColor="accent4" w:themeShade="BF"/>
        </w:rPr>
        <w:t> my wife, for my days are fulfilled, that I may go in unto her.</w:t>
      </w:r>
    </w:p>
    <w:p w14:paraId="01EDF2AE"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22 </w:t>
      </w:r>
      <w:r w:rsidRPr="00176BDB">
        <w:rPr>
          <w:rFonts w:ascii="Palatino Linotype" w:hAnsi="Palatino Linotype"/>
          <w:color w:val="BF8F00" w:themeColor="accent4" w:themeShade="BF"/>
        </w:rPr>
        <w:t>And Laban gathered together all the men of the place, and made a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feast</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2083A7E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23 </w:t>
      </w:r>
      <w:r w:rsidRPr="00176BDB">
        <w:rPr>
          <w:rFonts w:ascii="Palatino Linotype" w:hAnsi="Palatino Linotype"/>
          <w:color w:val="BF8F00" w:themeColor="accent4" w:themeShade="BF"/>
        </w:rPr>
        <w:t>And it came to pass in the evening, that he took Leah his daughter, and brought her to him; and he went in unto her.</w:t>
      </w:r>
    </w:p>
    <w:p w14:paraId="75CDD0BD"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24 </w:t>
      </w:r>
      <w:r w:rsidRPr="00176BDB">
        <w:rPr>
          <w:rFonts w:ascii="Palatino Linotype" w:hAnsi="Palatino Linotype"/>
          <w:color w:val="BF8F00" w:themeColor="accent4" w:themeShade="BF"/>
        </w:rPr>
        <w:t>And Laban gave unto his daughter Leah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Zilpah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his maid </w:t>
      </w:r>
      <w:r w:rsidRPr="00176BDB">
        <w:rPr>
          <w:rStyle w:val="clarity-word"/>
          <w:rFonts w:ascii="Palatino Linotype" w:hAnsi="Palatino Linotype"/>
          <w:i/>
          <w:iCs/>
          <w:color w:val="BF8F00" w:themeColor="accent4" w:themeShade="BF"/>
          <w:bdr w:val="none" w:sz="0" w:space="0" w:color="auto" w:frame="1"/>
        </w:rPr>
        <w:t>for</w:t>
      </w:r>
      <w:r w:rsidRPr="00176BDB">
        <w:rPr>
          <w:rFonts w:ascii="Palatino Linotype" w:hAnsi="Palatino Linotype"/>
          <w:color w:val="BF8F00" w:themeColor="accent4" w:themeShade="BF"/>
        </w:rPr>
        <w:t> </w:t>
      </w:r>
      <w:proofErr w:type="gramStart"/>
      <w:r w:rsidRPr="00176BDB">
        <w:rPr>
          <w:rFonts w:ascii="Palatino Linotype" w:hAnsi="Palatino Linotype"/>
          <w:color w:val="BF8F00" w:themeColor="accent4" w:themeShade="BF"/>
        </w:rPr>
        <w:t>an</w:t>
      </w:r>
      <w:proofErr w:type="gramEnd"/>
      <w:r w:rsidRPr="00176BDB">
        <w:rPr>
          <w:rFonts w:ascii="Palatino Linotype" w:hAnsi="Palatino Linotype"/>
          <w:color w:val="BF8F00" w:themeColor="accent4" w:themeShade="BF"/>
        </w:rPr>
        <w:t xml:space="preserve"> handmaid.</w:t>
      </w:r>
    </w:p>
    <w:p w14:paraId="73CDE8D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25 </w:t>
      </w:r>
      <w:r w:rsidRPr="00176BDB">
        <w:rPr>
          <w:rFonts w:ascii="Palatino Linotype" w:hAnsi="Palatino Linotype"/>
          <w:color w:val="BF8F00" w:themeColor="accent4" w:themeShade="BF"/>
        </w:rPr>
        <w:t>And it came to pass, that in the morning, behold, it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xml:space="preserve"> Leah: and he said to Laban, </w:t>
      </w:r>
      <w:proofErr w:type="gramStart"/>
      <w:r w:rsidRPr="00176BDB">
        <w:rPr>
          <w:rFonts w:ascii="Palatino Linotype" w:hAnsi="Palatino Linotype"/>
          <w:color w:val="BF8F00" w:themeColor="accent4" w:themeShade="BF"/>
        </w:rPr>
        <w:t>What</w:t>
      </w:r>
      <w:proofErr w:type="gramEnd"/>
      <w:r w:rsidRPr="00176BDB">
        <w:rPr>
          <w:rFonts w:ascii="Palatino Linotype" w:hAnsi="Palatino Linotype"/>
          <w:color w:val="BF8F00" w:themeColor="accent4" w:themeShade="BF"/>
        </w:rPr>
        <w:t>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this thou hast done unto me? did not I serve with thee for Rachel? wherefore then hast thou beguiled me?</w:t>
      </w:r>
    </w:p>
    <w:p w14:paraId="3D6AFFB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26 </w:t>
      </w:r>
      <w:r w:rsidRPr="00176BDB">
        <w:rPr>
          <w:rFonts w:ascii="Palatino Linotype" w:hAnsi="Palatino Linotype"/>
          <w:color w:val="BF8F00" w:themeColor="accent4" w:themeShade="BF"/>
        </w:rPr>
        <w:t>And Laban said, It must not be so done in our country, to give the younger before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"note26a"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firstborn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4CDFCC97"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27 </w:t>
      </w:r>
      <w:r w:rsidRPr="00176BDB">
        <w:rPr>
          <w:rFonts w:ascii="Palatino Linotype" w:hAnsi="Palatino Linotype"/>
          <w:color w:val="BF8F00" w:themeColor="accent4" w:themeShade="BF"/>
        </w:rPr>
        <w:t>Fulfil her week, and we will give thee this also for the service which thou shalt serve with me yet seven other years.</w:t>
      </w:r>
    </w:p>
    <w:p w14:paraId="40B8ABE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28 </w:t>
      </w:r>
      <w:r w:rsidRPr="00176BDB">
        <w:rPr>
          <w:rFonts w:ascii="Palatino Linotype" w:hAnsi="Palatino Linotype"/>
          <w:color w:val="BF8F00" w:themeColor="accent4" w:themeShade="BF"/>
        </w:rPr>
        <w:t xml:space="preserve">And Jacob did </w:t>
      </w:r>
      <w:proofErr w:type="gramStart"/>
      <w:r w:rsidRPr="00176BDB">
        <w:rPr>
          <w:rFonts w:ascii="Palatino Linotype" w:hAnsi="Palatino Linotype"/>
          <w:color w:val="BF8F00" w:themeColor="accent4" w:themeShade="BF"/>
        </w:rPr>
        <w:t>so, and</w:t>
      </w:r>
      <w:proofErr w:type="gramEnd"/>
      <w:r w:rsidRPr="00176BDB">
        <w:rPr>
          <w:rFonts w:ascii="Palatino Linotype" w:hAnsi="Palatino Linotype"/>
          <w:color w:val="BF8F00" w:themeColor="accent4" w:themeShade="BF"/>
        </w:rPr>
        <w:t xml:space="preserve"> fulfilled her week: and he gave him Rachel his daughter to wife also.</w:t>
      </w:r>
    </w:p>
    <w:p w14:paraId="07A777BE"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29 </w:t>
      </w:r>
      <w:r w:rsidRPr="00176BDB">
        <w:rPr>
          <w:rFonts w:ascii="Palatino Linotype" w:hAnsi="Palatino Linotype"/>
          <w:color w:val="BF8F00" w:themeColor="accent4" w:themeShade="BF"/>
        </w:rPr>
        <w:t>And Laban gave to Rachel his daughter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"note29a"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Bilhah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his handmaid to be her maid.</w:t>
      </w:r>
    </w:p>
    <w:p w14:paraId="3EA957B1" w14:textId="4E27098F"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30 </w:t>
      </w:r>
      <w:r w:rsidRPr="00176BDB">
        <w:rPr>
          <w:rFonts w:ascii="Palatino Linotype" w:hAnsi="Palatino Linotype"/>
          <w:color w:val="BF8F00" w:themeColor="accent4" w:themeShade="BF"/>
        </w:rPr>
        <w:t>And he went in also unto Rachel, and 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"note30a"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loved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also Rachel more than Leah, 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"note30b"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served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with him yet seven other years.</w:t>
      </w:r>
    </w:p>
    <w:p w14:paraId="4AA68838" w14:textId="71C49AF1" w:rsidR="00A61A5A"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FEB69D5" w14:textId="77777777" w:rsidR="00A61A5A" w:rsidRPr="00A61A5A" w:rsidRDefault="00A61A5A" w:rsidP="00A61A5A">
      <w:pPr>
        <w:spacing w:after="0" w:line="240" w:lineRule="auto"/>
        <w:textAlignment w:val="baseline"/>
        <w:outlineLvl w:val="2"/>
        <w:rPr>
          <w:rFonts w:ascii="Arial" w:eastAsia="Times New Roman" w:hAnsi="Arial" w:cs="Arial"/>
          <w:b/>
          <w:bCs/>
          <w:color w:val="7030A0"/>
          <w:sz w:val="24"/>
          <w:szCs w:val="24"/>
        </w:rPr>
      </w:pPr>
      <w:r w:rsidRPr="00A61A5A">
        <w:rPr>
          <w:rFonts w:ascii="Arial" w:eastAsia="Times New Roman" w:hAnsi="Arial" w:cs="Arial"/>
          <w:b/>
          <w:bCs/>
          <w:color w:val="7030A0"/>
          <w:sz w:val="24"/>
          <w:szCs w:val="24"/>
        </w:rPr>
        <w:t>(7-15) </w:t>
      </w:r>
      <w:hyperlink r:id="rId34" w:anchor="p20" w:history="1">
        <w:r w:rsidRPr="00A61A5A">
          <w:rPr>
            <w:rFonts w:ascii="Arial" w:eastAsia="Times New Roman" w:hAnsi="Arial" w:cs="Arial"/>
            <w:b/>
            <w:bCs/>
            <w:color w:val="7030A0"/>
            <w:sz w:val="24"/>
            <w:szCs w:val="24"/>
            <w:u w:val="single"/>
            <w:bdr w:val="none" w:sz="0" w:space="0" w:color="auto" w:frame="1"/>
          </w:rPr>
          <w:t>Genesis 29:20–30</w:t>
        </w:r>
      </w:hyperlink>
      <w:r w:rsidRPr="00A61A5A">
        <w:rPr>
          <w:rFonts w:ascii="Arial" w:eastAsia="Times New Roman" w:hAnsi="Arial" w:cs="Arial"/>
          <w:b/>
          <w:bCs/>
          <w:color w:val="7030A0"/>
          <w:sz w:val="24"/>
          <w:szCs w:val="24"/>
        </w:rPr>
        <w:t>. The Marriage of Jacob to Leah and Rachel</w:t>
      </w:r>
    </w:p>
    <w:p w14:paraId="4547ECD7"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 xml:space="preserve">Here is given the first glimpse of Laban’s crafty nature. After promising Rachel to Jacob for seven years of service, Laban sent Leah to Jacob’s tent to consummate the marriage. The modern reader may find it hard to believe that Jacob did not discover the switch until it was morning; however, the following possibilities could explain the success of </w:t>
      </w:r>
      <w:r w:rsidRPr="00A61A5A">
        <w:rPr>
          <w:rFonts w:ascii="Palatino Linotype" w:eastAsia="Times New Roman" w:hAnsi="Palatino Linotype" w:cs="Times New Roman"/>
          <w:color w:val="7030A0"/>
          <w:sz w:val="24"/>
          <w:szCs w:val="24"/>
        </w:rPr>
        <w:lastRenderedPageBreak/>
        <w:t>Laban’s ruse. As sisters, Rachel and Leah may have been quite similar in height, weight, and general appearance. Second, the women of Haran sometimes veiled themselves (see </w:t>
      </w:r>
      <w:hyperlink r:id="rId35" w:anchor="p65" w:history="1">
        <w:r w:rsidRPr="00A61A5A">
          <w:rPr>
            <w:rFonts w:ascii="Palatino Linotype" w:eastAsia="Times New Roman" w:hAnsi="Palatino Linotype" w:cs="Times New Roman"/>
            <w:color w:val="7030A0"/>
            <w:sz w:val="24"/>
            <w:szCs w:val="24"/>
            <w:u w:val="single"/>
            <w:bdr w:val="none" w:sz="0" w:space="0" w:color="auto" w:frame="1"/>
          </w:rPr>
          <w:t>Genesis 24:65</w:t>
        </w:r>
      </w:hyperlink>
      <w:r w:rsidRPr="00A61A5A">
        <w:rPr>
          <w:rFonts w:ascii="Palatino Linotype" w:eastAsia="Times New Roman" w:hAnsi="Palatino Linotype" w:cs="Times New Roman"/>
          <w:color w:val="7030A0"/>
          <w:sz w:val="24"/>
          <w:szCs w:val="24"/>
        </w:rPr>
        <w:t>). Third, Laban was a shepherd. If he was a typical shepherd of ancient times, he dwelt in tents instead of in permanent dwellings. The inside of a tent at night can be very dark. And finally, knowing what the reaction of Jacob would be if he discovered the substitution early, Laban may have told Leah to speak as little as possible so as not to give the deception away before it was too late to change it.</w:t>
      </w:r>
    </w:p>
    <w:p w14:paraId="1E78FE26" w14:textId="3E9F4504" w:rsidR="00A61A5A" w:rsidRPr="00A61A5A" w:rsidRDefault="00A61A5A" w:rsidP="00A61A5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Though Laban demanded another seven years for Rachel’s hand, he allowed Jacob to marry her once the seven days of wedding feasts for Leah were finished and to fulfill his indebtedness after the marriage. The gift of the handmaidens to each daughter made the servants the direct property of each wife, not of Jacob. Thus, later, when the handmaids had children, the children were viewed legally as the children of Rachel and Leah.</w:t>
      </w:r>
    </w:p>
    <w:p w14:paraId="0195E677" w14:textId="7F2785CA"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31 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when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saw that Leah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hated, he opened her womb: but Rachel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w:t>
      </w:r>
      <w:hyperlink r:id="rId36" w:anchor="note31a" w:history="1">
        <w:proofErr w:type="spellStart"/>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barren</w:t>
        </w:r>
        <w:proofErr w:type="spellEnd"/>
      </w:hyperlink>
      <w:r w:rsidRPr="00176BDB">
        <w:rPr>
          <w:rFonts w:ascii="Palatino Linotype" w:hAnsi="Palatino Linotype"/>
          <w:color w:val="BF8F00" w:themeColor="accent4" w:themeShade="BF"/>
        </w:rPr>
        <w:t>.</w:t>
      </w:r>
    </w:p>
    <w:p w14:paraId="2A448055" w14:textId="20FC10BA" w:rsidR="00A61A5A"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D720D24" w14:textId="77777777" w:rsidR="00A61A5A" w:rsidRPr="00A61A5A" w:rsidRDefault="00A61A5A" w:rsidP="00A61A5A">
      <w:pPr>
        <w:spacing w:after="0" w:line="240" w:lineRule="auto"/>
        <w:textAlignment w:val="baseline"/>
        <w:outlineLvl w:val="2"/>
        <w:rPr>
          <w:rFonts w:ascii="Arial" w:eastAsia="Times New Roman" w:hAnsi="Arial" w:cs="Arial"/>
          <w:b/>
          <w:bCs/>
          <w:color w:val="7030A0"/>
          <w:sz w:val="24"/>
          <w:szCs w:val="24"/>
        </w:rPr>
      </w:pPr>
      <w:r w:rsidRPr="00A61A5A">
        <w:rPr>
          <w:rFonts w:ascii="Arial" w:eastAsia="Times New Roman" w:hAnsi="Arial" w:cs="Arial"/>
          <w:b/>
          <w:bCs/>
          <w:color w:val="7030A0"/>
          <w:sz w:val="24"/>
          <w:szCs w:val="24"/>
        </w:rPr>
        <w:t>(7-16) </w:t>
      </w:r>
      <w:hyperlink r:id="rId37" w:anchor="p31" w:history="1">
        <w:r w:rsidRPr="00A61A5A">
          <w:rPr>
            <w:rFonts w:ascii="Arial" w:eastAsia="Times New Roman" w:hAnsi="Arial" w:cs="Arial"/>
            <w:b/>
            <w:bCs/>
            <w:color w:val="7030A0"/>
            <w:sz w:val="24"/>
            <w:szCs w:val="24"/>
            <w:u w:val="single"/>
            <w:bdr w:val="none" w:sz="0" w:space="0" w:color="auto" w:frame="1"/>
          </w:rPr>
          <w:t>Genesis 29:31</w:t>
        </w:r>
      </w:hyperlink>
      <w:r w:rsidRPr="00A61A5A">
        <w:rPr>
          <w:rFonts w:ascii="Arial" w:eastAsia="Times New Roman" w:hAnsi="Arial" w:cs="Arial"/>
          <w:b/>
          <w:bCs/>
          <w:color w:val="7030A0"/>
          <w:sz w:val="24"/>
          <w:szCs w:val="24"/>
        </w:rPr>
        <w:t>. Did Jacob “Hate” Leah?</w:t>
      </w:r>
    </w:p>
    <w:p w14:paraId="4B6F0614" w14:textId="77777777" w:rsidR="00A61A5A" w:rsidRPr="00A61A5A" w:rsidRDefault="00A61A5A" w:rsidP="00A61A5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61A5A">
        <w:rPr>
          <w:rFonts w:ascii="Palatino Linotype" w:eastAsia="Times New Roman" w:hAnsi="Palatino Linotype" w:cs="Times New Roman"/>
          <w:color w:val="7030A0"/>
          <w:sz w:val="24"/>
          <w:szCs w:val="24"/>
        </w:rPr>
        <w:t>The Hebrew word </w:t>
      </w:r>
      <w:proofErr w:type="spellStart"/>
      <w:r w:rsidRPr="00A61A5A">
        <w:rPr>
          <w:rFonts w:ascii="Palatino Linotype" w:eastAsia="Times New Roman" w:hAnsi="Palatino Linotype" w:cs="Times New Roman"/>
          <w:i/>
          <w:iCs/>
          <w:color w:val="7030A0"/>
          <w:sz w:val="24"/>
          <w:szCs w:val="24"/>
          <w:bdr w:val="none" w:sz="0" w:space="0" w:color="auto" w:frame="1"/>
        </w:rPr>
        <w:t>sahnay</w:t>
      </w:r>
      <w:proofErr w:type="spellEnd"/>
      <w:r w:rsidRPr="00A61A5A">
        <w:rPr>
          <w:rFonts w:ascii="Palatino Linotype" w:eastAsia="Times New Roman" w:hAnsi="Palatino Linotype" w:cs="Times New Roman"/>
          <w:color w:val="7030A0"/>
          <w:sz w:val="24"/>
          <w:szCs w:val="24"/>
        </w:rPr>
        <w:t> does not mean “hate” as the term is used today, but rather conveys the idea of “loving less.” A better translation would be, “when the Lord saw that Leah was loved less or was not as favored,” he opened her womb.</w:t>
      </w:r>
    </w:p>
    <w:p w14:paraId="011A6CDE" w14:textId="77777777" w:rsidR="00A61A5A" w:rsidRPr="00176BDB" w:rsidRDefault="00A61A5A"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EB7097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32 </w:t>
      </w:r>
      <w:r w:rsidRPr="00176BDB">
        <w:rPr>
          <w:rFonts w:ascii="Palatino Linotype" w:hAnsi="Palatino Linotype"/>
          <w:color w:val="BF8F00" w:themeColor="accent4" w:themeShade="BF"/>
        </w:rPr>
        <w:t>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Leah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conceived, and bare a son,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"note32b"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Reuben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for she said, Surely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hath looked upon my affliction; now therefore my husband will love me.</w:t>
      </w:r>
    </w:p>
    <w:p w14:paraId="7EF2265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33 </w:t>
      </w:r>
      <w:r w:rsidRPr="00176BDB">
        <w:rPr>
          <w:rFonts w:ascii="Palatino Linotype" w:hAnsi="Palatino Linotype"/>
          <w:color w:val="BF8F00" w:themeColor="accent4" w:themeShade="BF"/>
        </w:rPr>
        <w:t>And she conceived again, and bare a son; and said, Because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hath heard that I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hated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he hath therefore given me this </w:t>
      </w:r>
      <w:r w:rsidRPr="00176BDB">
        <w:rPr>
          <w:rStyle w:val="clarity-word"/>
          <w:rFonts w:ascii="Palatino Linotype" w:hAnsi="Palatino Linotype"/>
          <w:i/>
          <w:iCs/>
          <w:color w:val="BF8F00" w:themeColor="accent4" w:themeShade="BF"/>
          <w:bdr w:val="none" w:sz="0" w:space="0" w:color="auto" w:frame="1"/>
        </w:rPr>
        <w:t>son</w:t>
      </w:r>
      <w:r w:rsidRPr="00176BDB">
        <w:rPr>
          <w:rFonts w:ascii="Palatino Linotype" w:hAnsi="Palatino Linotype"/>
          <w:color w:val="BF8F00" w:themeColor="accent4" w:themeShade="BF"/>
        </w:rPr>
        <w:t> also: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"note33b"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Simeon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2AB4D6F5"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34 </w:t>
      </w:r>
      <w:r w:rsidRPr="00176BDB">
        <w:rPr>
          <w:rFonts w:ascii="Palatino Linotype" w:hAnsi="Palatino Linotype"/>
          <w:color w:val="BF8F00" w:themeColor="accent4" w:themeShade="BF"/>
        </w:rPr>
        <w:t>And she conceived again, and bare a son; and said, Now this time will my husband be joined unto me, because I have born him three sons: therefore was his name called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Levi</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76A72D4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35 </w:t>
      </w:r>
      <w:r w:rsidRPr="00176BDB">
        <w:rPr>
          <w:rFonts w:ascii="Palatino Linotype" w:hAnsi="Palatino Linotype"/>
          <w:color w:val="BF8F00" w:themeColor="accent4" w:themeShade="BF"/>
        </w:rPr>
        <w:t>And she conceived again, and bare a son: and she said, Now will I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praise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therefore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"https://www.churchofjesuschrist.org/study/scriptures/ot/gen/29?lang=eng" \l "note35b"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Judah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left bearing.</w:t>
      </w:r>
    </w:p>
    <w:p w14:paraId="2E050010" w14:textId="385DC448"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14C1851" w14:textId="3313E248" w:rsidR="00176BDB" w:rsidRPr="00176BDB" w:rsidRDefault="00176BDB" w:rsidP="00176BD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176BDB">
        <w:rPr>
          <w:rFonts w:ascii="inherit" w:hAnsi="inherit"/>
          <w:caps/>
          <w:color w:val="BF8F00" w:themeColor="accent4" w:themeShade="BF"/>
          <w:spacing w:val="24"/>
          <w:sz w:val="26"/>
          <w:szCs w:val="26"/>
        </w:rPr>
        <w:t>CHAPTER 30</w:t>
      </w:r>
    </w:p>
    <w:p w14:paraId="6F4DC705" w14:textId="1CDCBE4C" w:rsidR="00176BDB" w:rsidRDefault="00176BDB" w:rsidP="00176BDB">
      <w:pPr>
        <w:pStyle w:val="study-summary"/>
        <w:spacing w:before="0" w:beforeAutospacing="0" w:after="0" w:afterAutospacing="0"/>
        <w:textAlignment w:val="baseline"/>
        <w:rPr>
          <w:rFonts w:ascii="Palatino Linotype" w:hAnsi="Palatino Linotype"/>
          <w:i/>
          <w:iCs/>
          <w:color w:val="BF8F00" w:themeColor="accent4" w:themeShade="BF"/>
        </w:rPr>
      </w:pPr>
      <w:r w:rsidRPr="00176BDB">
        <w:rPr>
          <w:rFonts w:ascii="Palatino Linotype" w:hAnsi="Palatino Linotype"/>
          <w:i/>
          <w:iCs/>
          <w:color w:val="BF8F00" w:themeColor="accent4" w:themeShade="BF"/>
        </w:rPr>
        <w:t xml:space="preserve">Jacob marries Bilhah, and she bears Dan and Naphtali—He marries </w:t>
      </w:r>
      <w:proofErr w:type="spellStart"/>
      <w:r w:rsidRPr="00176BDB">
        <w:rPr>
          <w:rFonts w:ascii="Palatino Linotype" w:hAnsi="Palatino Linotype"/>
          <w:i/>
          <w:iCs/>
          <w:color w:val="BF8F00" w:themeColor="accent4" w:themeShade="BF"/>
        </w:rPr>
        <w:t>Zilpah</w:t>
      </w:r>
      <w:proofErr w:type="spellEnd"/>
      <w:r w:rsidRPr="00176BDB">
        <w:rPr>
          <w:rFonts w:ascii="Palatino Linotype" w:hAnsi="Palatino Linotype"/>
          <w:i/>
          <w:iCs/>
          <w:color w:val="BF8F00" w:themeColor="accent4" w:themeShade="BF"/>
        </w:rPr>
        <w:t>, and she bears Gad and Asher—Leah bears Issachar and Zebulun and a daughter, Dinah—Then Rachel conceives and bears Joseph—Jacob works for Laban for wages of cattle and sheep.</w:t>
      </w:r>
    </w:p>
    <w:p w14:paraId="5B7D30CA" w14:textId="77777777" w:rsidR="00176BDB" w:rsidRPr="00176BDB" w:rsidRDefault="00176BDB" w:rsidP="00176BDB">
      <w:pPr>
        <w:pStyle w:val="study-summary"/>
        <w:spacing w:before="0" w:beforeAutospacing="0" w:after="0" w:afterAutospacing="0"/>
        <w:textAlignment w:val="baseline"/>
        <w:rPr>
          <w:rFonts w:ascii="Palatino Linotype" w:hAnsi="Palatino Linotype"/>
          <w:i/>
          <w:iCs/>
          <w:color w:val="BF8F00" w:themeColor="accent4" w:themeShade="BF"/>
        </w:rPr>
      </w:pPr>
    </w:p>
    <w:p w14:paraId="15D9103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1 </w:t>
      </w:r>
      <w:r w:rsidRPr="00176BDB">
        <w:rPr>
          <w:rFonts w:ascii="Palatino Linotype" w:hAnsi="Palatino Linotype"/>
          <w:color w:val="BF8F00" w:themeColor="accent4" w:themeShade="BF"/>
        </w:rPr>
        <w:t>And when Rachel saw that she bare Jacob no children, Rachel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envied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her sister; and said unto Jacob, Give me children, or else I die.</w:t>
      </w:r>
    </w:p>
    <w:p w14:paraId="434EE79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lastRenderedPageBreak/>
        <w:t>2 </w:t>
      </w:r>
      <w:r w:rsidRPr="00176BDB">
        <w:rPr>
          <w:rFonts w:ascii="Palatino Linotype" w:hAnsi="Palatino Linotype"/>
          <w:color w:val="BF8F00" w:themeColor="accent4" w:themeShade="BF"/>
        </w:rPr>
        <w:t>And Jacob’s anger was kindled against Rachel: and he said, </w:t>
      </w:r>
      <w:r w:rsidRPr="00176BDB">
        <w:rPr>
          <w:rStyle w:val="clarity-word"/>
          <w:rFonts w:ascii="Palatino Linotype" w:hAnsi="Palatino Linotype"/>
          <w:i/>
          <w:iCs/>
          <w:color w:val="BF8F00" w:themeColor="accent4" w:themeShade="BF"/>
          <w:bdr w:val="none" w:sz="0" w:space="0" w:color="auto" w:frame="1"/>
        </w:rPr>
        <w:t>Am</w:t>
      </w:r>
      <w:r w:rsidRPr="00176BDB">
        <w:rPr>
          <w:rFonts w:ascii="Palatino Linotype" w:hAnsi="Palatino Linotype"/>
          <w:color w:val="BF8F00" w:themeColor="accent4" w:themeShade="BF"/>
        </w:rPr>
        <w:t> I in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God’s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stead, who hath withheld from thee the fruit of the womb?</w:t>
      </w:r>
    </w:p>
    <w:p w14:paraId="45166F4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3 </w:t>
      </w:r>
      <w:r w:rsidRPr="00176BDB">
        <w:rPr>
          <w:rFonts w:ascii="Palatino Linotype" w:hAnsi="Palatino Linotype"/>
          <w:color w:val="BF8F00" w:themeColor="accent4" w:themeShade="BF"/>
        </w:rPr>
        <w:t>And she said, Behold my maid Bilhah, go in unto her; and she shall bear upon my knees, that I may also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have</w:t>
      </w:r>
      <w:proofErr w:type="spellEnd"/>
      <w:r w:rsidRPr="00176BDB">
        <w:rPr>
          <w:rStyle w:val="Hyperlink"/>
          <w:rFonts w:ascii="Palatino Linotype" w:hAnsi="Palatino Linotype"/>
          <w:color w:val="BF8F00" w:themeColor="accent4" w:themeShade="BF"/>
          <w:bdr w:val="none" w:sz="0" w:space="0" w:color="auto" w:frame="1"/>
        </w:rPr>
        <w:t xml:space="preserve"> children by her</w:t>
      </w:r>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08B6F8B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4 </w:t>
      </w:r>
      <w:r w:rsidRPr="00176BDB">
        <w:rPr>
          <w:rFonts w:ascii="Palatino Linotype" w:hAnsi="Palatino Linotype"/>
          <w:color w:val="BF8F00" w:themeColor="accent4" w:themeShade="BF"/>
        </w:rPr>
        <w:t>And she gave him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Bilhah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her handmaid to wife: and Jacob went in unto her.</w:t>
      </w:r>
    </w:p>
    <w:p w14:paraId="6E6F5D3D"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5 </w:t>
      </w:r>
      <w:r w:rsidRPr="00176BDB">
        <w:rPr>
          <w:rFonts w:ascii="Palatino Linotype" w:hAnsi="Palatino Linotype"/>
          <w:color w:val="BF8F00" w:themeColor="accent4" w:themeShade="BF"/>
        </w:rPr>
        <w:t>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Bilhah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conceived, and bare Jacob a son.</w:t>
      </w:r>
    </w:p>
    <w:p w14:paraId="4158DD2E"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6 </w:t>
      </w:r>
      <w:r w:rsidRPr="00176BDB">
        <w:rPr>
          <w:rFonts w:ascii="Palatino Linotype" w:hAnsi="Palatino Linotype"/>
          <w:color w:val="BF8F00" w:themeColor="accent4" w:themeShade="BF"/>
        </w:rPr>
        <w:t>And Rachel said, God hath judged me, and hath also heard my voice, and hath given me a son: therefore called she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"note6a"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Dan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0929F67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7 </w:t>
      </w:r>
      <w:r w:rsidRPr="00176BDB">
        <w:rPr>
          <w:rFonts w:ascii="Palatino Linotype" w:hAnsi="Palatino Linotype"/>
          <w:color w:val="BF8F00" w:themeColor="accent4" w:themeShade="BF"/>
        </w:rPr>
        <w:t>And Bilhah Rachel’s maid conceived again, and bare Jacob a second son.</w:t>
      </w:r>
    </w:p>
    <w:p w14:paraId="29E11B6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8 </w:t>
      </w:r>
      <w:r w:rsidRPr="00176BDB">
        <w:rPr>
          <w:rFonts w:ascii="Palatino Linotype" w:hAnsi="Palatino Linotype"/>
          <w:color w:val="BF8F00" w:themeColor="accent4" w:themeShade="BF"/>
        </w:rPr>
        <w:t>And Rachel said,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"note8a"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With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great </w:t>
      </w:r>
      <w:proofErr w:type="spellStart"/>
      <w:r w:rsidRPr="00176BDB">
        <w:rPr>
          <w:rFonts w:ascii="Palatino Linotype" w:hAnsi="Palatino Linotype"/>
          <w:color w:val="BF8F00" w:themeColor="accent4" w:themeShade="BF"/>
        </w:rPr>
        <w:t>wrestlings</w:t>
      </w:r>
      <w:proofErr w:type="spellEnd"/>
      <w:r w:rsidRPr="00176BDB">
        <w:rPr>
          <w:rFonts w:ascii="Palatino Linotype" w:hAnsi="Palatino Linotype"/>
          <w:color w:val="BF8F00" w:themeColor="accent4" w:themeShade="BF"/>
        </w:rPr>
        <w:t xml:space="preserve"> have I wrestled with my sister, and I have prevailed: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"note8b"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Naphtali</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3BE4448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9 </w:t>
      </w:r>
      <w:r w:rsidRPr="00176BDB">
        <w:rPr>
          <w:rFonts w:ascii="Palatino Linotype" w:hAnsi="Palatino Linotype"/>
          <w:color w:val="BF8F00" w:themeColor="accent4" w:themeShade="BF"/>
        </w:rPr>
        <w:t xml:space="preserve">When Leah saw that she had left bearing, she took </w:t>
      </w:r>
      <w:proofErr w:type="spellStart"/>
      <w:r w:rsidRPr="00176BDB">
        <w:rPr>
          <w:rFonts w:ascii="Palatino Linotype" w:hAnsi="Palatino Linotype"/>
          <w:color w:val="BF8F00" w:themeColor="accent4" w:themeShade="BF"/>
        </w:rPr>
        <w:t>Zilpah</w:t>
      </w:r>
      <w:proofErr w:type="spellEnd"/>
      <w:r w:rsidRPr="00176BDB">
        <w:rPr>
          <w:rFonts w:ascii="Palatino Linotype" w:hAnsi="Palatino Linotype"/>
          <w:color w:val="BF8F00" w:themeColor="accent4" w:themeShade="BF"/>
        </w:rPr>
        <w:t xml:space="preserve"> her maid, and gave her Jacob to wife.</w:t>
      </w:r>
    </w:p>
    <w:p w14:paraId="3F251B2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10 </w:t>
      </w:r>
      <w:r w:rsidRPr="00176BDB">
        <w:rPr>
          <w:rFonts w:ascii="Palatino Linotype" w:hAnsi="Palatino Linotype"/>
          <w:color w:val="BF8F00" w:themeColor="accent4" w:themeShade="BF"/>
        </w:rPr>
        <w:t xml:space="preserve">And </w:t>
      </w:r>
      <w:proofErr w:type="spellStart"/>
      <w:r w:rsidRPr="00176BDB">
        <w:rPr>
          <w:rFonts w:ascii="Palatino Linotype" w:hAnsi="Palatino Linotype"/>
          <w:color w:val="BF8F00" w:themeColor="accent4" w:themeShade="BF"/>
        </w:rPr>
        <w:t>Zilpah</w:t>
      </w:r>
      <w:proofErr w:type="spellEnd"/>
      <w:r w:rsidRPr="00176BDB">
        <w:rPr>
          <w:rFonts w:ascii="Palatino Linotype" w:hAnsi="Palatino Linotype"/>
          <w:color w:val="BF8F00" w:themeColor="accent4" w:themeShade="BF"/>
        </w:rPr>
        <w:t xml:space="preserve"> Leah’s maid bare Jacob a son.</w:t>
      </w:r>
    </w:p>
    <w:p w14:paraId="0D8E63AF"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11 </w:t>
      </w:r>
      <w:r w:rsidRPr="00176BDB">
        <w:rPr>
          <w:rFonts w:ascii="Palatino Linotype" w:hAnsi="Palatino Linotype"/>
          <w:color w:val="BF8F00" w:themeColor="accent4" w:themeShade="BF"/>
        </w:rPr>
        <w:t>And Leah said, A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"note11a"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troop</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cometh: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"note11b"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Gad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2A92E7DF"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12 </w:t>
      </w:r>
      <w:r w:rsidRPr="00176BDB">
        <w:rPr>
          <w:rFonts w:ascii="Palatino Linotype" w:hAnsi="Palatino Linotype"/>
          <w:color w:val="BF8F00" w:themeColor="accent4" w:themeShade="BF"/>
        </w:rPr>
        <w:t>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Zilpah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Leah’s maid bare Jacob a second son.</w:t>
      </w:r>
    </w:p>
    <w:p w14:paraId="60D631C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13 </w:t>
      </w:r>
      <w:r w:rsidRPr="00176BDB">
        <w:rPr>
          <w:rFonts w:ascii="Palatino Linotype" w:hAnsi="Palatino Linotype"/>
          <w:color w:val="BF8F00" w:themeColor="accent4" w:themeShade="BF"/>
        </w:rPr>
        <w:t>And Leah said, Happy am I, for the daughters will call 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blessed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"note13b"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Asher</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14414C8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14 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Reuben went in the days of wheat harvest, and found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mandrakes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in the field, and brought them unto his mother Leah. Then Rachel said to Leah, </w:t>
      </w:r>
      <w:proofErr w:type="gramStart"/>
      <w:r w:rsidRPr="00176BDB">
        <w:rPr>
          <w:rFonts w:ascii="Palatino Linotype" w:hAnsi="Palatino Linotype"/>
          <w:color w:val="BF8F00" w:themeColor="accent4" w:themeShade="BF"/>
        </w:rPr>
        <w:t>Give</w:t>
      </w:r>
      <w:proofErr w:type="gramEnd"/>
      <w:r w:rsidRPr="00176BDB">
        <w:rPr>
          <w:rFonts w:ascii="Palatino Linotype" w:hAnsi="Palatino Linotype"/>
          <w:color w:val="BF8F00" w:themeColor="accent4" w:themeShade="BF"/>
        </w:rPr>
        <w:t xml:space="preserve"> me, I pray thee, of thy son’s mandrakes.</w:t>
      </w:r>
    </w:p>
    <w:p w14:paraId="2820D23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15 </w:t>
      </w:r>
      <w:r w:rsidRPr="00176BDB">
        <w:rPr>
          <w:rFonts w:ascii="Palatino Linotype" w:hAnsi="Palatino Linotype"/>
          <w:color w:val="BF8F00" w:themeColor="accent4" w:themeShade="BF"/>
        </w:rPr>
        <w:t>And she said unto her, </w:t>
      </w:r>
      <w:r w:rsidRPr="00176BDB">
        <w:rPr>
          <w:rStyle w:val="clarity-word"/>
          <w:rFonts w:ascii="Palatino Linotype" w:hAnsi="Palatino Linotype"/>
          <w:i/>
          <w:iCs/>
          <w:color w:val="BF8F00" w:themeColor="accent4" w:themeShade="BF"/>
          <w:bdr w:val="none" w:sz="0" w:space="0" w:color="auto" w:frame="1"/>
        </w:rPr>
        <w:t>Is it</w:t>
      </w:r>
      <w:r w:rsidRPr="00176BDB">
        <w:rPr>
          <w:rFonts w:ascii="Palatino Linotype" w:hAnsi="Palatino Linotype"/>
          <w:color w:val="BF8F00" w:themeColor="accent4" w:themeShade="BF"/>
        </w:rPr>
        <w:t> a small matter that thou hast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"note15a"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taken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my husband? and </w:t>
      </w:r>
      <w:proofErr w:type="spellStart"/>
      <w:r w:rsidRPr="00176BDB">
        <w:rPr>
          <w:rFonts w:ascii="Palatino Linotype" w:hAnsi="Palatino Linotype"/>
          <w:color w:val="BF8F00" w:themeColor="accent4" w:themeShade="BF"/>
        </w:rPr>
        <w:t>wouldest</w:t>
      </w:r>
      <w:proofErr w:type="spellEnd"/>
      <w:r w:rsidRPr="00176BDB">
        <w:rPr>
          <w:rFonts w:ascii="Palatino Linotype" w:hAnsi="Palatino Linotype"/>
          <w:color w:val="BF8F00" w:themeColor="accent4" w:themeShade="BF"/>
        </w:rPr>
        <w:t xml:space="preserve"> thou take away my son’s mandrakes also? And Rachel said, </w:t>
      </w:r>
      <w:proofErr w:type="gramStart"/>
      <w:r w:rsidRPr="00176BDB">
        <w:rPr>
          <w:rFonts w:ascii="Palatino Linotype" w:hAnsi="Palatino Linotype"/>
          <w:color w:val="BF8F00" w:themeColor="accent4" w:themeShade="BF"/>
        </w:rPr>
        <w:t>Therefore</w:t>
      </w:r>
      <w:proofErr w:type="gramEnd"/>
      <w:r w:rsidRPr="00176BDB">
        <w:rPr>
          <w:rFonts w:ascii="Palatino Linotype" w:hAnsi="Palatino Linotype"/>
          <w:color w:val="BF8F00" w:themeColor="accent4" w:themeShade="BF"/>
        </w:rPr>
        <w:t xml:space="preserve"> he shall lie with thee to night for thy son’s mandrakes.</w:t>
      </w:r>
    </w:p>
    <w:p w14:paraId="0E2CA022"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16 </w:t>
      </w:r>
      <w:r w:rsidRPr="00176BDB">
        <w:rPr>
          <w:rFonts w:ascii="Palatino Linotype" w:hAnsi="Palatino Linotype"/>
          <w:color w:val="BF8F00" w:themeColor="accent4" w:themeShade="BF"/>
        </w:rPr>
        <w:t xml:space="preserve">And Jacob came out of the field in the evening, and Leah went out to meet him, and said, </w:t>
      </w:r>
      <w:proofErr w:type="gramStart"/>
      <w:r w:rsidRPr="00176BDB">
        <w:rPr>
          <w:rFonts w:ascii="Palatino Linotype" w:hAnsi="Palatino Linotype"/>
          <w:color w:val="BF8F00" w:themeColor="accent4" w:themeShade="BF"/>
        </w:rPr>
        <w:t>Thou</w:t>
      </w:r>
      <w:proofErr w:type="gramEnd"/>
      <w:r w:rsidRPr="00176BDB">
        <w:rPr>
          <w:rFonts w:ascii="Palatino Linotype" w:hAnsi="Palatino Linotype"/>
          <w:color w:val="BF8F00" w:themeColor="accent4" w:themeShade="BF"/>
        </w:rPr>
        <w:t xml:space="preserve"> must come in unto me; for surely I have hired thee with my son’s mandrakes. And he lay with her that night.</w:t>
      </w:r>
    </w:p>
    <w:p w14:paraId="6107F544"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17 </w:t>
      </w:r>
      <w:r w:rsidRPr="00176BDB">
        <w:rPr>
          <w:rFonts w:ascii="Palatino Linotype" w:hAnsi="Palatino Linotype"/>
          <w:color w:val="BF8F00" w:themeColor="accent4" w:themeShade="BF"/>
        </w:rPr>
        <w:t>And God hearkened unto Leah, and she conceived, and bare Jacob the fifth son.</w:t>
      </w:r>
    </w:p>
    <w:p w14:paraId="09592565"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18 </w:t>
      </w:r>
      <w:r w:rsidRPr="00176BDB">
        <w:rPr>
          <w:rFonts w:ascii="Palatino Linotype" w:hAnsi="Palatino Linotype"/>
          <w:color w:val="BF8F00" w:themeColor="accent4" w:themeShade="BF"/>
        </w:rPr>
        <w:t>And Leah said, God hath given me my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"note18a"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hire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because I have given my maiden to my husband: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"note18b"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Issachar</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3BFC588D"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19 </w:t>
      </w:r>
      <w:r w:rsidRPr="00176BDB">
        <w:rPr>
          <w:rFonts w:ascii="Palatino Linotype" w:hAnsi="Palatino Linotype"/>
          <w:color w:val="BF8F00" w:themeColor="accent4" w:themeShade="BF"/>
        </w:rPr>
        <w:t>And Leah conceived again, and bare Jacob the sixth son.</w:t>
      </w:r>
    </w:p>
    <w:p w14:paraId="5ADDF04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20 </w:t>
      </w:r>
      <w:r w:rsidRPr="00176BDB">
        <w:rPr>
          <w:rFonts w:ascii="Palatino Linotype" w:hAnsi="Palatino Linotype"/>
          <w:color w:val="BF8F00" w:themeColor="accent4" w:themeShade="BF"/>
        </w:rPr>
        <w:t>And Leah said, God hath endued me </w:t>
      </w:r>
      <w:r w:rsidRPr="00176BDB">
        <w:rPr>
          <w:rStyle w:val="clarity-word"/>
          <w:rFonts w:ascii="Palatino Linotype" w:hAnsi="Palatino Linotype"/>
          <w:i/>
          <w:iCs/>
          <w:color w:val="BF8F00" w:themeColor="accent4" w:themeShade="BF"/>
          <w:bdr w:val="none" w:sz="0" w:space="0" w:color="auto" w:frame="1"/>
        </w:rPr>
        <w:t>with</w:t>
      </w:r>
      <w:r w:rsidRPr="00176BDB">
        <w:rPr>
          <w:rFonts w:ascii="Palatino Linotype" w:hAnsi="Palatino Linotype"/>
          <w:color w:val="BF8F00" w:themeColor="accent4" w:themeShade="BF"/>
        </w:rPr>
        <w:t> a good dowry; now will my husband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"note20a"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dwell</w:t>
      </w:r>
      <w:proofErr w:type="spellEnd"/>
      <w:r w:rsidRPr="00176BDB">
        <w:rPr>
          <w:rStyle w:val="Hyperlink"/>
          <w:rFonts w:ascii="Palatino Linotype" w:hAnsi="Palatino Linotype"/>
          <w:color w:val="BF8F00" w:themeColor="accent4" w:themeShade="BF"/>
          <w:bdr w:val="none" w:sz="0" w:space="0" w:color="auto" w:frame="1"/>
        </w:rPr>
        <w:t xml:space="preserve"> with me</w:t>
      </w:r>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because I have born him six sons: 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"note20b"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Zebulun</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0F582346"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21 </w:t>
      </w:r>
      <w:r w:rsidRPr="00176BDB">
        <w:rPr>
          <w:rFonts w:ascii="Palatino Linotype" w:hAnsi="Palatino Linotype"/>
          <w:color w:val="BF8F00" w:themeColor="accent4" w:themeShade="BF"/>
        </w:rPr>
        <w:t xml:space="preserve">And afterwards she </w:t>
      </w:r>
      <w:proofErr w:type="gramStart"/>
      <w:r w:rsidRPr="00176BDB">
        <w:rPr>
          <w:rFonts w:ascii="Palatino Linotype" w:hAnsi="Palatino Linotype"/>
          <w:color w:val="BF8F00" w:themeColor="accent4" w:themeShade="BF"/>
        </w:rPr>
        <w:t>bare</w:t>
      </w:r>
      <w:proofErr w:type="gramEnd"/>
      <w:r w:rsidRPr="00176BDB">
        <w:rPr>
          <w:rFonts w:ascii="Palatino Linotype" w:hAnsi="Palatino Linotype"/>
          <w:color w:val="BF8F00" w:themeColor="accent4" w:themeShade="BF"/>
        </w:rPr>
        <w:t xml:space="preserve"> a daughter, and called her name Dinah.</w:t>
      </w:r>
    </w:p>
    <w:p w14:paraId="434DE67B" w14:textId="121A4808"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22 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God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remembered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Rachel, and God hearkened to her, and opened her womb.</w:t>
      </w:r>
    </w:p>
    <w:p w14:paraId="154A19C6" w14:textId="56CB839D" w:rsidR="00AF5150" w:rsidRDefault="00AF5150"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2570FF7" w14:textId="77777777" w:rsidR="00AF5150" w:rsidRPr="00AF5150" w:rsidRDefault="00AF5150" w:rsidP="00AF5150">
      <w:pPr>
        <w:spacing w:after="0" w:line="240" w:lineRule="auto"/>
        <w:textAlignment w:val="baseline"/>
        <w:outlineLvl w:val="2"/>
        <w:rPr>
          <w:rFonts w:ascii="Arial" w:eastAsia="Times New Roman" w:hAnsi="Arial" w:cs="Arial"/>
          <w:b/>
          <w:bCs/>
          <w:color w:val="7030A0"/>
          <w:sz w:val="24"/>
          <w:szCs w:val="24"/>
        </w:rPr>
      </w:pPr>
      <w:r w:rsidRPr="00AF5150">
        <w:rPr>
          <w:rFonts w:ascii="Arial" w:eastAsia="Times New Roman" w:hAnsi="Arial" w:cs="Arial"/>
          <w:b/>
          <w:bCs/>
          <w:color w:val="7030A0"/>
          <w:sz w:val="24"/>
          <w:szCs w:val="24"/>
        </w:rPr>
        <w:t>(7-18) </w:t>
      </w:r>
      <w:hyperlink r:id="rId38" w:anchor="p14" w:history="1">
        <w:r w:rsidRPr="00AF5150">
          <w:rPr>
            <w:rFonts w:ascii="Arial" w:eastAsia="Times New Roman" w:hAnsi="Arial" w:cs="Arial"/>
            <w:b/>
            <w:bCs/>
            <w:color w:val="7030A0"/>
            <w:sz w:val="24"/>
            <w:szCs w:val="24"/>
            <w:u w:val="single"/>
            <w:bdr w:val="none" w:sz="0" w:space="0" w:color="auto" w:frame="1"/>
          </w:rPr>
          <w:t>Genesis 30:14–22</w:t>
        </w:r>
      </w:hyperlink>
      <w:r w:rsidRPr="00AF5150">
        <w:rPr>
          <w:rFonts w:ascii="Arial" w:eastAsia="Times New Roman" w:hAnsi="Arial" w:cs="Arial"/>
          <w:b/>
          <w:bCs/>
          <w:color w:val="7030A0"/>
          <w:sz w:val="24"/>
          <w:szCs w:val="24"/>
        </w:rPr>
        <w:t>. What Are Mandrakes and Why Did Rachel Want Them?</w:t>
      </w:r>
    </w:p>
    <w:p w14:paraId="210C55BE" w14:textId="77777777" w:rsidR="00AF5150" w:rsidRPr="00AF5150" w:rsidRDefault="00AF5150" w:rsidP="00AF515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F5150">
        <w:rPr>
          <w:rFonts w:ascii="Palatino Linotype" w:eastAsia="Times New Roman" w:hAnsi="Palatino Linotype" w:cs="Times New Roman"/>
          <w:color w:val="7030A0"/>
          <w:sz w:val="24"/>
          <w:szCs w:val="24"/>
        </w:rPr>
        <w:t>Although Bible scholars are not sure exactly what plant is meant by the word </w:t>
      </w:r>
      <w:r w:rsidRPr="00AF5150">
        <w:rPr>
          <w:rFonts w:ascii="Palatino Linotype" w:eastAsia="Times New Roman" w:hAnsi="Palatino Linotype" w:cs="Times New Roman"/>
          <w:i/>
          <w:iCs/>
          <w:color w:val="7030A0"/>
          <w:sz w:val="24"/>
          <w:szCs w:val="24"/>
          <w:bdr w:val="none" w:sz="0" w:space="0" w:color="auto" w:frame="1"/>
        </w:rPr>
        <w:t>mandrake,</w:t>
      </w:r>
      <w:r w:rsidRPr="00AF5150">
        <w:rPr>
          <w:rFonts w:ascii="Palatino Linotype" w:eastAsia="Times New Roman" w:hAnsi="Palatino Linotype" w:cs="Times New Roman"/>
          <w:color w:val="7030A0"/>
          <w:sz w:val="24"/>
          <w:szCs w:val="24"/>
        </w:rPr>
        <w:t xml:space="preserve"> the significance of this plant to Rachel and Leah is clear. “The Hebrew </w:t>
      </w:r>
      <w:r w:rsidRPr="00AF5150">
        <w:rPr>
          <w:rFonts w:ascii="Palatino Linotype" w:eastAsia="Times New Roman" w:hAnsi="Palatino Linotype" w:cs="Times New Roman"/>
          <w:color w:val="7030A0"/>
          <w:sz w:val="24"/>
          <w:szCs w:val="24"/>
        </w:rPr>
        <w:lastRenderedPageBreak/>
        <w:t xml:space="preserve">name denotes love fruit. The fruit had a pleasant taste and </w:t>
      </w:r>
      <w:proofErr w:type="gramStart"/>
      <w:r w:rsidRPr="00AF5150">
        <w:rPr>
          <w:rFonts w:ascii="Palatino Linotype" w:eastAsia="Times New Roman" w:hAnsi="Palatino Linotype" w:cs="Times New Roman"/>
          <w:color w:val="7030A0"/>
          <w:sz w:val="24"/>
          <w:szCs w:val="24"/>
        </w:rPr>
        <w:t>odor, and</w:t>
      </w:r>
      <w:proofErr w:type="gramEnd"/>
      <w:r w:rsidRPr="00AF5150">
        <w:rPr>
          <w:rFonts w:ascii="Palatino Linotype" w:eastAsia="Times New Roman" w:hAnsi="Palatino Linotype" w:cs="Times New Roman"/>
          <w:color w:val="7030A0"/>
          <w:sz w:val="24"/>
          <w:szCs w:val="24"/>
        </w:rPr>
        <w:t xml:space="preserve"> was supposed to ensure conception.” (Bible Dictionary, </w:t>
      </w:r>
      <w:proofErr w:type="spellStart"/>
      <w:r w:rsidRPr="00AF5150">
        <w:rPr>
          <w:rFonts w:ascii="Palatino Linotype" w:eastAsia="Times New Roman" w:hAnsi="Palatino Linotype" w:cs="Times New Roman"/>
          <w:color w:val="7030A0"/>
          <w:sz w:val="24"/>
          <w:szCs w:val="24"/>
        </w:rPr>
        <w:t>s.v.</w:t>
      </w:r>
      <w:proofErr w:type="spellEnd"/>
      <w:r w:rsidRPr="00AF5150">
        <w:rPr>
          <w:rFonts w:ascii="Palatino Linotype" w:eastAsia="Times New Roman" w:hAnsi="Palatino Linotype" w:cs="Times New Roman"/>
          <w:color w:val="7030A0"/>
          <w:sz w:val="24"/>
          <w:szCs w:val="24"/>
        </w:rPr>
        <w:t> </w:t>
      </w:r>
      <w:hyperlink r:id="rId39" w:history="1">
        <w:r w:rsidRPr="00AF5150">
          <w:rPr>
            <w:rFonts w:ascii="Palatino Linotype" w:eastAsia="Times New Roman" w:hAnsi="Palatino Linotype" w:cs="Times New Roman"/>
            <w:color w:val="7030A0"/>
            <w:sz w:val="24"/>
            <w:szCs w:val="24"/>
            <w:u w:val="single"/>
            <w:bdr w:val="none" w:sz="0" w:space="0" w:color="auto" w:frame="1"/>
          </w:rPr>
          <w:t>“mandrakes.”</w:t>
        </w:r>
      </w:hyperlink>
      <w:r w:rsidRPr="00AF5150">
        <w:rPr>
          <w:rFonts w:ascii="Palatino Linotype" w:eastAsia="Times New Roman" w:hAnsi="Palatino Linotype" w:cs="Times New Roman"/>
          <w:color w:val="7030A0"/>
          <w:sz w:val="24"/>
          <w:szCs w:val="24"/>
        </w:rPr>
        <w:t xml:space="preserve">) In other words, the mandrakes were thought to enhance a woman’s fertility and ability to have children. Knowledge of this belief helps explain the interchange between Rachel and Leah. Rachel desired the mandrakes so that she could at last bear children of her own. As has already been seen, there was a fierce competition between the sisters in this regard. Leah’s response was, therefore, equally natural. She indicated that Rachel had already taken her husband, which probably meant only that Rachel had the first place in his affections. (Some scholars, however, believe that this passage means that Jacob </w:t>
      </w:r>
      <w:proofErr w:type="gramStart"/>
      <w:r w:rsidRPr="00AF5150">
        <w:rPr>
          <w:rFonts w:ascii="Palatino Linotype" w:eastAsia="Times New Roman" w:hAnsi="Palatino Linotype" w:cs="Times New Roman"/>
          <w:color w:val="7030A0"/>
          <w:sz w:val="24"/>
          <w:szCs w:val="24"/>
        </w:rPr>
        <w:t>actually lived</w:t>
      </w:r>
      <w:proofErr w:type="gramEnd"/>
      <w:r w:rsidRPr="00AF5150">
        <w:rPr>
          <w:rFonts w:ascii="Palatino Linotype" w:eastAsia="Times New Roman" w:hAnsi="Palatino Linotype" w:cs="Times New Roman"/>
          <w:color w:val="7030A0"/>
          <w:sz w:val="24"/>
          <w:szCs w:val="24"/>
        </w:rPr>
        <w:t xml:space="preserve"> in Rachel’s tent rather than in Leah’s tent.) The one advantage Leah had was her ability to bear children, while Rachel could not. In essence she told Rachel that it would be foolish for her to give Rachel her mandrakes and help her have children, for this would only lessen Leah’s one advantage (</w:t>
      </w:r>
      <w:hyperlink r:id="rId40" w:anchor="p15" w:history="1">
        <w:r w:rsidRPr="00AF5150">
          <w:rPr>
            <w:rFonts w:ascii="Palatino Linotype" w:eastAsia="Times New Roman" w:hAnsi="Palatino Linotype" w:cs="Times New Roman"/>
            <w:color w:val="7030A0"/>
            <w:sz w:val="24"/>
            <w:szCs w:val="24"/>
            <w:u w:val="single"/>
            <w:bdr w:val="none" w:sz="0" w:space="0" w:color="auto" w:frame="1"/>
          </w:rPr>
          <w:t>v. 15</w:t>
        </w:r>
      </w:hyperlink>
      <w:r w:rsidRPr="00AF5150">
        <w:rPr>
          <w:rFonts w:ascii="Palatino Linotype" w:eastAsia="Times New Roman" w:hAnsi="Palatino Linotype" w:cs="Times New Roman"/>
          <w:color w:val="7030A0"/>
          <w:sz w:val="24"/>
          <w:szCs w:val="24"/>
        </w:rPr>
        <w:t xml:space="preserve">). </w:t>
      </w:r>
      <w:proofErr w:type="gramStart"/>
      <w:r w:rsidRPr="00AF5150">
        <w:rPr>
          <w:rFonts w:ascii="Palatino Linotype" w:eastAsia="Times New Roman" w:hAnsi="Palatino Linotype" w:cs="Times New Roman"/>
          <w:color w:val="7030A0"/>
          <w:sz w:val="24"/>
          <w:szCs w:val="24"/>
        </w:rPr>
        <w:t>So</w:t>
      </w:r>
      <w:proofErr w:type="gramEnd"/>
      <w:r w:rsidRPr="00AF5150">
        <w:rPr>
          <w:rFonts w:ascii="Palatino Linotype" w:eastAsia="Times New Roman" w:hAnsi="Palatino Linotype" w:cs="Times New Roman"/>
          <w:color w:val="7030A0"/>
          <w:sz w:val="24"/>
          <w:szCs w:val="24"/>
        </w:rPr>
        <w:t xml:space="preserve"> Rachel made a counter offer. She promised that she would encourage Jacob to go to Leah that night if she, Rachel, could have the mandrakes (</w:t>
      </w:r>
      <w:hyperlink r:id="rId41" w:anchor="p15" w:history="1">
        <w:r w:rsidRPr="00AF5150">
          <w:rPr>
            <w:rFonts w:ascii="Palatino Linotype" w:eastAsia="Times New Roman" w:hAnsi="Palatino Linotype" w:cs="Times New Roman"/>
            <w:color w:val="7030A0"/>
            <w:sz w:val="24"/>
            <w:szCs w:val="24"/>
            <w:u w:val="single"/>
            <w:bdr w:val="none" w:sz="0" w:space="0" w:color="auto" w:frame="1"/>
          </w:rPr>
          <w:t>v. 15</w:t>
        </w:r>
      </w:hyperlink>
      <w:r w:rsidRPr="00AF5150">
        <w:rPr>
          <w:rFonts w:ascii="Palatino Linotype" w:eastAsia="Times New Roman" w:hAnsi="Palatino Linotype" w:cs="Times New Roman"/>
          <w:color w:val="7030A0"/>
          <w:sz w:val="24"/>
          <w:szCs w:val="24"/>
        </w:rPr>
        <w:t>). Leah agreed and told Jacob. Out of the agreement Leah conceived and bore Jacob a fifth son (</w:t>
      </w:r>
      <w:hyperlink r:id="rId42" w:anchor="p17" w:history="1">
        <w:r w:rsidRPr="00AF5150">
          <w:rPr>
            <w:rFonts w:ascii="Palatino Linotype" w:eastAsia="Times New Roman" w:hAnsi="Palatino Linotype" w:cs="Times New Roman"/>
            <w:color w:val="7030A0"/>
            <w:sz w:val="24"/>
            <w:szCs w:val="24"/>
            <w:u w:val="single"/>
            <w:bdr w:val="none" w:sz="0" w:space="0" w:color="auto" w:frame="1"/>
          </w:rPr>
          <w:t>vv. 17–18</w:t>
        </w:r>
      </w:hyperlink>
      <w:r w:rsidRPr="00AF5150">
        <w:rPr>
          <w:rFonts w:ascii="Palatino Linotype" w:eastAsia="Times New Roman" w:hAnsi="Palatino Linotype" w:cs="Times New Roman"/>
          <w:color w:val="7030A0"/>
          <w:sz w:val="24"/>
          <w:szCs w:val="24"/>
        </w:rPr>
        <w:t>). She later bore another son and Jacob’s daughter Dinah (</w:t>
      </w:r>
      <w:hyperlink r:id="rId43" w:anchor="p19" w:history="1">
        <w:r w:rsidRPr="00AF5150">
          <w:rPr>
            <w:rFonts w:ascii="Palatino Linotype" w:eastAsia="Times New Roman" w:hAnsi="Palatino Linotype" w:cs="Times New Roman"/>
            <w:color w:val="7030A0"/>
            <w:sz w:val="24"/>
            <w:szCs w:val="24"/>
            <w:u w:val="single"/>
            <w:bdr w:val="none" w:sz="0" w:space="0" w:color="auto" w:frame="1"/>
          </w:rPr>
          <w:t>vv. 19–21</w:t>
        </w:r>
      </w:hyperlink>
      <w:r w:rsidRPr="00AF5150">
        <w:rPr>
          <w:rFonts w:ascii="Palatino Linotype" w:eastAsia="Times New Roman" w:hAnsi="Palatino Linotype" w:cs="Times New Roman"/>
          <w:color w:val="7030A0"/>
          <w:sz w:val="24"/>
          <w:szCs w:val="24"/>
        </w:rPr>
        <w:t>).</w:t>
      </w:r>
    </w:p>
    <w:p w14:paraId="714219C9" w14:textId="77777777" w:rsidR="00AF5150" w:rsidRPr="00AF5150" w:rsidRDefault="00AF5150" w:rsidP="00AF515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F5150">
        <w:rPr>
          <w:rFonts w:ascii="Palatino Linotype" w:eastAsia="Times New Roman" w:hAnsi="Palatino Linotype" w:cs="Times New Roman"/>
          <w:color w:val="7030A0"/>
          <w:sz w:val="24"/>
          <w:szCs w:val="24"/>
        </w:rPr>
        <w:t>Although not stated specifically, the record implies that the mandrakes did nothing for Rachel. Finally, Rachel did conceive, but it was not because of mandrakes. Rather, “God hearkened to her, and opened her womb” (</w:t>
      </w:r>
      <w:hyperlink r:id="rId44" w:anchor="p22" w:history="1">
        <w:r w:rsidRPr="00AF5150">
          <w:rPr>
            <w:rFonts w:ascii="Palatino Linotype" w:eastAsia="Times New Roman" w:hAnsi="Palatino Linotype" w:cs="Times New Roman"/>
            <w:color w:val="7030A0"/>
            <w:sz w:val="24"/>
            <w:szCs w:val="24"/>
            <w:u w:val="single"/>
            <w:bdr w:val="none" w:sz="0" w:space="0" w:color="auto" w:frame="1"/>
          </w:rPr>
          <w:t>v. 22</w:t>
        </w:r>
      </w:hyperlink>
      <w:r w:rsidRPr="00AF5150">
        <w:rPr>
          <w:rFonts w:ascii="Palatino Linotype" w:eastAsia="Times New Roman" w:hAnsi="Palatino Linotype" w:cs="Times New Roman"/>
          <w:color w:val="7030A0"/>
          <w:sz w:val="24"/>
          <w:szCs w:val="24"/>
        </w:rPr>
        <w:t>).</w:t>
      </w:r>
    </w:p>
    <w:p w14:paraId="58851133" w14:textId="77777777" w:rsidR="00AF5150" w:rsidRPr="00176BDB" w:rsidRDefault="00AF5150"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E8FE36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23 </w:t>
      </w:r>
      <w:r w:rsidRPr="00176BDB">
        <w:rPr>
          <w:rFonts w:ascii="Palatino Linotype" w:hAnsi="Palatino Linotype"/>
          <w:color w:val="BF8F00" w:themeColor="accent4" w:themeShade="BF"/>
        </w:rPr>
        <w:t>And she conceived, and bare a son; and said, God hath taken away my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reproach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11140E1C" w14:textId="56A0F36E"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24 </w:t>
      </w:r>
      <w:r w:rsidRPr="00176BDB">
        <w:rPr>
          <w:rFonts w:ascii="Palatino Linotype" w:hAnsi="Palatino Linotype"/>
          <w:color w:val="BF8F00" w:themeColor="accent4" w:themeShade="BF"/>
        </w:rPr>
        <w:t>And she called his name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"note24a"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Joseph</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said,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shall add to me another son.</w:t>
      </w:r>
    </w:p>
    <w:p w14:paraId="77A7AB2F" w14:textId="765F1D50" w:rsidR="00AF5150" w:rsidRDefault="00AF5150"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569D1CA" w14:textId="77777777" w:rsidR="00AF5150" w:rsidRPr="00AF5150" w:rsidRDefault="00AF5150" w:rsidP="00AF5150">
      <w:pPr>
        <w:spacing w:after="0" w:line="240" w:lineRule="auto"/>
        <w:textAlignment w:val="baseline"/>
        <w:outlineLvl w:val="2"/>
        <w:rPr>
          <w:rFonts w:ascii="Arial" w:eastAsia="Times New Roman" w:hAnsi="Arial" w:cs="Arial"/>
          <w:b/>
          <w:bCs/>
          <w:color w:val="7030A0"/>
          <w:sz w:val="24"/>
          <w:szCs w:val="24"/>
        </w:rPr>
      </w:pPr>
      <w:r w:rsidRPr="00AF5150">
        <w:rPr>
          <w:rFonts w:ascii="Arial" w:eastAsia="Times New Roman" w:hAnsi="Arial" w:cs="Arial"/>
          <w:b/>
          <w:bCs/>
          <w:color w:val="7030A0"/>
          <w:sz w:val="24"/>
          <w:szCs w:val="24"/>
        </w:rPr>
        <w:t>(7-17) </w:t>
      </w:r>
      <w:hyperlink r:id="rId45" w:anchor="p31" w:history="1">
        <w:r w:rsidRPr="00AF5150">
          <w:rPr>
            <w:rFonts w:ascii="Arial" w:eastAsia="Times New Roman" w:hAnsi="Arial" w:cs="Arial"/>
            <w:b/>
            <w:bCs/>
            <w:color w:val="7030A0"/>
            <w:sz w:val="24"/>
            <w:szCs w:val="24"/>
            <w:u w:val="single"/>
            <w:bdr w:val="none" w:sz="0" w:space="0" w:color="auto" w:frame="1"/>
          </w:rPr>
          <w:t>Genesis 29:31</w:t>
        </w:r>
      </w:hyperlink>
      <w:r w:rsidRPr="00AF5150">
        <w:rPr>
          <w:rFonts w:ascii="Arial" w:eastAsia="Times New Roman" w:hAnsi="Arial" w:cs="Arial"/>
          <w:b/>
          <w:bCs/>
          <w:color w:val="7030A0"/>
          <w:sz w:val="24"/>
          <w:szCs w:val="24"/>
        </w:rPr>
        <w:t> to 30:24. The Children of Israel</w:t>
      </w:r>
    </w:p>
    <w:p w14:paraId="67A20C12" w14:textId="77777777" w:rsidR="00AF5150" w:rsidRPr="00AF5150" w:rsidRDefault="00AF5150" w:rsidP="00AF5150">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F5150">
        <w:rPr>
          <w:rFonts w:ascii="Palatino Linotype" w:eastAsia="Times New Roman" w:hAnsi="Palatino Linotype" w:cs="Times New Roman"/>
          <w:color w:val="7030A0"/>
          <w:sz w:val="24"/>
          <w:szCs w:val="24"/>
        </w:rPr>
        <w:t xml:space="preserve">The scriptures in this chapter indicate that each child born to Jacob was given a name which reflected the feelings of his parents. There was a tremendous competitive spirit between the wives. Being able to bear a male child for their husband was a great honor. Rachel apparently was very sad that she did not have a child until later in her life. When she finally bore a son the </w:t>
      </w:r>
      <w:proofErr w:type="gramStart"/>
      <w:r w:rsidRPr="00AF5150">
        <w:rPr>
          <w:rFonts w:ascii="Palatino Linotype" w:eastAsia="Times New Roman" w:hAnsi="Palatino Linotype" w:cs="Times New Roman"/>
          <w:color w:val="7030A0"/>
          <w:sz w:val="24"/>
          <w:szCs w:val="24"/>
        </w:rPr>
        <w:t>name</w:t>
      </w:r>
      <w:proofErr w:type="gramEnd"/>
      <w:r w:rsidRPr="00AF5150">
        <w:rPr>
          <w:rFonts w:ascii="Palatino Linotype" w:eastAsia="Times New Roman" w:hAnsi="Palatino Linotype" w:cs="Times New Roman"/>
          <w:color w:val="7030A0"/>
          <w:sz w:val="24"/>
          <w:szCs w:val="24"/>
        </w:rPr>
        <w:t xml:space="preserve"> she gave him indicated her feeling for him and the hope she had in the future. The twelve sons of Jacob are listed below.</w:t>
      </w:r>
    </w:p>
    <w:tbl>
      <w:tblPr>
        <w:tblW w:w="7680" w:type="dxa"/>
        <w:tblCellMar>
          <w:left w:w="0" w:type="dxa"/>
          <w:right w:w="0" w:type="dxa"/>
        </w:tblCellMar>
        <w:tblLook w:val="04A0" w:firstRow="1" w:lastRow="0" w:firstColumn="1" w:lastColumn="0" w:noHBand="0" w:noVBand="1"/>
      </w:tblPr>
      <w:tblGrid>
        <w:gridCol w:w="1060"/>
        <w:gridCol w:w="1219"/>
        <w:gridCol w:w="1703"/>
        <w:gridCol w:w="3698"/>
      </w:tblGrid>
      <w:tr w:rsidR="00AF5150" w:rsidRPr="00AF5150" w14:paraId="064C9BF7" w14:textId="77777777" w:rsidTr="00AF5150">
        <w:trPr>
          <w:tblHeader/>
        </w:trPr>
        <w:tc>
          <w:tcPr>
            <w:tcW w:w="0" w:type="auto"/>
            <w:tcBorders>
              <w:top w:val="nil"/>
              <w:left w:val="nil"/>
              <w:bottom w:val="single" w:sz="18" w:space="0" w:color="C5C9CA"/>
              <w:right w:val="single" w:sz="6" w:space="0" w:color="C5C9CA"/>
            </w:tcBorders>
            <w:tcMar>
              <w:top w:w="213" w:type="dxa"/>
              <w:left w:w="213" w:type="dxa"/>
              <w:bottom w:w="53" w:type="dxa"/>
              <w:right w:w="213" w:type="dxa"/>
            </w:tcMar>
            <w:vAlign w:val="bottom"/>
            <w:hideMark/>
          </w:tcPr>
          <w:p w14:paraId="4EB5F8A3" w14:textId="77777777" w:rsidR="00AF5150" w:rsidRPr="00AF5150" w:rsidRDefault="00AF5150" w:rsidP="00AF5150">
            <w:pPr>
              <w:spacing w:after="0" w:line="240" w:lineRule="auto"/>
              <w:textAlignment w:val="baseline"/>
              <w:rPr>
                <w:rFonts w:ascii="Arial" w:eastAsia="Times New Roman" w:hAnsi="Arial" w:cs="Arial"/>
                <w:b/>
                <w:bCs/>
                <w:color w:val="7030A0"/>
                <w:sz w:val="19"/>
                <w:szCs w:val="19"/>
              </w:rPr>
            </w:pPr>
            <w:r w:rsidRPr="00AF5150">
              <w:rPr>
                <w:rFonts w:ascii="Arial" w:eastAsia="Times New Roman" w:hAnsi="Arial" w:cs="Arial"/>
                <w:b/>
                <w:bCs/>
                <w:i/>
                <w:iCs/>
                <w:color w:val="7030A0"/>
                <w:sz w:val="19"/>
                <w:szCs w:val="19"/>
                <w:bdr w:val="none" w:sz="0" w:space="0" w:color="auto" w:frame="1"/>
              </w:rPr>
              <w:t>Mother</w:t>
            </w:r>
          </w:p>
        </w:tc>
        <w:tc>
          <w:tcPr>
            <w:tcW w:w="0" w:type="auto"/>
            <w:tcBorders>
              <w:top w:val="nil"/>
              <w:left w:val="single" w:sz="6" w:space="0" w:color="C5C9CA"/>
              <w:bottom w:val="single" w:sz="18" w:space="0" w:color="C5C9CA"/>
              <w:right w:val="single" w:sz="6" w:space="0" w:color="C5C9CA"/>
            </w:tcBorders>
            <w:tcMar>
              <w:top w:w="213" w:type="dxa"/>
              <w:left w:w="213" w:type="dxa"/>
              <w:bottom w:w="53" w:type="dxa"/>
              <w:right w:w="213" w:type="dxa"/>
            </w:tcMar>
            <w:vAlign w:val="bottom"/>
            <w:hideMark/>
          </w:tcPr>
          <w:p w14:paraId="361066D9" w14:textId="77777777" w:rsidR="00AF5150" w:rsidRPr="00AF5150" w:rsidRDefault="00AF5150" w:rsidP="00AF5150">
            <w:pPr>
              <w:spacing w:after="0" w:line="240" w:lineRule="auto"/>
              <w:textAlignment w:val="baseline"/>
              <w:rPr>
                <w:rFonts w:ascii="Arial" w:eastAsia="Times New Roman" w:hAnsi="Arial" w:cs="Arial"/>
                <w:b/>
                <w:bCs/>
                <w:color w:val="7030A0"/>
                <w:sz w:val="19"/>
                <w:szCs w:val="19"/>
              </w:rPr>
            </w:pPr>
            <w:r w:rsidRPr="00AF5150">
              <w:rPr>
                <w:rFonts w:ascii="Arial" w:eastAsia="Times New Roman" w:hAnsi="Arial" w:cs="Arial"/>
                <w:b/>
                <w:bCs/>
                <w:i/>
                <w:iCs/>
                <w:color w:val="7030A0"/>
                <w:sz w:val="19"/>
                <w:szCs w:val="19"/>
                <w:bdr w:val="none" w:sz="0" w:space="0" w:color="auto" w:frame="1"/>
              </w:rPr>
              <w:t>Name</w:t>
            </w:r>
          </w:p>
        </w:tc>
        <w:tc>
          <w:tcPr>
            <w:tcW w:w="0" w:type="auto"/>
            <w:tcBorders>
              <w:top w:val="nil"/>
              <w:left w:val="single" w:sz="6" w:space="0" w:color="C5C9CA"/>
              <w:bottom w:val="single" w:sz="18" w:space="0" w:color="C5C9CA"/>
              <w:right w:val="single" w:sz="6" w:space="0" w:color="C5C9CA"/>
            </w:tcBorders>
            <w:tcMar>
              <w:top w:w="213" w:type="dxa"/>
              <w:left w:w="213" w:type="dxa"/>
              <w:bottom w:w="53" w:type="dxa"/>
              <w:right w:w="213" w:type="dxa"/>
            </w:tcMar>
            <w:vAlign w:val="bottom"/>
            <w:hideMark/>
          </w:tcPr>
          <w:p w14:paraId="2E46604F" w14:textId="77777777" w:rsidR="00AF5150" w:rsidRPr="00AF5150" w:rsidRDefault="00AF5150" w:rsidP="00AF5150">
            <w:pPr>
              <w:spacing w:after="0" w:line="240" w:lineRule="auto"/>
              <w:textAlignment w:val="baseline"/>
              <w:rPr>
                <w:rFonts w:ascii="Arial" w:eastAsia="Times New Roman" w:hAnsi="Arial" w:cs="Arial"/>
                <w:b/>
                <w:bCs/>
                <w:color w:val="7030A0"/>
                <w:sz w:val="19"/>
                <w:szCs w:val="19"/>
              </w:rPr>
            </w:pPr>
            <w:r w:rsidRPr="00AF5150">
              <w:rPr>
                <w:rFonts w:ascii="Arial" w:eastAsia="Times New Roman" w:hAnsi="Arial" w:cs="Arial"/>
                <w:b/>
                <w:bCs/>
                <w:i/>
                <w:iCs/>
                <w:color w:val="7030A0"/>
                <w:sz w:val="19"/>
                <w:szCs w:val="19"/>
                <w:bdr w:val="none" w:sz="0" w:space="0" w:color="auto" w:frame="1"/>
              </w:rPr>
              <w:t>Meaning</w:t>
            </w:r>
          </w:p>
        </w:tc>
        <w:tc>
          <w:tcPr>
            <w:tcW w:w="0" w:type="auto"/>
            <w:tcBorders>
              <w:top w:val="nil"/>
              <w:left w:val="single" w:sz="6" w:space="0" w:color="C5C9CA"/>
              <w:bottom w:val="single" w:sz="18" w:space="0" w:color="C5C9CA"/>
              <w:right w:val="nil"/>
            </w:tcBorders>
            <w:tcMar>
              <w:top w:w="213" w:type="dxa"/>
              <w:left w:w="213" w:type="dxa"/>
              <w:bottom w:w="53" w:type="dxa"/>
              <w:right w:w="213" w:type="dxa"/>
            </w:tcMar>
            <w:vAlign w:val="bottom"/>
            <w:hideMark/>
          </w:tcPr>
          <w:p w14:paraId="5CE9897E" w14:textId="77777777" w:rsidR="00AF5150" w:rsidRPr="00AF5150" w:rsidRDefault="00AF5150" w:rsidP="00AF5150">
            <w:pPr>
              <w:spacing w:after="0" w:line="240" w:lineRule="auto"/>
              <w:textAlignment w:val="baseline"/>
              <w:rPr>
                <w:rFonts w:ascii="Arial" w:eastAsia="Times New Roman" w:hAnsi="Arial" w:cs="Arial"/>
                <w:b/>
                <w:bCs/>
                <w:color w:val="7030A0"/>
                <w:sz w:val="19"/>
                <w:szCs w:val="19"/>
              </w:rPr>
            </w:pPr>
            <w:r w:rsidRPr="00AF5150">
              <w:rPr>
                <w:rFonts w:ascii="Arial" w:eastAsia="Times New Roman" w:hAnsi="Arial" w:cs="Arial"/>
                <w:b/>
                <w:bCs/>
                <w:i/>
                <w:iCs/>
                <w:color w:val="7030A0"/>
                <w:sz w:val="19"/>
                <w:szCs w:val="19"/>
                <w:bdr w:val="none" w:sz="0" w:space="0" w:color="auto" w:frame="1"/>
              </w:rPr>
              <w:t>Reason for Name</w:t>
            </w:r>
          </w:p>
        </w:tc>
      </w:tr>
      <w:tr w:rsidR="00AF5150" w:rsidRPr="00AF5150" w14:paraId="6225B734" w14:textId="77777777" w:rsidTr="00AF5150">
        <w:tc>
          <w:tcPr>
            <w:tcW w:w="0" w:type="auto"/>
            <w:tcBorders>
              <w:top w:val="nil"/>
              <w:left w:val="nil"/>
              <w:bottom w:val="single" w:sz="6" w:space="0" w:color="C5C9CA"/>
              <w:right w:val="single" w:sz="6" w:space="0" w:color="C5C9CA"/>
            </w:tcBorders>
            <w:tcMar>
              <w:top w:w="213" w:type="dxa"/>
              <w:left w:w="213" w:type="dxa"/>
              <w:bottom w:w="107" w:type="dxa"/>
              <w:right w:w="213" w:type="dxa"/>
            </w:tcMar>
            <w:vAlign w:val="bottom"/>
            <w:hideMark/>
          </w:tcPr>
          <w:p w14:paraId="44080981"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w:t>
            </w:r>
          </w:p>
        </w:tc>
        <w:tc>
          <w:tcPr>
            <w:tcW w:w="0" w:type="auto"/>
            <w:tcBorders>
              <w:top w:val="nil"/>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03616B3D"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Reuben</w:t>
            </w:r>
          </w:p>
        </w:tc>
        <w:tc>
          <w:tcPr>
            <w:tcW w:w="0" w:type="auto"/>
            <w:tcBorders>
              <w:top w:val="nil"/>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4B5BC0AD"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See a son</w:t>
            </w:r>
          </w:p>
        </w:tc>
        <w:tc>
          <w:tcPr>
            <w:tcW w:w="0" w:type="auto"/>
            <w:tcBorders>
              <w:top w:val="nil"/>
              <w:left w:val="single" w:sz="6" w:space="0" w:color="C5C9CA"/>
              <w:bottom w:val="single" w:sz="6" w:space="0" w:color="C5C9CA"/>
              <w:right w:val="nil"/>
            </w:tcBorders>
            <w:tcMar>
              <w:top w:w="213" w:type="dxa"/>
              <w:left w:w="213" w:type="dxa"/>
              <w:bottom w:w="107" w:type="dxa"/>
              <w:right w:w="213" w:type="dxa"/>
            </w:tcMar>
            <w:vAlign w:val="bottom"/>
            <w:hideMark/>
          </w:tcPr>
          <w:p w14:paraId="19FB8B8F"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Joy for having a son (see </w:t>
            </w:r>
            <w:hyperlink r:id="rId46" w:anchor="p32" w:history="1">
              <w:r w:rsidRPr="00AF5150">
                <w:rPr>
                  <w:rFonts w:ascii="Arial" w:eastAsia="Times New Roman" w:hAnsi="Arial" w:cs="Arial"/>
                  <w:color w:val="7030A0"/>
                  <w:sz w:val="19"/>
                  <w:szCs w:val="19"/>
                  <w:u w:val="single"/>
                  <w:bdr w:val="none" w:sz="0" w:space="0" w:color="auto" w:frame="1"/>
                </w:rPr>
                <w:t>Genesis 29:32</w:t>
              </w:r>
            </w:hyperlink>
            <w:r w:rsidRPr="00AF5150">
              <w:rPr>
                <w:rFonts w:ascii="Arial" w:eastAsia="Times New Roman" w:hAnsi="Arial" w:cs="Arial"/>
                <w:color w:val="7030A0"/>
                <w:sz w:val="19"/>
                <w:szCs w:val="19"/>
              </w:rPr>
              <w:t>).</w:t>
            </w:r>
          </w:p>
        </w:tc>
      </w:tr>
      <w:tr w:rsidR="00AF5150" w:rsidRPr="00AF5150" w14:paraId="0C86F97A"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5BF21FF4"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2C0BA37"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Simeon</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66B4C35E"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Hearing</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3FB7E2DC"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Because the Lord heard that she was hated (see </w:t>
            </w:r>
            <w:hyperlink r:id="rId47" w:anchor="p33" w:history="1">
              <w:r w:rsidRPr="00AF5150">
                <w:rPr>
                  <w:rFonts w:ascii="Arial" w:eastAsia="Times New Roman" w:hAnsi="Arial" w:cs="Arial"/>
                  <w:color w:val="7030A0"/>
                  <w:sz w:val="19"/>
                  <w:szCs w:val="19"/>
                  <w:u w:val="single"/>
                  <w:bdr w:val="none" w:sz="0" w:space="0" w:color="auto" w:frame="1"/>
                </w:rPr>
                <w:t>Genesis 29:33</w:t>
              </w:r>
            </w:hyperlink>
            <w:r w:rsidRPr="00AF5150">
              <w:rPr>
                <w:rFonts w:ascii="Arial" w:eastAsia="Times New Roman" w:hAnsi="Arial" w:cs="Arial"/>
                <w:color w:val="7030A0"/>
                <w:sz w:val="19"/>
                <w:szCs w:val="19"/>
              </w:rPr>
              <w:t>).</w:t>
            </w:r>
          </w:p>
        </w:tc>
      </w:tr>
      <w:tr w:rsidR="00AF5150" w:rsidRPr="00AF5150" w14:paraId="0E0B406A"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311D71D9"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lastRenderedPageBreak/>
              <w:t>Leah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51A551F8"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Levi</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4E468384"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Joined</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0230326D"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“This time will my husband be joined unto me” (</w:t>
            </w:r>
            <w:hyperlink r:id="rId48" w:anchor="p34" w:history="1">
              <w:r w:rsidRPr="00AF5150">
                <w:rPr>
                  <w:rFonts w:ascii="Arial" w:eastAsia="Times New Roman" w:hAnsi="Arial" w:cs="Arial"/>
                  <w:color w:val="7030A0"/>
                  <w:sz w:val="19"/>
                  <w:szCs w:val="19"/>
                  <w:u w:val="single"/>
                  <w:bdr w:val="none" w:sz="0" w:space="0" w:color="auto" w:frame="1"/>
                </w:rPr>
                <w:t>Genesis 29:34</w:t>
              </w:r>
            </w:hyperlink>
            <w:r w:rsidRPr="00AF5150">
              <w:rPr>
                <w:rFonts w:ascii="Arial" w:eastAsia="Times New Roman" w:hAnsi="Arial" w:cs="Arial"/>
                <w:color w:val="7030A0"/>
                <w:sz w:val="19"/>
                <w:szCs w:val="19"/>
              </w:rPr>
              <w:t>).</w:t>
            </w:r>
          </w:p>
        </w:tc>
      </w:tr>
      <w:tr w:rsidR="00AF5150" w:rsidRPr="00AF5150" w14:paraId="6CC4E530"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60B2DA8E"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48776555"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Judah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27774F5D"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Praise</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272C6254"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“Now I will praise the Lord” (</w:t>
            </w:r>
            <w:hyperlink r:id="rId49" w:anchor="p35" w:history="1">
              <w:r w:rsidRPr="00AF5150">
                <w:rPr>
                  <w:rFonts w:ascii="Arial" w:eastAsia="Times New Roman" w:hAnsi="Arial" w:cs="Arial"/>
                  <w:color w:val="7030A0"/>
                  <w:sz w:val="19"/>
                  <w:szCs w:val="19"/>
                  <w:u w:val="single"/>
                  <w:bdr w:val="none" w:sz="0" w:space="0" w:color="auto" w:frame="1"/>
                </w:rPr>
                <w:t>Genesis 29:35</w:t>
              </w:r>
            </w:hyperlink>
            <w:r w:rsidRPr="00AF5150">
              <w:rPr>
                <w:rFonts w:ascii="Arial" w:eastAsia="Times New Roman" w:hAnsi="Arial" w:cs="Arial"/>
                <w:color w:val="7030A0"/>
                <w:sz w:val="19"/>
                <w:szCs w:val="19"/>
              </w:rPr>
              <w:t>).</w:t>
            </w:r>
          </w:p>
        </w:tc>
      </w:tr>
      <w:tr w:rsidR="00AF5150" w:rsidRPr="00AF5150" w14:paraId="28B25E10"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589956E0"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Bilhah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0DA6B3B5"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Dan</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4F48E28C"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Judging</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3A27ECC0"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“God hath judged me” (</w:t>
            </w:r>
            <w:hyperlink r:id="rId50" w:anchor="p6" w:history="1">
              <w:r w:rsidRPr="00AF5150">
                <w:rPr>
                  <w:rFonts w:ascii="Arial" w:eastAsia="Times New Roman" w:hAnsi="Arial" w:cs="Arial"/>
                  <w:color w:val="7030A0"/>
                  <w:sz w:val="19"/>
                  <w:szCs w:val="19"/>
                  <w:u w:val="single"/>
                  <w:bdr w:val="none" w:sz="0" w:space="0" w:color="auto" w:frame="1"/>
                </w:rPr>
                <w:t>Genesis 30:6</w:t>
              </w:r>
            </w:hyperlink>
            <w:r w:rsidRPr="00AF5150">
              <w:rPr>
                <w:rFonts w:ascii="Arial" w:eastAsia="Times New Roman" w:hAnsi="Arial" w:cs="Arial"/>
                <w:color w:val="7030A0"/>
                <w:sz w:val="19"/>
                <w:szCs w:val="19"/>
              </w:rPr>
              <w:t>).</w:t>
            </w:r>
          </w:p>
        </w:tc>
      </w:tr>
      <w:tr w:rsidR="00AF5150" w:rsidRPr="00AF5150" w14:paraId="729123A7"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5DCF5D42"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Bilhah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73997D2"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Naphtali</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782543D"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Wrestling</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5DE6993A"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 xml:space="preserve">“With great </w:t>
            </w:r>
            <w:proofErr w:type="spellStart"/>
            <w:r w:rsidRPr="00AF5150">
              <w:rPr>
                <w:rFonts w:ascii="Arial" w:eastAsia="Times New Roman" w:hAnsi="Arial" w:cs="Arial"/>
                <w:color w:val="7030A0"/>
                <w:sz w:val="19"/>
                <w:szCs w:val="19"/>
              </w:rPr>
              <w:t>wrestlings</w:t>
            </w:r>
            <w:proofErr w:type="spellEnd"/>
            <w:r w:rsidRPr="00AF5150">
              <w:rPr>
                <w:rFonts w:ascii="Arial" w:eastAsia="Times New Roman" w:hAnsi="Arial" w:cs="Arial"/>
                <w:color w:val="7030A0"/>
                <w:sz w:val="19"/>
                <w:szCs w:val="19"/>
              </w:rPr>
              <w:t xml:space="preserve"> have I wrestled with my sister” (</w:t>
            </w:r>
            <w:hyperlink r:id="rId51" w:anchor="p8" w:history="1">
              <w:r w:rsidRPr="00AF5150">
                <w:rPr>
                  <w:rFonts w:ascii="Arial" w:eastAsia="Times New Roman" w:hAnsi="Arial" w:cs="Arial"/>
                  <w:color w:val="7030A0"/>
                  <w:sz w:val="19"/>
                  <w:szCs w:val="19"/>
                  <w:u w:val="single"/>
                  <w:bdr w:val="none" w:sz="0" w:space="0" w:color="auto" w:frame="1"/>
                </w:rPr>
                <w:t>Genesis 30:8</w:t>
              </w:r>
            </w:hyperlink>
            <w:r w:rsidRPr="00AF5150">
              <w:rPr>
                <w:rFonts w:ascii="Arial" w:eastAsia="Times New Roman" w:hAnsi="Arial" w:cs="Arial"/>
                <w:color w:val="7030A0"/>
                <w:sz w:val="19"/>
                <w:szCs w:val="19"/>
              </w:rPr>
              <w:t>).</w:t>
            </w:r>
          </w:p>
        </w:tc>
      </w:tr>
      <w:tr w:rsidR="00AF5150" w:rsidRPr="00AF5150" w14:paraId="7E7CAD08"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4511B8DA"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proofErr w:type="spellStart"/>
            <w:r w:rsidRPr="00AF5150">
              <w:rPr>
                <w:rFonts w:ascii="Arial" w:eastAsia="Times New Roman" w:hAnsi="Arial" w:cs="Arial"/>
                <w:color w:val="7030A0"/>
                <w:sz w:val="19"/>
                <w:szCs w:val="19"/>
              </w:rPr>
              <w:t>Zilpah</w:t>
            </w:r>
            <w:proofErr w:type="spellEnd"/>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53ED4E59"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Gad</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51E38D4A"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Troop</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21B02B5F"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 said, A troop cometh” (</w:t>
            </w:r>
            <w:hyperlink r:id="rId52" w:anchor="p11" w:history="1">
              <w:r w:rsidRPr="00AF5150">
                <w:rPr>
                  <w:rFonts w:ascii="Arial" w:eastAsia="Times New Roman" w:hAnsi="Arial" w:cs="Arial"/>
                  <w:color w:val="7030A0"/>
                  <w:sz w:val="19"/>
                  <w:szCs w:val="19"/>
                  <w:u w:val="single"/>
                  <w:bdr w:val="none" w:sz="0" w:space="0" w:color="auto" w:frame="1"/>
                </w:rPr>
                <w:t>Genesis 30:11</w:t>
              </w:r>
            </w:hyperlink>
            <w:r w:rsidRPr="00AF5150">
              <w:rPr>
                <w:rFonts w:ascii="Arial" w:eastAsia="Times New Roman" w:hAnsi="Arial" w:cs="Arial"/>
                <w:color w:val="7030A0"/>
                <w:sz w:val="19"/>
                <w:szCs w:val="19"/>
              </w:rPr>
              <w:t>).</w:t>
            </w:r>
          </w:p>
        </w:tc>
      </w:tr>
      <w:tr w:rsidR="00AF5150" w:rsidRPr="00AF5150" w14:paraId="4824FEBB"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1006FDBA"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proofErr w:type="spellStart"/>
            <w:r w:rsidRPr="00AF5150">
              <w:rPr>
                <w:rFonts w:ascii="Arial" w:eastAsia="Times New Roman" w:hAnsi="Arial" w:cs="Arial"/>
                <w:color w:val="7030A0"/>
                <w:sz w:val="19"/>
                <w:szCs w:val="19"/>
              </w:rPr>
              <w:t>Zilpah</w:t>
            </w:r>
            <w:proofErr w:type="spellEnd"/>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74078BF"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Asher</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F652FB8"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My happiness</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67E49B41"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 said, Happy am I” (</w:t>
            </w:r>
            <w:hyperlink r:id="rId53" w:anchor="p13" w:history="1">
              <w:r w:rsidRPr="00AF5150">
                <w:rPr>
                  <w:rFonts w:ascii="Arial" w:eastAsia="Times New Roman" w:hAnsi="Arial" w:cs="Arial"/>
                  <w:color w:val="7030A0"/>
                  <w:sz w:val="19"/>
                  <w:szCs w:val="19"/>
                  <w:u w:val="single"/>
                  <w:bdr w:val="none" w:sz="0" w:space="0" w:color="auto" w:frame="1"/>
                </w:rPr>
                <w:t>Genesis 30:13</w:t>
              </w:r>
            </w:hyperlink>
            <w:r w:rsidRPr="00AF5150">
              <w:rPr>
                <w:rFonts w:ascii="Arial" w:eastAsia="Times New Roman" w:hAnsi="Arial" w:cs="Arial"/>
                <w:color w:val="7030A0"/>
                <w:sz w:val="19"/>
                <w:szCs w:val="19"/>
              </w:rPr>
              <w:t>).</w:t>
            </w:r>
          </w:p>
        </w:tc>
      </w:tr>
      <w:tr w:rsidR="00AF5150" w:rsidRPr="00AF5150" w14:paraId="79072C14"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4E4D17E9"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E9B2686"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Issachar</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2121DD90"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A reward</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2B3DB2F5"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God hath given me my reward (</w:t>
            </w:r>
            <w:hyperlink r:id="rId54" w:anchor="p18" w:history="1">
              <w:r w:rsidRPr="00AF5150">
                <w:rPr>
                  <w:rFonts w:ascii="Arial" w:eastAsia="Times New Roman" w:hAnsi="Arial" w:cs="Arial"/>
                  <w:color w:val="7030A0"/>
                  <w:sz w:val="19"/>
                  <w:szCs w:val="19"/>
                  <w:u w:val="single"/>
                  <w:bdr w:val="none" w:sz="0" w:space="0" w:color="auto" w:frame="1"/>
                </w:rPr>
                <w:t>Genesis 30:18</w:t>
              </w:r>
            </w:hyperlink>
            <w:r w:rsidRPr="00AF5150">
              <w:rPr>
                <w:rFonts w:ascii="Arial" w:eastAsia="Times New Roman" w:hAnsi="Arial" w:cs="Arial"/>
                <w:color w:val="7030A0"/>
                <w:sz w:val="19"/>
                <w:szCs w:val="19"/>
              </w:rPr>
              <w:t>).</w:t>
            </w:r>
          </w:p>
        </w:tc>
      </w:tr>
      <w:tr w:rsidR="00AF5150" w:rsidRPr="00AF5150" w14:paraId="5BAEE2AE"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2332FB9F"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Leah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5EBBC14"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Zebulun</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6F9B49BE"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Dwelling</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3368EF3E"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“Now will my husband dwell with me” (</w:t>
            </w:r>
            <w:hyperlink r:id="rId55" w:anchor="p20" w:history="1">
              <w:r w:rsidRPr="00AF5150">
                <w:rPr>
                  <w:rFonts w:ascii="Arial" w:eastAsia="Times New Roman" w:hAnsi="Arial" w:cs="Arial"/>
                  <w:color w:val="7030A0"/>
                  <w:sz w:val="19"/>
                  <w:szCs w:val="19"/>
                  <w:u w:val="single"/>
                  <w:bdr w:val="none" w:sz="0" w:space="0" w:color="auto" w:frame="1"/>
                </w:rPr>
                <w:t>Genesis 30:20</w:t>
              </w:r>
            </w:hyperlink>
            <w:r w:rsidRPr="00AF5150">
              <w:rPr>
                <w:rFonts w:ascii="Arial" w:eastAsia="Times New Roman" w:hAnsi="Arial" w:cs="Arial"/>
                <w:color w:val="7030A0"/>
                <w:sz w:val="19"/>
                <w:szCs w:val="19"/>
              </w:rPr>
              <w:t>).</w:t>
            </w:r>
          </w:p>
        </w:tc>
      </w:tr>
      <w:tr w:rsidR="00AF5150" w:rsidRPr="00AF5150" w14:paraId="6BF51FEC"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5F3B2026"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Rachel</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7A4D4411"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Joseph</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01394075"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Adding</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0C6A7AC9"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“The Lord shall add to me another son” (</w:t>
            </w:r>
            <w:hyperlink r:id="rId56" w:anchor="p24" w:history="1">
              <w:r w:rsidRPr="00AF5150">
                <w:rPr>
                  <w:rFonts w:ascii="Arial" w:eastAsia="Times New Roman" w:hAnsi="Arial" w:cs="Arial"/>
                  <w:color w:val="7030A0"/>
                  <w:sz w:val="19"/>
                  <w:szCs w:val="19"/>
                  <w:u w:val="single"/>
                  <w:bdr w:val="none" w:sz="0" w:space="0" w:color="auto" w:frame="1"/>
                </w:rPr>
                <w:t>Genesis 30:24</w:t>
              </w:r>
            </w:hyperlink>
            <w:r w:rsidRPr="00AF5150">
              <w:rPr>
                <w:rFonts w:ascii="Arial" w:eastAsia="Times New Roman" w:hAnsi="Arial" w:cs="Arial"/>
                <w:color w:val="7030A0"/>
                <w:sz w:val="19"/>
                <w:szCs w:val="19"/>
              </w:rPr>
              <w:t>).</w:t>
            </w:r>
          </w:p>
        </w:tc>
      </w:tr>
      <w:tr w:rsidR="00AF5150" w:rsidRPr="00AF5150" w14:paraId="6173ACBB" w14:textId="77777777" w:rsidTr="00AF5150">
        <w:tc>
          <w:tcPr>
            <w:tcW w:w="0" w:type="auto"/>
            <w:tcBorders>
              <w:top w:val="single" w:sz="6" w:space="0" w:color="C5C9CA"/>
              <w:left w:val="nil"/>
              <w:bottom w:val="single" w:sz="6" w:space="0" w:color="C5C9CA"/>
              <w:right w:val="single" w:sz="6" w:space="0" w:color="C5C9CA"/>
            </w:tcBorders>
            <w:tcMar>
              <w:top w:w="213" w:type="dxa"/>
              <w:left w:w="213" w:type="dxa"/>
              <w:bottom w:w="107" w:type="dxa"/>
              <w:right w:w="213" w:type="dxa"/>
            </w:tcMar>
            <w:vAlign w:val="bottom"/>
            <w:hideMark/>
          </w:tcPr>
          <w:p w14:paraId="35D6A133"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Rachel</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05F2F886"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Benjamin</w:t>
            </w:r>
          </w:p>
        </w:tc>
        <w:tc>
          <w:tcPr>
            <w:tcW w:w="0" w:type="auto"/>
            <w:tcBorders>
              <w:top w:val="single" w:sz="6" w:space="0" w:color="C5C9CA"/>
              <w:left w:val="single" w:sz="6" w:space="0" w:color="C5C9CA"/>
              <w:bottom w:val="single" w:sz="6" w:space="0" w:color="C5C9CA"/>
              <w:right w:val="single" w:sz="6" w:space="0" w:color="C5C9CA"/>
            </w:tcBorders>
            <w:tcMar>
              <w:top w:w="213" w:type="dxa"/>
              <w:left w:w="213" w:type="dxa"/>
              <w:bottom w:w="107" w:type="dxa"/>
              <w:right w:w="213" w:type="dxa"/>
            </w:tcMar>
            <w:vAlign w:val="bottom"/>
            <w:hideMark/>
          </w:tcPr>
          <w:p w14:paraId="5534DBBC" w14:textId="77777777" w:rsidR="00AF5150" w:rsidRPr="00AF5150" w:rsidRDefault="00AF5150" w:rsidP="00AF5150">
            <w:pPr>
              <w:spacing w:after="213"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Son of my right hand</w:t>
            </w:r>
          </w:p>
        </w:tc>
        <w:tc>
          <w:tcPr>
            <w:tcW w:w="0" w:type="auto"/>
            <w:tcBorders>
              <w:top w:val="single" w:sz="6" w:space="0" w:color="C5C9CA"/>
              <w:left w:val="single" w:sz="6" w:space="0" w:color="C5C9CA"/>
              <w:bottom w:val="single" w:sz="6" w:space="0" w:color="C5C9CA"/>
              <w:right w:val="nil"/>
            </w:tcBorders>
            <w:tcMar>
              <w:top w:w="213" w:type="dxa"/>
              <w:left w:w="213" w:type="dxa"/>
              <w:bottom w:w="107" w:type="dxa"/>
              <w:right w:w="213" w:type="dxa"/>
            </w:tcMar>
            <w:vAlign w:val="bottom"/>
            <w:hideMark/>
          </w:tcPr>
          <w:p w14:paraId="67DE97D5" w14:textId="77777777" w:rsidR="00AF5150" w:rsidRPr="00AF5150" w:rsidRDefault="00AF5150" w:rsidP="00AF5150">
            <w:pPr>
              <w:spacing w:after="0" w:line="240" w:lineRule="auto"/>
              <w:textAlignment w:val="baseline"/>
              <w:rPr>
                <w:rFonts w:ascii="Arial" w:eastAsia="Times New Roman" w:hAnsi="Arial" w:cs="Arial"/>
                <w:color w:val="7030A0"/>
                <w:sz w:val="19"/>
                <w:szCs w:val="19"/>
              </w:rPr>
            </w:pPr>
            <w:r w:rsidRPr="00AF5150">
              <w:rPr>
                <w:rFonts w:ascii="Arial" w:eastAsia="Times New Roman" w:hAnsi="Arial" w:cs="Arial"/>
                <w:color w:val="7030A0"/>
                <w:sz w:val="19"/>
                <w:szCs w:val="19"/>
              </w:rPr>
              <w:t>“You are the son of my right hand” (see </w:t>
            </w:r>
            <w:hyperlink r:id="rId57" w:anchor="p18" w:history="1">
              <w:r w:rsidRPr="00AF5150">
                <w:rPr>
                  <w:rFonts w:ascii="Arial" w:eastAsia="Times New Roman" w:hAnsi="Arial" w:cs="Arial"/>
                  <w:color w:val="7030A0"/>
                  <w:sz w:val="19"/>
                  <w:szCs w:val="19"/>
                  <w:u w:val="single"/>
                  <w:bdr w:val="none" w:sz="0" w:space="0" w:color="auto" w:frame="1"/>
                </w:rPr>
                <w:t>Genesis 35:18</w:t>
              </w:r>
            </w:hyperlink>
            <w:r w:rsidRPr="00AF5150">
              <w:rPr>
                <w:rFonts w:ascii="Arial" w:eastAsia="Times New Roman" w:hAnsi="Arial" w:cs="Arial"/>
                <w:color w:val="7030A0"/>
                <w:sz w:val="19"/>
                <w:szCs w:val="19"/>
              </w:rPr>
              <w:t>).</w:t>
            </w:r>
          </w:p>
        </w:tc>
      </w:tr>
    </w:tbl>
    <w:p w14:paraId="39F46DFD" w14:textId="77777777" w:rsidR="00AF5150" w:rsidRPr="00176BDB" w:rsidRDefault="00AF5150"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96E0F47"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25 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 xml:space="preserve">And it came to pass, when Rachel had born Joseph, that Jacob said unto Laban, </w:t>
      </w:r>
      <w:proofErr w:type="gramStart"/>
      <w:r w:rsidRPr="00176BDB">
        <w:rPr>
          <w:rFonts w:ascii="Palatino Linotype" w:hAnsi="Palatino Linotype"/>
          <w:color w:val="BF8F00" w:themeColor="accent4" w:themeShade="BF"/>
        </w:rPr>
        <w:t>Send</w:t>
      </w:r>
      <w:proofErr w:type="gramEnd"/>
      <w:r w:rsidRPr="00176BDB">
        <w:rPr>
          <w:rFonts w:ascii="Palatino Linotype" w:hAnsi="Palatino Linotype"/>
          <w:color w:val="BF8F00" w:themeColor="accent4" w:themeShade="BF"/>
        </w:rPr>
        <w:t xml:space="preserve"> me away, that I may go unto mine own place, and to my country.</w:t>
      </w:r>
    </w:p>
    <w:p w14:paraId="1E4CFF1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26 </w:t>
      </w:r>
      <w:r w:rsidRPr="00176BDB">
        <w:rPr>
          <w:rFonts w:ascii="Palatino Linotype" w:hAnsi="Palatino Linotype"/>
          <w:color w:val="BF8F00" w:themeColor="accent4" w:themeShade="BF"/>
        </w:rPr>
        <w:t>Give </w:t>
      </w:r>
      <w:r w:rsidRPr="00176BDB">
        <w:rPr>
          <w:rStyle w:val="clarity-word"/>
          <w:rFonts w:ascii="Palatino Linotype" w:hAnsi="Palatino Linotype"/>
          <w:i/>
          <w:iCs/>
          <w:color w:val="BF8F00" w:themeColor="accent4" w:themeShade="BF"/>
          <w:bdr w:val="none" w:sz="0" w:space="0" w:color="auto" w:frame="1"/>
        </w:rPr>
        <w:t>me</w:t>
      </w:r>
      <w:r w:rsidRPr="00176BDB">
        <w:rPr>
          <w:rFonts w:ascii="Palatino Linotype" w:hAnsi="Palatino Linotype"/>
          <w:color w:val="BF8F00" w:themeColor="accent4" w:themeShade="BF"/>
        </w:rPr>
        <w:t> my wives and my children, for whom I have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"note26a"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served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xml:space="preserve"> thee, and let me go: for thou </w:t>
      </w:r>
      <w:proofErr w:type="spellStart"/>
      <w:r w:rsidRPr="00176BDB">
        <w:rPr>
          <w:rFonts w:ascii="Palatino Linotype" w:hAnsi="Palatino Linotype"/>
          <w:color w:val="BF8F00" w:themeColor="accent4" w:themeShade="BF"/>
        </w:rPr>
        <w:t>knowest</w:t>
      </w:r>
      <w:proofErr w:type="spellEnd"/>
      <w:r w:rsidRPr="00176BDB">
        <w:rPr>
          <w:rFonts w:ascii="Palatino Linotype" w:hAnsi="Palatino Linotype"/>
          <w:color w:val="BF8F00" w:themeColor="accent4" w:themeShade="BF"/>
        </w:rPr>
        <w:t xml:space="preserve"> my service which I have done thee.</w:t>
      </w:r>
    </w:p>
    <w:p w14:paraId="0AE30F9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27 </w:t>
      </w:r>
      <w:r w:rsidRPr="00176BDB">
        <w:rPr>
          <w:rFonts w:ascii="Palatino Linotype" w:hAnsi="Palatino Linotype"/>
          <w:color w:val="BF8F00" w:themeColor="accent4" w:themeShade="BF"/>
        </w:rPr>
        <w:t xml:space="preserve">And Laban said unto him, I pray thee, if I have found </w:t>
      </w:r>
      <w:proofErr w:type="spellStart"/>
      <w:r w:rsidRPr="00176BDB">
        <w:rPr>
          <w:rFonts w:ascii="Palatino Linotype" w:hAnsi="Palatino Linotype"/>
          <w:color w:val="BF8F00" w:themeColor="accent4" w:themeShade="BF"/>
        </w:rPr>
        <w:t>favour</w:t>
      </w:r>
      <w:proofErr w:type="spellEnd"/>
      <w:r w:rsidRPr="00176BDB">
        <w:rPr>
          <w:rFonts w:ascii="Palatino Linotype" w:hAnsi="Palatino Linotype"/>
          <w:color w:val="BF8F00" w:themeColor="accent4" w:themeShade="BF"/>
        </w:rPr>
        <w:t xml:space="preserve"> in thine eyes, </w:t>
      </w:r>
      <w:r w:rsidRPr="00176BDB">
        <w:rPr>
          <w:rStyle w:val="clarity-word"/>
          <w:rFonts w:ascii="Palatino Linotype" w:hAnsi="Palatino Linotype"/>
          <w:i/>
          <w:iCs/>
          <w:color w:val="BF8F00" w:themeColor="accent4" w:themeShade="BF"/>
          <w:bdr w:val="none" w:sz="0" w:space="0" w:color="auto" w:frame="1"/>
        </w:rPr>
        <w:t>tarry: for</w:t>
      </w:r>
      <w:r w:rsidRPr="00176BDB">
        <w:rPr>
          <w:rFonts w:ascii="Palatino Linotype" w:hAnsi="Palatino Linotype"/>
          <w:color w:val="BF8F00" w:themeColor="accent4" w:themeShade="BF"/>
        </w:rPr>
        <w:t> I have learned by experience that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hath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"note27a"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blessed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me for thy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"note27b"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sake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w:t>
      </w:r>
    </w:p>
    <w:p w14:paraId="43D8EAF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28 </w:t>
      </w:r>
      <w:r w:rsidRPr="00176BDB">
        <w:rPr>
          <w:rFonts w:ascii="Palatino Linotype" w:hAnsi="Palatino Linotype"/>
          <w:color w:val="BF8F00" w:themeColor="accent4" w:themeShade="BF"/>
        </w:rPr>
        <w:t xml:space="preserve">And he said, </w:t>
      </w:r>
      <w:proofErr w:type="gramStart"/>
      <w:r w:rsidRPr="00176BDB">
        <w:rPr>
          <w:rFonts w:ascii="Palatino Linotype" w:hAnsi="Palatino Linotype"/>
          <w:color w:val="BF8F00" w:themeColor="accent4" w:themeShade="BF"/>
        </w:rPr>
        <w:t>Appoint</w:t>
      </w:r>
      <w:proofErr w:type="gramEnd"/>
      <w:r w:rsidRPr="00176BDB">
        <w:rPr>
          <w:rFonts w:ascii="Palatino Linotype" w:hAnsi="Palatino Linotype"/>
          <w:color w:val="BF8F00" w:themeColor="accent4" w:themeShade="BF"/>
        </w:rPr>
        <w:t xml:space="preserve"> me thy wages, and I will give </w:t>
      </w:r>
      <w:r w:rsidRPr="00176BDB">
        <w:rPr>
          <w:rStyle w:val="clarity-word"/>
          <w:rFonts w:ascii="Palatino Linotype" w:hAnsi="Palatino Linotype"/>
          <w:i/>
          <w:iCs/>
          <w:color w:val="BF8F00" w:themeColor="accent4" w:themeShade="BF"/>
          <w:bdr w:val="none" w:sz="0" w:space="0" w:color="auto" w:frame="1"/>
        </w:rPr>
        <w:t>it.</w:t>
      </w:r>
    </w:p>
    <w:p w14:paraId="73BAF5E5"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29 </w:t>
      </w:r>
      <w:r w:rsidRPr="00176BDB">
        <w:rPr>
          <w:rFonts w:ascii="Palatino Linotype" w:hAnsi="Palatino Linotype"/>
          <w:color w:val="BF8F00" w:themeColor="accent4" w:themeShade="BF"/>
        </w:rPr>
        <w:t xml:space="preserve">And he said unto him, </w:t>
      </w:r>
      <w:proofErr w:type="gramStart"/>
      <w:r w:rsidRPr="00176BDB">
        <w:rPr>
          <w:rFonts w:ascii="Palatino Linotype" w:hAnsi="Palatino Linotype"/>
          <w:color w:val="BF8F00" w:themeColor="accent4" w:themeShade="BF"/>
        </w:rPr>
        <w:t>Thou</w:t>
      </w:r>
      <w:proofErr w:type="gramEnd"/>
      <w:r w:rsidRPr="00176BDB">
        <w:rPr>
          <w:rFonts w:ascii="Palatino Linotype" w:hAnsi="Palatino Linotype"/>
          <w:color w:val="BF8F00" w:themeColor="accent4" w:themeShade="BF"/>
        </w:rPr>
        <w:t xml:space="preserve"> </w:t>
      </w:r>
      <w:proofErr w:type="spellStart"/>
      <w:r w:rsidRPr="00176BDB">
        <w:rPr>
          <w:rFonts w:ascii="Palatino Linotype" w:hAnsi="Palatino Linotype"/>
          <w:color w:val="BF8F00" w:themeColor="accent4" w:themeShade="BF"/>
        </w:rPr>
        <w:t>knowest</w:t>
      </w:r>
      <w:proofErr w:type="spellEnd"/>
      <w:r w:rsidRPr="00176BDB">
        <w:rPr>
          <w:rFonts w:ascii="Palatino Linotype" w:hAnsi="Palatino Linotype"/>
          <w:color w:val="BF8F00" w:themeColor="accent4" w:themeShade="BF"/>
        </w:rPr>
        <w:t xml:space="preserve"> how I have served thee, and how thy cattle was with me.</w:t>
      </w:r>
    </w:p>
    <w:p w14:paraId="66784F2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30 </w:t>
      </w:r>
      <w:r w:rsidRPr="00176BDB">
        <w:rPr>
          <w:rFonts w:ascii="Palatino Linotype" w:hAnsi="Palatino Linotype"/>
          <w:color w:val="BF8F00" w:themeColor="accent4" w:themeShade="BF"/>
        </w:rPr>
        <w:t>For </w:t>
      </w:r>
      <w:r w:rsidRPr="00176BDB">
        <w:rPr>
          <w:rStyle w:val="clarity-word"/>
          <w:rFonts w:ascii="Palatino Linotype" w:hAnsi="Palatino Linotype"/>
          <w:i/>
          <w:iCs/>
          <w:color w:val="BF8F00" w:themeColor="accent4" w:themeShade="BF"/>
          <w:bdr w:val="none" w:sz="0" w:space="0" w:color="auto" w:frame="1"/>
        </w:rPr>
        <w:t>it was</w:t>
      </w:r>
      <w:r w:rsidRPr="00176BDB">
        <w:rPr>
          <w:rFonts w:ascii="Palatino Linotype" w:hAnsi="Palatino Linotype"/>
          <w:color w:val="BF8F00" w:themeColor="accent4" w:themeShade="BF"/>
        </w:rPr>
        <w:t xml:space="preserve"> little which thou </w:t>
      </w:r>
      <w:proofErr w:type="spellStart"/>
      <w:r w:rsidRPr="00176BDB">
        <w:rPr>
          <w:rFonts w:ascii="Palatino Linotype" w:hAnsi="Palatino Linotype"/>
          <w:color w:val="BF8F00" w:themeColor="accent4" w:themeShade="BF"/>
        </w:rPr>
        <w:t>hadst</w:t>
      </w:r>
      <w:proofErr w:type="spellEnd"/>
      <w:r w:rsidRPr="00176BDB">
        <w:rPr>
          <w:rFonts w:ascii="Palatino Linotype" w:hAnsi="Palatino Linotype"/>
          <w:color w:val="BF8F00" w:themeColor="accent4" w:themeShade="BF"/>
        </w:rPr>
        <w:t xml:space="preserve"> before I </w:t>
      </w:r>
      <w:r w:rsidRPr="00176BDB">
        <w:rPr>
          <w:rStyle w:val="clarity-word"/>
          <w:rFonts w:ascii="Palatino Linotype" w:hAnsi="Palatino Linotype"/>
          <w:i/>
          <w:iCs/>
          <w:color w:val="BF8F00" w:themeColor="accent4" w:themeShade="BF"/>
          <w:bdr w:val="none" w:sz="0" w:space="0" w:color="auto" w:frame="1"/>
        </w:rPr>
        <w:t>came,</w:t>
      </w:r>
      <w:r w:rsidRPr="00176BDB">
        <w:rPr>
          <w:rFonts w:ascii="Palatino Linotype" w:hAnsi="Palatino Linotype"/>
          <w:color w:val="BF8F00" w:themeColor="accent4" w:themeShade="BF"/>
        </w:rPr>
        <w:t> and it is </w:t>
      </w:r>
      <w:r w:rsidRPr="00176BDB">
        <w:rPr>
          <w:rStyle w:val="clarity-word"/>
          <w:rFonts w:ascii="Palatino Linotype" w:hAnsi="Palatino Linotype"/>
          <w:i/>
          <w:iCs/>
          <w:color w:val="BF8F00" w:themeColor="accent4" w:themeShade="BF"/>
          <w:bdr w:val="none" w:sz="0" w:space="0" w:color="auto" w:frame="1"/>
        </w:rPr>
        <w:t>now</w:t>
      </w:r>
      <w:r w:rsidRPr="00176BDB">
        <w:rPr>
          <w:rFonts w:ascii="Palatino Linotype" w:hAnsi="Palatino Linotype"/>
          <w:color w:val="BF8F00" w:themeColor="accent4" w:themeShade="BF"/>
        </w:rPr>
        <w:t> increased unto a multitude; and the </w:t>
      </w:r>
      <w:r w:rsidRPr="00176BDB">
        <w:rPr>
          <w:rStyle w:val="small-caps"/>
          <w:rFonts w:ascii="inherit" w:hAnsi="inherit"/>
          <w:smallCaps/>
          <w:color w:val="BF8F00" w:themeColor="accent4" w:themeShade="BF"/>
          <w:sz w:val="25"/>
          <w:bdr w:val="none" w:sz="0" w:space="0" w:color="auto" w:frame="1"/>
        </w:rPr>
        <w:t>Lord</w:t>
      </w:r>
      <w:r w:rsidRPr="00176BDB">
        <w:rPr>
          <w:rFonts w:ascii="Palatino Linotype" w:hAnsi="Palatino Linotype"/>
          <w:color w:val="BF8F00" w:themeColor="accent4" w:themeShade="BF"/>
        </w:rPr>
        <w:t> hath blessed thee since my coming: and now when shall I provide for mine own house also?</w:t>
      </w:r>
    </w:p>
    <w:p w14:paraId="308223ED"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lastRenderedPageBreak/>
        <w:t>31 </w:t>
      </w:r>
      <w:r w:rsidRPr="00176BDB">
        <w:rPr>
          <w:rFonts w:ascii="Palatino Linotype" w:hAnsi="Palatino Linotype"/>
          <w:color w:val="BF8F00" w:themeColor="accent4" w:themeShade="BF"/>
        </w:rPr>
        <w:t xml:space="preserve">And he said, </w:t>
      </w:r>
      <w:proofErr w:type="gramStart"/>
      <w:r w:rsidRPr="00176BDB">
        <w:rPr>
          <w:rFonts w:ascii="Palatino Linotype" w:hAnsi="Palatino Linotype"/>
          <w:color w:val="BF8F00" w:themeColor="accent4" w:themeShade="BF"/>
        </w:rPr>
        <w:t>What</w:t>
      </w:r>
      <w:proofErr w:type="gramEnd"/>
      <w:r w:rsidRPr="00176BDB">
        <w:rPr>
          <w:rFonts w:ascii="Palatino Linotype" w:hAnsi="Palatino Linotype"/>
          <w:color w:val="BF8F00" w:themeColor="accent4" w:themeShade="BF"/>
        </w:rPr>
        <w:t xml:space="preserve"> shall I give thee? And Jacob said, </w:t>
      </w:r>
      <w:proofErr w:type="gramStart"/>
      <w:r w:rsidRPr="00176BDB">
        <w:rPr>
          <w:rFonts w:ascii="Palatino Linotype" w:hAnsi="Palatino Linotype"/>
          <w:color w:val="BF8F00" w:themeColor="accent4" w:themeShade="BF"/>
        </w:rPr>
        <w:t>Thou</w:t>
      </w:r>
      <w:proofErr w:type="gramEnd"/>
      <w:r w:rsidRPr="00176BDB">
        <w:rPr>
          <w:rFonts w:ascii="Palatino Linotype" w:hAnsi="Palatino Linotype"/>
          <w:color w:val="BF8F00" w:themeColor="accent4" w:themeShade="BF"/>
        </w:rPr>
        <w:t xml:space="preserve"> shalt not give me any thing: if thou wilt do this thing for me, I will again feed </w:t>
      </w:r>
      <w:r w:rsidRPr="00176BDB">
        <w:rPr>
          <w:rStyle w:val="clarity-word"/>
          <w:rFonts w:ascii="Palatino Linotype" w:hAnsi="Palatino Linotype"/>
          <w:i/>
          <w:iCs/>
          <w:color w:val="BF8F00" w:themeColor="accent4" w:themeShade="BF"/>
          <w:bdr w:val="none" w:sz="0" w:space="0" w:color="auto" w:frame="1"/>
        </w:rPr>
        <w:t>and</w:t>
      </w:r>
      <w:r w:rsidRPr="00176BDB">
        <w:rPr>
          <w:rFonts w:ascii="Palatino Linotype" w:hAnsi="Palatino Linotype"/>
          <w:color w:val="BF8F00" w:themeColor="accent4" w:themeShade="BF"/>
        </w:rPr>
        <w:t> keep thy flock:</w:t>
      </w:r>
    </w:p>
    <w:p w14:paraId="0BA905E1"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32 </w:t>
      </w:r>
      <w:r w:rsidRPr="00176BDB">
        <w:rPr>
          <w:rFonts w:ascii="Palatino Linotype" w:hAnsi="Palatino Linotype"/>
          <w:color w:val="BF8F00" w:themeColor="accent4" w:themeShade="BF"/>
        </w:rPr>
        <w:t>I will pass through all thy flock to day, removing from thence all the speckled and spotted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"note32a"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cattle</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all the brown cattle among the sheep, and the spotted and speckled among the goats: and </w:t>
      </w:r>
      <w:r w:rsidRPr="00176BDB">
        <w:rPr>
          <w:rStyle w:val="clarity-word"/>
          <w:rFonts w:ascii="Palatino Linotype" w:hAnsi="Palatino Linotype"/>
          <w:i/>
          <w:iCs/>
          <w:color w:val="BF8F00" w:themeColor="accent4" w:themeShade="BF"/>
          <w:bdr w:val="none" w:sz="0" w:space="0" w:color="auto" w:frame="1"/>
        </w:rPr>
        <w:t>of such</w:t>
      </w:r>
      <w:r w:rsidRPr="00176BDB">
        <w:rPr>
          <w:rFonts w:ascii="Palatino Linotype" w:hAnsi="Palatino Linotype"/>
          <w:color w:val="BF8F00" w:themeColor="accent4" w:themeShade="BF"/>
        </w:rPr>
        <w:t> shall be my hire.</w:t>
      </w:r>
    </w:p>
    <w:p w14:paraId="6E5346DA"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33 </w:t>
      </w:r>
      <w:r w:rsidRPr="00176BDB">
        <w:rPr>
          <w:rFonts w:ascii="Palatino Linotype" w:hAnsi="Palatino Linotype"/>
          <w:color w:val="BF8F00" w:themeColor="accent4" w:themeShade="BF"/>
        </w:rPr>
        <w:t>So shall my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righteousness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answer for me in time to come, when it shall come for my hire before thy face: every one that </w:t>
      </w:r>
      <w:r w:rsidRPr="00176BDB">
        <w:rPr>
          <w:rStyle w:val="clarity-word"/>
          <w:rFonts w:ascii="Palatino Linotype" w:hAnsi="Palatino Linotype"/>
          <w:i/>
          <w:iCs/>
          <w:color w:val="BF8F00" w:themeColor="accent4" w:themeShade="BF"/>
          <w:bdr w:val="none" w:sz="0" w:space="0" w:color="auto" w:frame="1"/>
        </w:rPr>
        <w:t>is</w:t>
      </w:r>
      <w:r w:rsidRPr="00176BDB">
        <w:rPr>
          <w:rFonts w:ascii="Palatino Linotype" w:hAnsi="Palatino Linotype"/>
          <w:color w:val="BF8F00" w:themeColor="accent4" w:themeShade="BF"/>
        </w:rPr>
        <w:t> not speckled and spotted among the goats, and brown among the sheep, that shall be counted stolen with me.</w:t>
      </w:r>
    </w:p>
    <w:p w14:paraId="0BD2094B"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34 </w:t>
      </w:r>
      <w:r w:rsidRPr="00176BDB">
        <w:rPr>
          <w:rFonts w:ascii="Palatino Linotype" w:hAnsi="Palatino Linotype"/>
          <w:color w:val="BF8F00" w:themeColor="accent4" w:themeShade="BF"/>
        </w:rPr>
        <w:t>And Laban said, Behold, I would it might be according to thy word.</w:t>
      </w:r>
    </w:p>
    <w:p w14:paraId="13BB2B89"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35 </w:t>
      </w:r>
      <w:r w:rsidRPr="00176BDB">
        <w:rPr>
          <w:rFonts w:ascii="Palatino Linotype" w:hAnsi="Palatino Linotype"/>
          <w:color w:val="BF8F00" w:themeColor="accent4" w:themeShade="BF"/>
        </w:rPr>
        <w:t>And he removed that day the he goats that were ringstraked and spotted, and all the she goats that were speckled and spotted, </w:t>
      </w:r>
      <w:r w:rsidRPr="00176BDB">
        <w:rPr>
          <w:rStyle w:val="clarity-word"/>
          <w:rFonts w:ascii="Palatino Linotype" w:hAnsi="Palatino Linotype"/>
          <w:i/>
          <w:iCs/>
          <w:color w:val="BF8F00" w:themeColor="accent4" w:themeShade="BF"/>
          <w:bdr w:val="none" w:sz="0" w:space="0" w:color="auto" w:frame="1"/>
        </w:rPr>
        <w:t>and</w:t>
      </w:r>
      <w:r w:rsidRPr="00176BDB">
        <w:rPr>
          <w:rFonts w:ascii="Palatino Linotype" w:hAnsi="Palatino Linotype"/>
          <w:color w:val="BF8F00" w:themeColor="accent4" w:themeShade="BF"/>
        </w:rPr>
        <w:t> every one that had </w:t>
      </w:r>
      <w:r w:rsidRPr="00176BDB">
        <w:rPr>
          <w:rStyle w:val="clarity-word"/>
          <w:rFonts w:ascii="Palatino Linotype" w:hAnsi="Palatino Linotype"/>
          <w:i/>
          <w:iCs/>
          <w:color w:val="BF8F00" w:themeColor="accent4" w:themeShade="BF"/>
          <w:bdr w:val="none" w:sz="0" w:space="0" w:color="auto" w:frame="1"/>
        </w:rPr>
        <w:t>some</w:t>
      </w:r>
      <w:r w:rsidRPr="00176BDB">
        <w:rPr>
          <w:rFonts w:ascii="Palatino Linotype" w:hAnsi="Palatino Linotype"/>
          <w:color w:val="BF8F00" w:themeColor="accent4" w:themeShade="BF"/>
        </w:rPr>
        <w:t> white in it, and all the brown among the sheep, and gave </w:t>
      </w:r>
      <w:r w:rsidRPr="00176BDB">
        <w:rPr>
          <w:rStyle w:val="clarity-word"/>
          <w:rFonts w:ascii="Palatino Linotype" w:hAnsi="Palatino Linotype"/>
          <w:i/>
          <w:iCs/>
          <w:color w:val="BF8F00" w:themeColor="accent4" w:themeShade="BF"/>
          <w:bdr w:val="none" w:sz="0" w:space="0" w:color="auto" w:frame="1"/>
        </w:rPr>
        <w:t>them</w:t>
      </w:r>
      <w:r w:rsidRPr="00176BDB">
        <w:rPr>
          <w:rFonts w:ascii="Palatino Linotype" w:hAnsi="Palatino Linotype"/>
          <w:color w:val="BF8F00" w:themeColor="accent4" w:themeShade="BF"/>
        </w:rPr>
        <w:t> into the hand of his sons.</w:t>
      </w:r>
    </w:p>
    <w:p w14:paraId="0E81DD7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36 </w:t>
      </w:r>
      <w:r w:rsidRPr="00176BDB">
        <w:rPr>
          <w:rFonts w:ascii="Palatino Linotype" w:hAnsi="Palatino Linotype"/>
          <w:color w:val="BF8F00" w:themeColor="accent4" w:themeShade="BF"/>
        </w:rPr>
        <w:t>And he set three days’ journey betwixt himself and Jacob: and Jacob fed the rest of Laban’s flocks.</w:t>
      </w:r>
    </w:p>
    <w:p w14:paraId="271A0F0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37 </w:t>
      </w:r>
      <w:r w:rsidRPr="00176BDB">
        <w:rPr>
          <w:rStyle w:val="para-mark"/>
          <w:rFonts w:ascii="Palatino Linotype" w:hAnsi="Palatino Linotype"/>
          <w:color w:val="BF8F00" w:themeColor="accent4" w:themeShade="BF"/>
          <w:bdr w:val="none" w:sz="0" w:space="0" w:color="auto" w:frame="1"/>
        </w:rPr>
        <w:t>¶ </w:t>
      </w:r>
      <w:r w:rsidRPr="00176BDB">
        <w:rPr>
          <w:rFonts w:ascii="Palatino Linotype" w:hAnsi="Palatino Linotype"/>
          <w:color w:val="BF8F00" w:themeColor="accent4" w:themeShade="BF"/>
        </w:rPr>
        <w:t>And Jacob took him rods of green poplar, and of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"note37a"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hazel</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chestnut tree; and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"note37b"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b</w:t>
      </w:r>
      <w:r w:rsidRPr="00176BDB">
        <w:rPr>
          <w:rStyle w:val="Hyperlink"/>
          <w:rFonts w:ascii="Palatino Linotype" w:hAnsi="Palatino Linotype"/>
          <w:color w:val="BF8F00" w:themeColor="accent4" w:themeShade="BF"/>
          <w:bdr w:val="none" w:sz="0" w:space="0" w:color="auto" w:frame="1"/>
        </w:rPr>
        <w:t>pilled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white strakes in them, and made the white appear which </w:t>
      </w:r>
      <w:r w:rsidRPr="00176BDB">
        <w:rPr>
          <w:rStyle w:val="clarity-word"/>
          <w:rFonts w:ascii="Palatino Linotype" w:hAnsi="Palatino Linotype"/>
          <w:i/>
          <w:iCs/>
          <w:color w:val="BF8F00" w:themeColor="accent4" w:themeShade="BF"/>
          <w:bdr w:val="none" w:sz="0" w:space="0" w:color="auto" w:frame="1"/>
        </w:rPr>
        <w:t>was</w:t>
      </w:r>
      <w:r w:rsidRPr="00176BDB">
        <w:rPr>
          <w:rFonts w:ascii="Palatino Linotype" w:hAnsi="Palatino Linotype"/>
          <w:color w:val="BF8F00" w:themeColor="accent4" w:themeShade="BF"/>
        </w:rPr>
        <w:t> in the rods.</w:t>
      </w:r>
    </w:p>
    <w:p w14:paraId="2DBE34A3"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38 </w:t>
      </w:r>
      <w:r w:rsidRPr="00176BDB">
        <w:rPr>
          <w:rFonts w:ascii="Palatino Linotype" w:hAnsi="Palatino Linotype"/>
          <w:color w:val="BF8F00" w:themeColor="accent4" w:themeShade="BF"/>
        </w:rPr>
        <w:t>And he set the rods which he had pilled before the flocks in the gutters in the watering troughs when the flocks came to drink, that they should conceive when they came to drink.</w:t>
      </w:r>
    </w:p>
    <w:p w14:paraId="74F62F8C"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39 </w:t>
      </w:r>
      <w:r w:rsidRPr="00176BDB">
        <w:rPr>
          <w:rFonts w:ascii="Palatino Linotype" w:hAnsi="Palatino Linotype"/>
          <w:color w:val="BF8F00" w:themeColor="accent4" w:themeShade="BF"/>
        </w:rPr>
        <w:t>And the flocks conceived before the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"note39a"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rods</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and brought forth cattle ringstraked, speckled, and spotted.</w:t>
      </w:r>
    </w:p>
    <w:p w14:paraId="238B0200"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40 </w:t>
      </w:r>
      <w:r w:rsidRPr="00176BDB">
        <w:rPr>
          <w:rFonts w:ascii="Palatino Linotype" w:hAnsi="Palatino Linotype"/>
          <w:color w:val="BF8F00" w:themeColor="accent4" w:themeShade="BF"/>
        </w:rPr>
        <w:t xml:space="preserve">And Jacob did separate the </w:t>
      </w:r>
      <w:proofErr w:type="gramStart"/>
      <w:r w:rsidRPr="00176BDB">
        <w:rPr>
          <w:rFonts w:ascii="Palatino Linotype" w:hAnsi="Palatino Linotype"/>
          <w:color w:val="BF8F00" w:themeColor="accent4" w:themeShade="BF"/>
        </w:rPr>
        <w:t>lambs, and</w:t>
      </w:r>
      <w:proofErr w:type="gramEnd"/>
      <w:r w:rsidRPr="00176BDB">
        <w:rPr>
          <w:rFonts w:ascii="Palatino Linotype" w:hAnsi="Palatino Linotype"/>
          <w:color w:val="BF8F00" w:themeColor="accent4" w:themeShade="BF"/>
        </w:rPr>
        <w:t xml:space="preserve"> set the faces of the flocks toward the ringstraked, and all the brown in the flock of Laban; and he put his own flocks by themselves, and put them not unto Laban’s cattle.</w:t>
      </w:r>
    </w:p>
    <w:p w14:paraId="26D88275"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41 </w:t>
      </w:r>
      <w:r w:rsidRPr="00176BDB">
        <w:rPr>
          <w:rFonts w:ascii="Palatino Linotype" w:hAnsi="Palatino Linotype"/>
          <w:color w:val="BF8F00" w:themeColor="accent4" w:themeShade="BF"/>
        </w:rPr>
        <w:t>And it came to pass, whensoever the stronger cattle did conceive, that Jacob laid the rods before the eyes of the cattle in the gutters, that they might conceive among the rods.</w:t>
      </w:r>
    </w:p>
    <w:p w14:paraId="5B118EC8"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42 </w:t>
      </w:r>
      <w:r w:rsidRPr="00176BDB">
        <w:rPr>
          <w:rFonts w:ascii="Palatino Linotype" w:hAnsi="Palatino Linotype"/>
          <w:color w:val="BF8F00" w:themeColor="accent4" w:themeShade="BF"/>
        </w:rPr>
        <w:t>But when the cattle were feeble, he put </w:t>
      </w:r>
      <w:r w:rsidRPr="00176BDB">
        <w:rPr>
          <w:rStyle w:val="clarity-word"/>
          <w:rFonts w:ascii="Palatino Linotype" w:hAnsi="Palatino Linotype"/>
          <w:i/>
          <w:iCs/>
          <w:color w:val="BF8F00" w:themeColor="accent4" w:themeShade="BF"/>
          <w:bdr w:val="none" w:sz="0" w:space="0" w:color="auto" w:frame="1"/>
        </w:rPr>
        <w:t>them</w:t>
      </w:r>
      <w:r w:rsidRPr="00176BDB">
        <w:rPr>
          <w:rFonts w:ascii="Palatino Linotype" w:hAnsi="Palatino Linotype"/>
          <w:color w:val="BF8F00" w:themeColor="accent4" w:themeShade="BF"/>
        </w:rPr>
        <w:t xml:space="preserve"> not in: </w:t>
      </w:r>
      <w:proofErr w:type="gramStart"/>
      <w:r w:rsidRPr="00176BDB">
        <w:rPr>
          <w:rFonts w:ascii="Palatino Linotype" w:hAnsi="Palatino Linotype"/>
          <w:color w:val="BF8F00" w:themeColor="accent4" w:themeShade="BF"/>
        </w:rPr>
        <w:t>so</w:t>
      </w:r>
      <w:proofErr w:type="gramEnd"/>
      <w:r w:rsidRPr="00176BDB">
        <w:rPr>
          <w:rFonts w:ascii="Palatino Linotype" w:hAnsi="Palatino Linotype"/>
          <w:color w:val="BF8F00" w:themeColor="accent4" w:themeShade="BF"/>
        </w:rPr>
        <w:t xml:space="preserve"> the feebler were Laban’s, and the stronger Jacob’s.</w:t>
      </w:r>
    </w:p>
    <w:p w14:paraId="4B9F650C" w14:textId="4E87F191"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176BDB">
        <w:rPr>
          <w:rStyle w:val="verse-number"/>
          <w:rFonts w:ascii="Palatino Linotype" w:hAnsi="Palatino Linotype"/>
          <w:b/>
          <w:bCs/>
          <w:color w:val="BF8F00" w:themeColor="accent4" w:themeShade="BF"/>
          <w:sz w:val="22"/>
          <w:szCs w:val="22"/>
          <w:bdr w:val="none" w:sz="0" w:space="0" w:color="auto" w:frame="1"/>
        </w:rPr>
        <w:t>43 </w:t>
      </w:r>
      <w:r w:rsidRPr="00176BDB">
        <w:rPr>
          <w:rFonts w:ascii="Palatino Linotype" w:hAnsi="Palatino Linotype"/>
          <w:color w:val="BF8F00" w:themeColor="accent4" w:themeShade="BF"/>
        </w:rPr>
        <w:t>And the man </w:t>
      </w:r>
      <w:proofErr w:type="spellStart"/>
      <w:r w:rsidRPr="00176BDB">
        <w:rPr>
          <w:rFonts w:ascii="Palatino Linotype" w:hAnsi="Palatino Linotype"/>
          <w:color w:val="BF8F00" w:themeColor="accent4" w:themeShade="BF"/>
        </w:rPr>
        <w:fldChar w:fldCharType="begin"/>
      </w:r>
      <w:r w:rsidRPr="00176BDB">
        <w:rPr>
          <w:rFonts w:ascii="Palatino Linotype" w:hAnsi="Palatino Linotype"/>
          <w:color w:val="BF8F00" w:themeColor="accent4" w:themeShade="BF"/>
        </w:rPr>
        <w:instrText xml:space="preserve"> HYPERLINK "https://www.churchofjesuschrist.org/study/scriptures/ot/gen/30?lang=eng" \l "note43a" </w:instrText>
      </w:r>
      <w:r w:rsidRPr="00176BDB">
        <w:rPr>
          <w:rFonts w:ascii="Palatino Linotype" w:hAnsi="Palatino Linotype"/>
          <w:color w:val="BF8F00" w:themeColor="accent4" w:themeShade="BF"/>
        </w:rPr>
        <w:fldChar w:fldCharType="separate"/>
      </w:r>
      <w:r w:rsidRPr="00176BDB">
        <w:rPr>
          <w:rStyle w:val="Hyperlink"/>
          <w:rFonts w:ascii="Palatino Linotype" w:hAnsi="Palatino Linotype"/>
          <w:i/>
          <w:iCs/>
          <w:color w:val="BF8F00" w:themeColor="accent4" w:themeShade="BF"/>
          <w:sz w:val="18"/>
          <w:szCs w:val="18"/>
          <w:bdr w:val="none" w:sz="0" w:space="0" w:color="auto" w:frame="1"/>
          <w:vertAlign w:val="superscript"/>
        </w:rPr>
        <w:t>a</w:t>
      </w:r>
      <w:r w:rsidRPr="00176BDB">
        <w:rPr>
          <w:rStyle w:val="Hyperlink"/>
          <w:rFonts w:ascii="Palatino Linotype" w:hAnsi="Palatino Linotype"/>
          <w:color w:val="BF8F00" w:themeColor="accent4" w:themeShade="BF"/>
          <w:bdr w:val="none" w:sz="0" w:space="0" w:color="auto" w:frame="1"/>
        </w:rPr>
        <w:t>increased</w:t>
      </w:r>
      <w:proofErr w:type="spellEnd"/>
      <w:r w:rsidRPr="00176BDB">
        <w:rPr>
          <w:rFonts w:ascii="Palatino Linotype" w:hAnsi="Palatino Linotype"/>
          <w:color w:val="BF8F00" w:themeColor="accent4" w:themeShade="BF"/>
        </w:rPr>
        <w:fldChar w:fldCharType="end"/>
      </w:r>
      <w:r w:rsidRPr="00176BDB">
        <w:rPr>
          <w:rFonts w:ascii="Palatino Linotype" w:hAnsi="Palatino Linotype"/>
          <w:color w:val="BF8F00" w:themeColor="accent4" w:themeShade="BF"/>
        </w:rPr>
        <w:t> exceedingly, and had much cattle, and maidservants, and menservants, and camels, and asses.</w:t>
      </w:r>
    </w:p>
    <w:p w14:paraId="504B21D0" w14:textId="6D5D161B" w:rsidR="006B3646" w:rsidRDefault="006B3646"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F7F2A60" w14:textId="77777777" w:rsidR="006B3646" w:rsidRPr="006B3646" w:rsidRDefault="006B3646" w:rsidP="006B3646">
      <w:pPr>
        <w:spacing w:after="0" w:line="240" w:lineRule="auto"/>
        <w:textAlignment w:val="baseline"/>
        <w:outlineLvl w:val="2"/>
        <w:rPr>
          <w:rFonts w:ascii="Arial" w:eastAsia="Times New Roman" w:hAnsi="Arial" w:cs="Arial"/>
          <w:b/>
          <w:bCs/>
          <w:color w:val="7030A0"/>
          <w:sz w:val="24"/>
          <w:szCs w:val="24"/>
        </w:rPr>
      </w:pPr>
      <w:r w:rsidRPr="006B3646">
        <w:rPr>
          <w:rFonts w:ascii="Arial" w:eastAsia="Times New Roman" w:hAnsi="Arial" w:cs="Arial"/>
          <w:b/>
          <w:bCs/>
          <w:color w:val="7030A0"/>
          <w:sz w:val="24"/>
          <w:szCs w:val="24"/>
        </w:rPr>
        <w:t>(7-19) </w:t>
      </w:r>
      <w:hyperlink r:id="rId58" w:anchor="p37" w:history="1">
        <w:r w:rsidRPr="006B3646">
          <w:rPr>
            <w:rFonts w:ascii="Arial" w:eastAsia="Times New Roman" w:hAnsi="Arial" w:cs="Arial"/>
            <w:b/>
            <w:bCs/>
            <w:color w:val="7030A0"/>
            <w:sz w:val="24"/>
            <w:szCs w:val="24"/>
            <w:u w:val="single"/>
            <w:bdr w:val="none" w:sz="0" w:space="0" w:color="auto" w:frame="1"/>
          </w:rPr>
          <w:t>Genesis 30:37–43</w:t>
        </w:r>
      </w:hyperlink>
      <w:r w:rsidRPr="006B3646">
        <w:rPr>
          <w:rFonts w:ascii="Arial" w:eastAsia="Times New Roman" w:hAnsi="Arial" w:cs="Arial"/>
          <w:b/>
          <w:bCs/>
          <w:color w:val="7030A0"/>
          <w:sz w:val="24"/>
          <w:szCs w:val="24"/>
        </w:rPr>
        <w:t>. Did the Peeled Rods Influence the Conception of the Flocks of Jacob?</w:t>
      </w:r>
    </w:p>
    <w:p w14:paraId="7C8986E1" w14:textId="77777777" w:rsidR="006B3646" w:rsidRPr="006B3646" w:rsidRDefault="006B3646" w:rsidP="006B3646">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B3646">
        <w:rPr>
          <w:rFonts w:ascii="Palatino Linotype" w:eastAsia="Times New Roman" w:hAnsi="Palatino Linotype" w:cs="Times New Roman"/>
          <w:color w:val="7030A0"/>
          <w:sz w:val="24"/>
          <w:szCs w:val="24"/>
        </w:rPr>
        <w:t xml:space="preserve">Jacob’s peeling of branches and placing them before the animals so that when they </w:t>
      </w:r>
      <w:proofErr w:type="gramStart"/>
      <w:r w:rsidRPr="006B3646">
        <w:rPr>
          <w:rFonts w:ascii="Palatino Linotype" w:eastAsia="Times New Roman" w:hAnsi="Palatino Linotype" w:cs="Times New Roman"/>
          <w:color w:val="7030A0"/>
          <w:sz w:val="24"/>
          <w:szCs w:val="24"/>
        </w:rPr>
        <w:t>conceived</w:t>
      </w:r>
      <w:proofErr w:type="gramEnd"/>
      <w:r w:rsidRPr="006B3646">
        <w:rPr>
          <w:rFonts w:ascii="Palatino Linotype" w:eastAsia="Times New Roman" w:hAnsi="Palatino Linotype" w:cs="Times New Roman"/>
          <w:color w:val="7030A0"/>
          <w:sz w:val="24"/>
          <w:szCs w:val="24"/>
        </w:rPr>
        <w:t xml:space="preserve"> they would bear multicolored offspring seems to be a reflection of a common superstition that the conception of offspring is influenced by what the mother experiences or sees at the time of conception. Nothing is known by modern science to explain any relationship between what Jacob did and what happened in the hereditary patterns of the animals. Perhaps something is missing from the text. Perhaps the Lord </w:t>
      </w:r>
      <w:r w:rsidRPr="006B3646">
        <w:rPr>
          <w:rFonts w:ascii="Palatino Linotype" w:eastAsia="Times New Roman" w:hAnsi="Palatino Linotype" w:cs="Times New Roman"/>
          <w:color w:val="7030A0"/>
          <w:sz w:val="24"/>
          <w:szCs w:val="24"/>
        </w:rPr>
        <w:lastRenderedPageBreak/>
        <w:t xml:space="preserve">was just taking advantage of the virility of crossbred animals. Divine intervention certainly played a part. In any event, Jacob’s herds </w:t>
      </w:r>
      <w:proofErr w:type="gramStart"/>
      <w:r w:rsidRPr="006B3646">
        <w:rPr>
          <w:rFonts w:ascii="Palatino Linotype" w:eastAsia="Times New Roman" w:hAnsi="Palatino Linotype" w:cs="Times New Roman"/>
          <w:color w:val="7030A0"/>
          <w:sz w:val="24"/>
          <w:szCs w:val="24"/>
        </w:rPr>
        <w:t>grew</w:t>
      </w:r>
      <w:proofErr w:type="gramEnd"/>
      <w:r w:rsidRPr="006B3646">
        <w:rPr>
          <w:rFonts w:ascii="Palatino Linotype" w:eastAsia="Times New Roman" w:hAnsi="Palatino Linotype" w:cs="Times New Roman"/>
          <w:color w:val="7030A0"/>
          <w:sz w:val="24"/>
          <w:szCs w:val="24"/>
        </w:rPr>
        <w:t xml:space="preserve"> and the Lord blessed him. Also, Jacob’s separation of the flocks (</w:t>
      </w:r>
      <w:hyperlink r:id="rId59" w:anchor="p40" w:history="1">
        <w:r w:rsidRPr="006B3646">
          <w:rPr>
            <w:rFonts w:ascii="Palatino Linotype" w:eastAsia="Times New Roman" w:hAnsi="Palatino Linotype" w:cs="Times New Roman"/>
            <w:color w:val="7030A0"/>
            <w:sz w:val="24"/>
            <w:szCs w:val="24"/>
            <w:u w:val="single"/>
            <w:bdr w:val="none" w:sz="0" w:space="0" w:color="auto" w:frame="1"/>
          </w:rPr>
          <w:t>v. 40</w:t>
        </w:r>
      </w:hyperlink>
      <w:r w:rsidRPr="006B3646">
        <w:rPr>
          <w:rFonts w:ascii="Palatino Linotype" w:eastAsia="Times New Roman" w:hAnsi="Palatino Linotype" w:cs="Times New Roman"/>
          <w:color w:val="7030A0"/>
          <w:sz w:val="24"/>
          <w:szCs w:val="24"/>
        </w:rPr>
        <w:t>) follows principles of good animal husbandry and would have increased the likelihood of having multi-colored animals.</w:t>
      </w:r>
    </w:p>
    <w:p w14:paraId="2725F914" w14:textId="77777777" w:rsidR="006B3646" w:rsidRDefault="006B3646"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54A6A64" w14:textId="42E0625C"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63EAD2FC" w14:textId="695EB953" w:rsidR="00464691" w:rsidRPr="00464691" w:rsidRDefault="00464691" w:rsidP="0046469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464691">
        <w:rPr>
          <w:rFonts w:ascii="inherit" w:hAnsi="inherit"/>
          <w:caps/>
          <w:color w:val="BF8F00" w:themeColor="accent4" w:themeShade="BF"/>
          <w:spacing w:val="24"/>
          <w:sz w:val="26"/>
          <w:szCs w:val="26"/>
        </w:rPr>
        <w:t>CHAPTER 31</w:t>
      </w:r>
    </w:p>
    <w:p w14:paraId="42ACFD31" w14:textId="0D1EEC7F" w:rsidR="00464691" w:rsidRPr="00464691" w:rsidRDefault="00464691" w:rsidP="00464691">
      <w:pPr>
        <w:pStyle w:val="study-summary"/>
        <w:spacing w:before="0" w:beforeAutospacing="0" w:after="0" w:afterAutospacing="0"/>
        <w:textAlignment w:val="baseline"/>
        <w:rPr>
          <w:rFonts w:ascii="Palatino Linotype" w:hAnsi="Palatino Linotype"/>
          <w:i/>
          <w:iCs/>
          <w:color w:val="BF8F00" w:themeColor="accent4" w:themeShade="BF"/>
        </w:rPr>
      </w:pPr>
      <w:r w:rsidRPr="00464691">
        <w:rPr>
          <w:rFonts w:ascii="Palatino Linotype" w:hAnsi="Palatino Linotype"/>
          <w:i/>
          <w:iCs/>
          <w:color w:val="BF8F00" w:themeColor="accent4" w:themeShade="BF"/>
        </w:rPr>
        <w:t>The Lord commands Jacob to return to Canaan, and Jacob departs secretly—Laban pursues him; they resolve their differences and make a covenant of peace—Laban blesses his descendants, and he and Jacob part company.</w:t>
      </w:r>
    </w:p>
    <w:p w14:paraId="7663773C" w14:textId="77777777" w:rsidR="00464691" w:rsidRDefault="00464691" w:rsidP="00464691">
      <w:pPr>
        <w:pStyle w:val="study-summary"/>
        <w:spacing w:before="0" w:beforeAutospacing="0" w:after="0" w:afterAutospacing="0"/>
        <w:textAlignment w:val="baseline"/>
        <w:rPr>
          <w:rFonts w:ascii="Palatino Linotype" w:hAnsi="Palatino Linotype"/>
          <w:i/>
          <w:iCs/>
        </w:rPr>
      </w:pPr>
    </w:p>
    <w:p w14:paraId="017A0D0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1 </w:t>
      </w:r>
      <w:r w:rsidRPr="00464691">
        <w:rPr>
          <w:rFonts w:ascii="Palatino Linotype" w:hAnsi="Palatino Linotype"/>
          <w:color w:val="BF8F00" w:themeColor="accent4" w:themeShade="BF"/>
        </w:rPr>
        <w:t>And he heard the words of Laban’s sons, saying, Jacob hath taken away all that </w:t>
      </w:r>
      <w:r w:rsidRPr="00464691">
        <w:rPr>
          <w:rStyle w:val="clarity-word"/>
          <w:rFonts w:ascii="Palatino Linotype" w:hAnsi="Palatino Linotype"/>
          <w:i/>
          <w:iCs/>
          <w:color w:val="BF8F00" w:themeColor="accent4" w:themeShade="BF"/>
          <w:bdr w:val="none" w:sz="0" w:space="0" w:color="auto" w:frame="1"/>
        </w:rPr>
        <w:t>was</w:t>
      </w:r>
      <w:r w:rsidRPr="00464691">
        <w:rPr>
          <w:rFonts w:ascii="Palatino Linotype" w:hAnsi="Palatino Linotype"/>
          <w:color w:val="BF8F00" w:themeColor="accent4" w:themeShade="BF"/>
        </w:rPr>
        <w:t> our father’s; and of </w:t>
      </w:r>
      <w:r w:rsidRPr="00464691">
        <w:rPr>
          <w:rStyle w:val="clarity-word"/>
          <w:rFonts w:ascii="Palatino Linotype" w:hAnsi="Palatino Linotype"/>
          <w:i/>
          <w:iCs/>
          <w:color w:val="BF8F00" w:themeColor="accent4" w:themeShade="BF"/>
          <w:bdr w:val="none" w:sz="0" w:space="0" w:color="auto" w:frame="1"/>
        </w:rPr>
        <w:t>that</w:t>
      </w:r>
      <w:r w:rsidRPr="00464691">
        <w:rPr>
          <w:rFonts w:ascii="Palatino Linotype" w:hAnsi="Palatino Linotype"/>
          <w:color w:val="BF8F00" w:themeColor="accent4" w:themeShade="BF"/>
        </w:rPr>
        <w:t> which </w:t>
      </w:r>
      <w:r w:rsidRPr="00464691">
        <w:rPr>
          <w:rStyle w:val="clarity-word"/>
          <w:rFonts w:ascii="Palatino Linotype" w:hAnsi="Palatino Linotype"/>
          <w:i/>
          <w:iCs/>
          <w:color w:val="BF8F00" w:themeColor="accent4" w:themeShade="BF"/>
          <w:bdr w:val="none" w:sz="0" w:space="0" w:color="auto" w:frame="1"/>
        </w:rPr>
        <w:t>was</w:t>
      </w:r>
      <w:r w:rsidRPr="00464691">
        <w:rPr>
          <w:rFonts w:ascii="Palatino Linotype" w:hAnsi="Palatino Linotype"/>
          <w:color w:val="BF8F00" w:themeColor="accent4" w:themeShade="BF"/>
        </w:rPr>
        <w:t> our father’s hath he gotten all this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glory</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4251AEC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2 </w:t>
      </w:r>
      <w:r w:rsidRPr="00464691">
        <w:rPr>
          <w:rFonts w:ascii="Palatino Linotype" w:hAnsi="Palatino Linotype"/>
          <w:color w:val="BF8F00" w:themeColor="accent4" w:themeShade="BF"/>
        </w:rPr>
        <w:t xml:space="preserve">And Jacob beheld the countenance of Laban, </w:t>
      </w:r>
      <w:proofErr w:type="gramStart"/>
      <w:r w:rsidRPr="00464691">
        <w:rPr>
          <w:rFonts w:ascii="Palatino Linotype" w:hAnsi="Palatino Linotype"/>
          <w:color w:val="BF8F00" w:themeColor="accent4" w:themeShade="BF"/>
        </w:rPr>
        <w:t>and,</w:t>
      </w:r>
      <w:proofErr w:type="gramEnd"/>
      <w:r w:rsidRPr="00464691">
        <w:rPr>
          <w:rFonts w:ascii="Palatino Linotype" w:hAnsi="Palatino Linotype"/>
          <w:color w:val="BF8F00" w:themeColor="accent4" w:themeShade="BF"/>
        </w:rPr>
        <w:t xml:space="preserve"> behold, it </w:t>
      </w:r>
      <w:r w:rsidRPr="00464691">
        <w:rPr>
          <w:rStyle w:val="clarity-word"/>
          <w:rFonts w:ascii="Palatino Linotype" w:hAnsi="Palatino Linotype"/>
          <w:i/>
          <w:iCs/>
          <w:color w:val="BF8F00" w:themeColor="accent4" w:themeShade="BF"/>
          <w:bdr w:val="none" w:sz="0" w:space="0" w:color="auto" w:frame="1"/>
        </w:rPr>
        <w:t>was</w:t>
      </w:r>
      <w:r w:rsidRPr="00464691">
        <w:rPr>
          <w:rFonts w:ascii="Palatino Linotype" w:hAnsi="Palatino Linotype"/>
          <w:color w:val="BF8F00" w:themeColor="accent4" w:themeShade="BF"/>
        </w:rPr>
        <w:t> not toward him as before.</w:t>
      </w:r>
    </w:p>
    <w:p w14:paraId="52AB438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3 </w:t>
      </w:r>
      <w:r w:rsidRPr="00464691">
        <w:rPr>
          <w:rFonts w:ascii="Palatino Linotype" w:hAnsi="Palatino Linotype"/>
          <w:color w:val="BF8F00" w:themeColor="accent4" w:themeShade="BF"/>
        </w:rPr>
        <w:t>And the </w:t>
      </w:r>
      <w:r w:rsidRPr="00464691">
        <w:rPr>
          <w:rStyle w:val="small-caps"/>
          <w:rFonts w:ascii="inherit" w:hAnsi="inherit"/>
          <w:smallCaps/>
          <w:color w:val="BF8F00" w:themeColor="accent4" w:themeShade="BF"/>
          <w:sz w:val="25"/>
          <w:bdr w:val="none" w:sz="0" w:space="0" w:color="auto" w:frame="1"/>
        </w:rPr>
        <w:t>Lord</w:t>
      </w:r>
      <w:r w:rsidRPr="00464691">
        <w:rPr>
          <w:rFonts w:ascii="Palatino Linotype" w:hAnsi="Palatino Linotype"/>
          <w:color w:val="BF8F00" w:themeColor="accent4" w:themeShade="BF"/>
        </w:rPr>
        <w:t> said unto Jacob,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"note3a"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Return</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unto the land of thy fathers, and to thy kindred; and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"note3b"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I</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will be with thee.</w:t>
      </w:r>
    </w:p>
    <w:p w14:paraId="0F4AE75E" w14:textId="4308560E"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4 </w:t>
      </w:r>
      <w:r w:rsidRPr="00464691">
        <w:rPr>
          <w:rFonts w:ascii="Palatino Linotype" w:hAnsi="Palatino Linotype"/>
          <w:color w:val="BF8F00" w:themeColor="accent4" w:themeShade="BF"/>
        </w:rPr>
        <w:t>And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Jacob</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sent and called Rachel and Leah to the field unto his flock,</w:t>
      </w:r>
    </w:p>
    <w:p w14:paraId="31DA3BB7" w14:textId="1C31B326" w:rsidR="006B3646" w:rsidRDefault="006B3646"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F46F4DB" w14:textId="77777777" w:rsidR="006B3646" w:rsidRPr="006B3646" w:rsidRDefault="006B3646" w:rsidP="006B3646">
      <w:pPr>
        <w:spacing w:after="0" w:line="240" w:lineRule="auto"/>
        <w:textAlignment w:val="baseline"/>
        <w:outlineLvl w:val="2"/>
        <w:rPr>
          <w:rFonts w:ascii="Arial" w:eastAsia="Times New Roman" w:hAnsi="Arial" w:cs="Arial"/>
          <w:b/>
          <w:bCs/>
          <w:color w:val="7030A0"/>
          <w:sz w:val="24"/>
          <w:szCs w:val="24"/>
        </w:rPr>
      </w:pPr>
      <w:r w:rsidRPr="006B3646">
        <w:rPr>
          <w:rFonts w:ascii="Arial" w:eastAsia="Times New Roman" w:hAnsi="Arial" w:cs="Arial"/>
          <w:b/>
          <w:bCs/>
          <w:color w:val="7030A0"/>
          <w:sz w:val="24"/>
          <w:szCs w:val="24"/>
        </w:rPr>
        <w:t>(7-20) </w:t>
      </w:r>
      <w:hyperlink r:id="rId60" w:anchor="p4" w:history="1">
        <w:r w:rsidRPr="006B3646">
          <w:rPr>
            <w:rFonts w:ascii="Arial" w:eastAsia="Times New Roman" w:hAnsi="Arial" w:cs="Arial"/>
            <w:b/>
            <w:bCs/>
            <w:color w:val="7030A0"/>
            <w:sz w:val="24"/>
            <w:szCs w:val="24"/>
            <w:u w:val="single"/>
            <w:bdr w:val="none" w:sz="0" w:space="0" w:color="auto" w:frame="1"/>
          </w:rPr>
          <w:t>Genesis 31:4</w:t>
        </w:r>
      </w:hyperlink>
    </w:p>
    <w:p w14:paraId="39B28036" w14:textId="72026A4A" w:rsidR="006B3646" w:rsidRPr="006B3646" w:rsidRDefault="006B3646" w:rsidP="006B364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6B3646">
        <w:rPr>
          <w:rFonts w:ascii="Palatino Linotype" w:eastAsia="Times New Roman" w:hAnsi="Palatino Linotype" w:cs="Times New Roman"/>
          <w:color w:val="7030A0"/>
          <w:sz w:val="24"/>
          <w:szCs w:val="24"/>
        </w:rPr>
        <w:t>It is significant to note that Jacob counseled with his wives on the important move he was contemplating. Often modern scholars claim that woman in the Old Testament were of low status and were treated as property by their husbands. But this example, and others like it, show that such was not the case.</w:t>
      </w:r>
    </w:p>
    <w:p w14:paraId="479AB9A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5 </w:t>
      </w:r>
      <w:r w:rsidRPr="00464691">
        <w:rPr>
          <w:rFonts w:ascii="Palatino Linotype" w:hAnsi="Palatino Linotype"/>
          <w:color w:val="BF8F00" w:themeColor="accent4" w:themeShade="BF"/>
        </w:rPr>
        <w:t>And said unto them, I see your father’s countenance, that it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not toward me as before; but the God of my father hath been with me.</w:t>
      </w:r>
    </w:p>
    <w:p w14:paraId="15D0C723"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6 </w:t>
      </w:r>
      <w:r w:rsidRPr="00464691">
        <w:rPr>
          <w:rFonts w:ascii="Palatino Linotype" w:hAnsi="Palatino Linotype"/>
          <w:color w:val="BF8F00" w:themeColor="accent4" w:themeShade="BF"/>
        </w:rPr>
        <w:t>And ye know that with all my power I have served your father.</w:t>
      </w:r>
    </w:p>
    <w:p w14:paraId="0574352D" w14:textId="61B48800"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7 </w:t>
      </w:r>
      <w:r w:rsidRPr="00464691">
        <w:rPr>
          <w:rFonts w:ascii="Palatino Linotype" w:hAnsi="Palatino Linotype"/>
          <w:color w:val="BF8F00" w:themeColor="accent4" w:themeShade="BF"/>
        </w:rPr>
        <w:t xml:space="preserve">And your father hath deceived </w:t>
      </w:r>
      <w:proofErr w:type="gramStart"/>
      <w:r w:rsidRPr="00464691">
        <w:rPr>
          <w:rFonts w:ascii="Palatino Linotype" w:hAnsi="Palatino Linotype"/>
          <w:color w:val="BF8F00" w:themeColor="accent4" w:themeShade="BF"/>
        </w:rPr>
        <w:t>me, and</w:t>
      </w:r>
      <w:proofErr w:type="gramEnd"/>
      <w:r w:rsidRPr="00464691">
        <w:rPr>
          <w:rFonts w:ascii="Palatino Linotype" w:hAnsi="Palatino Linotype"/>
          <w:color w:val="BF8F00" w:themeColor="accent4" w:themeShade="BF"/>
        </w:rPr>
        <w:t xml:space="preserve"> changed my wages ten times; but God suffered him not to hurt me.</w:t>
      </w:r>
    </w:p>
    <w:p w14:paraId="65D25039" w14:textId="505C8DF2" w:rsidR="006B3646" w:rsidRDefault="006B3646"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6367DF0" w14:textId="77777777" w:rsidR="006B3646" w:rsidRPr="006B3646" w:rsidRDefault="006B3646" w:rsidP="006B3646">
      <w:pPr>
        <w:spacing w:after="0" w:line="240" w:lineRule="auto"/>
        <w:textAlignment w:val="baseline"/>
        <w:outlineLvl w:val="2"/>
        <w:rPr>
          <w:rFonts w:ascii="Arial" w:eastAsia="Times New Roman" w:hAnsi="Arial" w:cs="Arial"/>
          <w:b/>
          <w:bCs/>
          <w:color w:val="7030A0"/>
          <w:sz w:val="24"/>
          <w:szCs w:val="24"/>
        </w:rPr>
      </w:pPr>
      <w:r w:rsidRPr="006B3646">
        <w:rPr>
          <w:rFonts w:ascii="Arial" w:eastAsia="Times New Roman" w:hAnsi="Arial" w:cs="Arial"/>
          <w:b/>
          <w:bCs/>
          <w:color w:val="7030A0"/>
          <w:sz w:val="24"/>
          <w:szCs w:val="24"/>
        </w:rPr>
        <w:t>(7-21) </w:t>
      </w:r>
      <w:hyperlink r:id="rId61" w:anchor="p7" w:history="1">
        <w:r w:rsidRPr="006B3646">
          <w:rPr>
            <w:rFonts w:ascii="Arial" w:eastAsia="Times New Roman" w:hAnsi="Arial" w:cs="Arial"/>
            <w:b/>
            <w:bCs/>
            <w:color w:val="7030A0"/>
            <w:sz w:val="24"/>
            <w:szCs w:val="24"/>
            <w:u w:val="single"/>
            <w:bdr w:val="none" w:sz="0" w:space="0" w:color="auto" w:frame="1"/>
          </w:rPr>
          <w:t>Genesis 31:7</w:t>
        </w:r>
      </w:hyperlink>
    </w:p>
    <w:p w14:paraId="638A2233" w14:textId="77777777" w:rsidR="006B3646" w:rsidRPr="006B3646" w:rsidRDefault="006B3646" w:rsidP="006B3646">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6B3646">
        <w:rPr>
          <w:rFonts w:ascii="Palatino Linotype" w:eastAsia="Times New Roman" w:hAnsi="Palatino Linotype" w:cs="Times New Roman"/>
          <w:color w:val="7030A0"/>
          <w:sz w:val="24"/>
          <w:szCs w:val="24"/>
        </w:rPr>
        <w:t>Jacob’s comment that Laban changed his wages ten times cannot be documented in the record—that is, ten times cannot be counted. But the nature of Laban makes it not unlikely that once Jacob began to prosper, Laban kept changing the terms of their agreement. Nevertheless, the Lord continued to bless Jacob temporally.</w:t>
      </w:r>
    </w:p>
    <w:p w14:paraId="09BE64B2" w14:textId="77777777" w:rsidR="006B3646" w:rsidRPr="00464691" w:rsidRDefault="006B3646"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5628C04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8 </w:t>
      </w:r>
      <w:r w:rsidRPr="00464691">
        <w:rPr>
          <w:rFonts w:ascii="Palatino Linotype" w:hAnsi="Palatino Linotype"/>
          <w:color w:val="BF8F00" w:themeColor="accent4" w:themeShade="BF"/>
        </w:rPr>
        <w:t xml:space="preserve">If he said thus, </w:t>
      </w:r>
      <w:proofErr w:type="gramStart"/>
      <w:r w:rsidRPr="00464691">
        <w:rPr>
          <w:rFonts w:ascii="Palatino Linotype" w:hAnsi="Palatino Linotype"/>
          <w:color w:val="BF8F00" w:themeColor="accent4" w:themeShade="BF"/>
        </w:rPr>
        <w:t>The</w:t>
      </w:r>
      <w:proofErr w:type="gramEnd"/>
      <w:r w:rsidRPr="00464691">
        <w:rPr>
          <w:rFonts w:ascii="Palatino Linotype" w:hAnsi="Palatino Linotype"/>
          <w:color w:val="BF8F00" w:themeColor="accent4" w:themeShade="BF"/>
        </w:rPr>
        <w:t xml:space="preserve"> speckled shall be thy wages; then all the cattle bare speckled: and if he said thus, The ringstraked shall be thy hire; then bare all the cattle ringstraked.</w:t>
      </w:r>
    </w:p>
    <w:p w14:paraId="7466830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9 </w:t>
      </w:r>
      <w:r w:rsidRPr="00464691">
        <w:rPr>
          <w:rFonts w:ascii="Palatino Linotype" w:hAnsi="Palatino Linotype"/>
          <w:color w:val="BF8F00" w:themeColor="accent4" w:themeShade="BF"/>
        </w:rPr>
        <w:t xml:space="preserve">Thus God hath taken away the cattle of your </w:t>
      </w:r>
      <w:proofErr w:type="gramStart"/>
      <w:r w:rsidRPr="00464691">
        <w:rPr>
          <w:rFonts w:ascii="Palatino Linotype" w:hAnsi="Palatino Linotype"/>
          <w:color w:val="BF8F00" w:themeColor="accent4" w:themeShade="BF"/>
        </w:rPr>
        <w:t>father, and</w:t>
      </w:r>
      <w:proofErr w:type="gramEnd"/>
      <w:r w:rsidRPr="00464691">
        <w:rPr>
          <w:rFonts w:ascii="Palatino Linotype" w:hAnsi="Palatino Linotype"/>
          <w:color w:val="BF8F00" w:themeColor="accent4" w:themeShade="BF"/>
        </w:rPr>
        <w:t xml:space="preserve"> given </w:t>
      </w:r>
      <w:r w:rsidRPr="00464691">
        <w:rPr>
          <w:rStyle w:val="clarity-word"/>
          <w:rFonts w:ascii="Palatino Linotype" w:hAnsi="Palatino Linotype"/>
          <w:i/>
          <w:iCs/>
          <w:color w:val="BF8F00" w:themeColor="accent4" w:themeShade="BF"/>
          <w:bdr w:val="none" w:sz="0" w:space="0" w:color="auto" w:frame="1"/>
        </w:rPr>
        <w:t>them</w:t>
      </w:r>
      <w:r w:rsidRPr="00464691">
        <w:rPr>
          <w:rFonts w:ascii="Palatino Linotype" w:hAnsi="Palatino Linotype"/>
          <w:color w:val="BF8F00" w:themeColor="accent4" w:themeShade="BF"/>
        </w:rPr>
        <w:t> to me.</w:t>
      </w:r>
    </w:p>
    <w:p w14:paraId="1BBE2FD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10 </w:t>
      </w:r>
      <w:r w:rsidRPr="00464691">
        <w:rPr>
          <w:rFonts w:ascii="Palatino Linotype" w:hAnsi="Palatino Linotype"/>
          <w:color w:val="BF8F00" w:themeColor="accent4" w:themeShade="BF"/>
        </w:rPr>
        <w:t>And it came to pass at the time that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cattle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conceived, that I lifted up mine eyes, and saw in a dream, and, behold, the rams which leaped upon the cattle </w:t>
      </w:r>
      <w:r w:rsidRPr="00464691">
        <w:rPr>
          <w:rStyle w:val="clarity-word"/>
          <w:rFonts w:ascii="Palatino Linotype" w:hAnsi="Palatino Linotype"/>
          <w:i/>
          <w:iCs/>
          <w:color w:val="BF8F00" w:themeColor="accent4" w:themeShade="BF"/>
          <w:bdr w:val="none" w:sz="0" w:space="0" w:color="auto" w:frame="1"/>
        </w:rPr>
        <w:t>were</w:t>
      </w:r>
      <w:r w:rsidRPr="00464691">
        <w:rPr>
          <w:rFonts w:ascii="Palatino Linotype" w:hAnsi="Palatino Linotype"/>
          <w:color w:val="BF8F00" w:themeColor="accent4" w:themeShade="BF"/>
        </w:rPr>
        <w:t xml:space="preserve"> ringstraked, speckled, and </w:t>
      </w:r>
      <w:proofErr w:type="spellStart"/>
      <w:r w:rsidRPr="00464691">
        <w:rPr>
          <w:rFonts w:ascii="Palatino Linotype" w:hAnsi="Palatino Linotype"/>
          <w:color w:val="BF8F00" w:themeColor="accent4" w:themeShade="BF"/>
        </w:rPr>
        <w:t>grisled</w:t>
      </w:r>
      <w:proofErr w:type="spellEnd"/>
      <w:r w:rsidRPr="00464691">
        <w:rPr>
          <w:rFonts w:ascii="Palatino Linotype" w:hAnsi="Palatino Linotype"/>
          <w:color w:val="BF8F00" w:themeColor="accent4" w:themeShade="BF"/>
        </w:rPr>
        <w:t>.</w:t>
      </w:r>
    </w:p>
    <w:p w14:paraId="6A3EF64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11 </w:t>
      </w:r>
      <w:r w:rsidRPr="00464691">
        <w:rPr>
          <w:rFonts w:ascii="Palatino Linotype" w:hAnsi="Palatino Linotype"/>
          <w:color w:val="BF8F00" w:themeColor="accent4" w:themeShade="BF"/>
        </w:rPr>
        <w:t>And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"note11a"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angel</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xml:space="preserve"> of God </w:t>
      </w:r>
      <w:proofErr w:type="spellStart"/>
      <w:r w:rsidRPr="00464691">
        <w:rPr>
          <w:rFonts w:ascii="Palatino Linotype" w:hAnsi="Palatino Linotype"/>
          <w:color w:val="BF8F00" w:themeColor="accent4" w:themeShade="BF"/>
        </w:rPr>
        <w:t>spake</w:t>
      </w:r>
      <w:proofErr w:type="spellEnd"/>
      <w:r w:rsidRPr="00464691">
        <w:rPr>
          <w:rFonts w:ascii="Palatino Linotype" w:hAnsi="Palatino Linotype"/>
          <w:color w:val="BF8F00" w:themeColor="accent4" w:themeShade="BF"/>
        </w:rPr>
        <w:t xml:space="preserve"> unto me in a dream, </w:t>
      </w:r>
      <w:r w:rsidRPr="00464691">
        <w:rPr>
          <w:rStyle w:val="clarity-word"/>
          <w:rFonts w:ascii="Palatino Linotype" w:hAnsi="Palatino Linotype"/>
          <w:i/>
          <w:iCs/>
          <w:color w:val="BF8F00" w:themeColor="accent4" w:themeShade="BF"/>
          <w:bdr w:val="none" w:sz="0" w:space="0" w:color="auto" w:frame="1"/>
        </w:rPr>
        <w:t>saying,</w:t>
      </w:r>
      <w:r w:rsidRPr="00464691">
        <w:rPr>
          <w:rFonts w:ascii="Palatino Linotype" w:hAnsi="Palatino Linotype"/>
          <w:color w:val="BF8F00" w:themeColor="accent4" w:themeShade="BF"/>
        </w:rPr>
        <w:t> Jacob: And I said, Here </w:t>
      </w:r>
      <w:r w:rsidRPr="00464691">
        <w:rPr>
          <w:rStyle w:val="clarity-word"/>
          <w:rFonts w:ascii="Palatino Linotype" w:hAnsi="Palatino Linotype"/>
          <w:i/>
          <w:iCs/>
          <w:color w:val="BF8F00" w:themeColor="accent4" w:themeShade="BF"/>
          <w:bdr w:val="none" w:sz="0" w:space="0" w:color="auto" w:frame="1"/>
        </w:rPr>
        <w:t>am</w:t>
      </w:r>
      <w:r w:rsidRPr="00464691">
        <w:rPr>
          <w:rFonts w:ascii="Palatino Linotype" w:hAnsi="Palatino Linotype"/>
          <w:color w:val="BF8F00" w:themeColor="accent4" w:themeShade="BF"/>
        </w:rPr>
        <w:t> I.</w:t>
      </w:r>
    </w:p>
    <w:p w14:paraId="0C7B8041"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12 </w:t>
      </w:r>
      <w:r w:rsidRPr="00464691">
        <w:rPr>
          <w:rFonts w:ascii="Palatino Linotype" w:hAnsi="Palatino Linotype"/>
          <w:color w:val="BF8F00" w:themeColor="accent4" w:themeShade="BF"/>
        </w:rPr>
        <w:t>And he said, Lift up now thine eyes, and see, all the rams which leap upon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"note12a"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cattle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xml:space="preserve"> ringstraked, speckled, and </w:t>
      </w:r>
      <w:proofErr w:type="spellStart"/>
      <w:r w:rsidRPr="00464691">
        <w:rPr>
          <w:rFonts w:ascii="Palatino Linotype" w:hAnsi="Palatino Linotype"/>
          <w:color w:val="BF8F00" w:themeColor="accent4" w:themeShade="BF"/>
        </w:rPr>
        <w:t>grisled</w:t>
      </w:r>
      <w:proofErr w:type="spellEnd"/>
      <w:r w:rsidRPr="00464691">
        <w:rPr>
          <w:rFonts w:ascii="Palatino Linotype" w:hAnsi="Palatino Linotype"/>
          <w:color w:val="BF8F00" w:themeColor="accent4" w:themeShade="BF"/>
        </w:rPr>
        <w:t>: for I have seen all that Laban doeth unto thee.</w:t>
      </w:r>
    </w:p>
    <w:p w14:paraId="78F3EB64"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13 </w:t>
      </w:r>
      <w:r w:rsidRPr="00464691">
        <w:rPr>
          <w:rFonts w:ascii="Palatino Linotype" w:hAnsi="Palatino Linotype"/>
          <w:color w:val="BF8F00" w:themeColor="accent4" w:themeShade="BF"/>
        </w:rPr>
        <w:t>I </w:t>
      </w:r>
      <w:r w:rsidRPr="00464691">
        <w:rPr>
          <w:rStyle w:val="clarity-word"/>
          <w:rFonts w:ascii="Palatino Linotype" w:hAnsi="Palatino Linotype"/>
          <w:i/>
          <w:iCs/>
          <w:color w:val="BF8F00" w:themeColor="accent4" w:themeShade="BF"/>
          <w:bdr w:val="none" w:sz="0" w:space="0" w:color="auto" w:frame="1"/>
        </w:rPr>
        <w:t>am</w:t>
      </w:r>
      <w:r w:rsidRPr="00464691">
        <w:rPr>
          <w:rFonts w:ascii="Palatino Linotype" w:hAnsi="Palatino Linotype"/>
          <w:color w:val="BF8F00" w:themeColor="accent4" w:themeShade="BF"/>
        </w:rPr>
        <w:t>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"note13a"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God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of Beth-</w:t>
      </w:r>
      <w:proofErr w:type="spellStart"/>
      <w:r w:rsidRPr="00464691">
        <w:rPr>
          <w:rFonts w:ascii="Palatino Linotype" w:hAnsi="Palatino Linotype"/>
          <w:color w:val="BF8F00" w:themeColor="accent4" w:themeShade="BF"/>
        </w:rPr>
        <w:t>el</w:t>
      </w:r>
      <w:proofErr w:type="spellEnd"/>
      <w:r w:rsidRPr="00464691">
        <w:rPr>
          <w:rFonts w:ascii="Palatino Linotype" w:hAnsi="Palatino Linotype"/>
          <w:color w:val="BF8F00" w:themeColor="accent4" w:themeShade="BF"/>
        </w:rPr>
        <w:t xml:space="preserve">, where thou </w:t>
      </w:r>
      <w:proofErr w:type="spellStart"/>
      <w:r w:rsidRPr="00464691">
        <w:rPr>
          <w:rFonts w:ascii="Palatino Linotype" w:hAnsi="Palatino Linotype"/>
          <w:color w:val="BF8F00" w:themeColor="accent4" w:themeShade="BF"/>
        </w:rPr>
        <w:t>anointedst</w:t>
      </w:r>
      <w:proofErr w:type="spellEnd"/>
      <w:r w:rsidRPr="00464691">
        <w:rPr>
          <w:rFonts w:ascii="Palatino Linotype" w:hAnsi="Palatino Linotype"/>
          <w:color w:val="BF8F00" w:themeColor="accent4" w:themeShade="BF"/>
        </w:rPr>
        <w:t xml:space="preserve">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"note13b"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pillar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and</w:t>
      </w:r>
      <w:r w:rsidRPr="00464691">
        <w:rPr>
          <w:rFonts w:ascii="Palatino Linotype" w:hAnsi="Palatino Linotype"/>
          <w:color w:val="BF8F00" w:themeColor="accent4" w:themeShade="BF"/>
        </w:rPr>
        <w:t xml:space="preserve"> where thou </w:t>
      </w:r>
      <w:proofErr w:type="spellStart"/>
      <w:r w:rsidRPr="00464691">
        <w:rPr>
          <w:rFonts w:ascii="Palatino Linotype" w:hAnsi="Palatino Linotype"/>
          <w:color w:val="BF8F00" w:themeColor="accent4" w:themeShade="BF"/>
        </w:rPr>
        <w:t>vowedst</w:t>
      </w:r>
      <w:proofErr w:type="spellEnd"/>
      <w:r w:rsidRPr="00464691">
        <w:rPr>
          <w:rFonts w:ascii="Palatino Linotype" w:hAnsi="Palatino Linotype"/>
          <w:color w:val="BF8F00" w:themeColor="accent4" w:themeShade="BF"/>
        </w:rPr>
        <w:t xml:space="preserve"> a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"note13c"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c</w:t>
      </w:r>
      <w:r w:rsidRPr="00464691">
        <w:rPr>
          <w:rStyle w:val="Hyperlink"/>
          <w:rFonts w:ascii="Palatino Linotype" w:hAnsi="Palatino Linotype"/>
          <w:color w:val="BF8F00" w:themeColor="accent4" w:themeShade="BF"/>
          <w:bdr w:val="none" w:sz="0" w:space="0" w:color="auto" w:frame="1"/>
        </w:rPr>
        <w:t>vow</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unto me: now arise, get thee out from this land, and return unto the land of thy kindred.</w:t>
      </w:r>
    </w:p>
    <w:p w14:paraId="409A5AD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14 </w:t>
      </w:r>
      <w:r w:rsidRPr="00464691">
        <w:rPr>
          <w:rFonts w:ascii="Palatino Linotype" w:hAnsi="Palatino Linotype"/>
          <w:color w:val="BF8F00" w:themeColor="accent4" w:themeShade="BF"/>
        </w:rPr>
        <w:t>And Rachel and Leah answered and said unto him, </w:t>
      </w:r>
      <w:r w:rsidRPr="00464691">
        <w:rPr>
          <w:rStyle w:val="clarity-word"/>
          <w:rFonts w:ascii="Palatino Linotype" w:hAnsi="Palatino Linotype"/>
          <w:i/>
          <w:iCs/>
          <w:color w:val="BF8F00" w:themeColor="accent4" w:themeShade="BF"/>
          <w:bdr w:val="none" w:sz="0" w:space="0" w:color="auto" w:frame="1"/>
        </w:rPr>
        <w:t>Is there</w:t>
      </w:r>
      <w:r w:rsidRPr="00464691">
        <w:rPr>
          <w:rFonts w:ascii="Palatino Linotype" w:hAnsi="Palatino Linotype"/>
          <w:color w:val="BF8F00" w:themeColor="accent4" w:themeShade="BF"/>
        </w:rPr>
        <w:t> yet any portion or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"note14a"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inheritance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for us in our father’s house?</w:t>
      </w:r>
    </w:p>
    <w:p w14:paraId="7C9C6363"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15 </w:t>
      </w:r>
      <w:r w:rsidRPr="00464691">
        <w:rPr>
          <w:rFonts w:ascii="Palatino Linotype" w:hAnsi="Palatino Linotype"/>
          <w:color w:val="BF8F00" w:themeColor="accent4" w:themeShade="BF"/>
        </w:rPr>
        <w:t>Are we not counted of him strangers? for he hath sold us, and hath quite devoured also our money.</w:t>
      </w:r>
    </w:p>
    <w:p w14:paraId="169DD962" w14:textId="4FB174FA"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16 </w:t>
      </w:r>
      <w:r w:rsidRPr="00464691">
        <w:rPr>
          <w:rFonts w:ascii="Palatino Linotype" w:hAnsi="Palatino Linotype"/>
          <w:color w:val="BF8F00" w:themeColor="accent4" w:themeShade="BF"/>
        </w:rPr>
        <w:t>For all the riches which God hath taken from our father, that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ours, and our children’s: now then, whatsoever God hath said unto thee, do.</w:t>
      </w:r>
    </w:p>
    <w:p w14:paraId="65E18597" w14:textId="17CEEBD7" w:rsidR="002E321A" w:rsidRDefault="002E321A"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C4AB044" w14:textId="77777777" w:rsidR="002E321A" w:rsidRPr="002E321A" w:rsidRDefault="002E321A" w:rsidP="002E321A">
      <w:pPr>
        <w:spacing w:after="0" w:line="240" w:lineRule="auto"/>
        <w:textAlignment w:val="baseline"/>
        <w:outlineLvl w:val="2"/>
        <w:rPr>
          <w:rFonts w:ascii="Arial" w:eastAsia="Times New Roman" w:hAnsi="Arial" w:cs="Arial"/>
          <w:b/>
          <w:bCs/>
          <w:color w:val="7030A0"/>
          <w:sz w:val="24"/>
          <w:szCs w:val="24"/>
        </w:rPr>
      </w:pPr>
      <w:r w:rsidRPr="002E321A">
        <w:rPr>
          <w:rFonts w:ascii="Arial" w:eastAsia="Times New Roman" w:hAnsi="Arial" w:cs="Arial"/>
          <w:b/>
          <w:bCs/>
          <w:color w:val="7030A0"/>
          <w:sz w:val="24"/>
          <w:szCs w:val="24"/>
        </w:rPr>
        <w:t>(7-22) </w:t>
      </w:r>
      <w:hyperlink r:id="rId62" w:anchor="p14" w:history="1">
        <w:r w:rsidRPr="002E321A">
          <w:rPr>
            <w:rFonts w:ascii="Arial" w:eastAsia="Times New Roman" w:hAnsi="Arial" w:cs="Arial"/>
            <w:b/>
            <w:bCs/>
            <w:color w:val="7030A0"/>
            <w:sz w:val="24"/>
            <w:szCs w:val="24"/>
            <w:u w:val="single"/>
            <w:bdr w:val="none" w:sz="0" w:space="0" w:color="auto" w:frame="1"/>
          </w:rPr>
          <w:t>Genesis 31:14–16</w:t>
        </w:r>
      </w:hyperlink>
      <w:r w:rsidRPr="002E321A">
        <w:rPr>
          <w:rFonts w:ascii="Arial" w:eastAsia="Times New Roman" w:hAnsi="Arial" w:cs="Arial"/>
          <w:b/>
          <w:bCs/>
          <w:color w:val="7030A0"/>
          <w:sz w:val="24"/>
          <w:szCs w:val="24"/>
        </w:rPr>
        <w:t>. “For He Hath Sold Us, and Hath Quite Devoured Also Our Money”</w:t>
      </w:r>
    </w:p>
    <w:p w14:paraId="685900FC" w14:textId="77777777" w:rsidR="002E321A" w:rsidRPr="002E321A" w:rsidRDefault="002E321A" w:rsidP="002E321A">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2E321A">
        <w:rPr>
          <w:rFonts w:ascii="Palatino Linotype" w:eastAsia="Times New Roman" w:hAnsi="Palatino Linotype" w:cs="Times New Roman"/>
          <w:color w:val="7030A0"/>
          <w:sz w:val="24"/>
          <w:szCs w:val="24"/>
        </w:rPr>
        <w:t>It is interesting that both Rachel and Leah agreed that Jacob was justified in leaving Laban. They also pointed out that they had received nothing from their father, because of his covetous nature. One commentator explained their bitterness:</w:t>
      </w:r>
    </w:p>
    <w:p w14:paraId="3987AD0C" w14:textId="77777777" w:rsidR="002E321A" w:rsidRPr="002E321A" w:rsidRDefault="002E321A" w:rsidP="002E321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E321A">
        <w:rPr>
          <w:rFonts w:ascii="Palatino Linotype" w:eastAsia="Times New Roman" w:hAnsi="Palatino Linotype" w:cs="Times New Roman"/>
          <w:color w:val="7030A0"/>
          <w:sz w:val="24"/>
          <w:szCs w:val="24"/>
        </w:rPr>
        <w:t>“The dowry was an important part of marriage. We meet it first in Jacob, who worked seven years for Laban to earn a dowry for Rachel (</w:t>
      </w:r>
      <w:hyperlink r:id="rId63" w:anchor="p18" w:history="1">
        <w:r w:rsidRPr="002E321A">
          <w:rPr>
            <w:rFonts w:ascii="Palatino Linotype" w:eastAsia="Times New Roman" w:hAnsi="Palatino Linotype" w:cs="Times New Roman"/>
            <w:color w:val="7030A0"/>
            <w:sz w:val="24"/>
            <w:szCs w:val="24"/>
            <w:u w:val="single"/>
            <w:bdr w:val="none" w:sz="0" w:space="0" w:color="auto" w:frame="1"/>
          </w:rPr>
          <w:t>Gen. 29:18</w:t>
        </w:r>
      </w:hyperlink>
      <w:r w:rsidRPr="002E321A">
        <w:rPr>
          <w:rFonts w:ascii="Palatino Linotype" w:eastAsia="Times New Roman" w:hAnsi="Palatino Linotype" w:cs="Times New Roman"/>
          <w:color w:val="7030A0"/>
          <w:sz w:val="24"/>
          <w:szCs w:val="24"/>
        </w:rPr>
        <w:t>). The pay for this service belonged to the bride as her dowry, and Rachel and Leah could indignantly speak of themselves as having been ‘sold’ by their father, because he had withheld from them their dowry (</w:t>
      </w:r>
      <w:hyperlink r:id="rId64" w:anchor="p14" w:history="1">
        <w:r w:rsidRPr="002E321A">
          <w:rPr>
            <w:rFonts w:ascii="Palatino Linotype" w:eastAsia="Times New Roman" w:hAnsi="Palatino Linotype" w:cs="Times New Roman"/>
            <w:color w:val="7030A0"/>
            <w:sz w:val="24"/>
            <w:szCs w:val="24"/>
            <w:u w:val="single"/>
            <w:bdr w:val="none" w:sz="0" w:space="0" w:color="auto" w:frame="1"/>
          </w:rPr>
          <w:t>Gen. 31:14, 15</w:t>
        </w:r>
      </w:hyperlink>
      <w:r w:rsidRPr="002E321A">
        <w:rPr>
          <w:rFonts w:ascii="Palatino Linotype" w:eastAsia="Times New Roman" w:hAnsi="Palatino Linotype" w:cs="Times New Roman"/>
          <w:color w:val="7030A0"/>
          <w:sz w:val="24"/>
          <w:szCs w:val="24"/>
        </w:rPr>
        <w:t>). It was the family capital; it represented the wife’s security, in case of divorce where the husband was at fault. If she were at fault, she forfeited it. She could not alienate it from her children. There are indications that the normal dowry was about three years’ wages. The dowry thus represented funds provided by the father of the groom, or by the groom through work, used to further the economic life of the new family. If the father of the bride added to this, it was his privilege, and customary, but the basic dowry was from the groom or his family. The dowry was thus the father’s blessing on his son’s marriage, or a test of the young man’s character in working for it.” (</w:t>
      </w:r>
      <w:proofErr w:type="spellStart"/>
      <w:r w:rsidRPr="002E321A">
        <w:rPr>
          <w:rFonts w:ascii="Palatino Linotype" w:eastAsia="Times New Roman" w:hAnsi="Palatino Linotype" w:cs="Times New Roman"/>
          <w:color w:val="7030A0"/>
          <w:sz w:val="24"/>
          <w:szCs w:val="24"/>
        </w:rPr>
        <w:t>Rushdoony</w:t>
      </w:r>
      <w:proofErr w:type="spellEnd"/>
      <w:r w:rsidRPr="002E321A">
        <w:rPr>
          <w:rFonts w:ascii="Palatino Linotype" w:eastAsia="Times New Roman" w:hAnsi="Palatino Linotype" w:cs="Times New Roman"/>
          <w:color w:val="7030A0"/>
          <w:sz w:val="24"/>
          <w:szCs w:val="24"/>
        </w:rPr>
        <w:t>, Institutes of Biblical Law, pp. 176–77.)</w:t>
      </w:r>
    </w:p>
    <w:p w14:paraId="783A65DA" w14:textId="77777777" w:rsidR="002E321A" w:rsidRPr="00464691" w:rsidRDefault="002E321A"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0A9475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17 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 xml:space="preserve">Then Jacob rose up, and set his sons and his wives upon </w:t>
      </w:r>
      <w:proofErr w:type="gramStart"/>
      <w:r w:rsidRPr="00464691">
        <w:rPr>
          <w:rFonts w:ascii="Palatino Linotype" w:hAnsi="Palatino Linotype"/>
          <w:color w:val="BF8F00" w:themeColor="accent4" w:themeShade="BF"/>
        </w:rPr>
        <w:t>camels;</w:t>
      </w:r>
      <w:proofErr w:type="gramEnd"/>
    </w:p>
    <w:p w14:paraId="39238E8E"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18 </w:t>
      </w:r>
      <w:r w:rsidRPr="00464691">
        <w:rPr>
          <w:rFonts w:ascii="Palatino Linotype" w:hAnsi="Palatino Linotype"/>
          <w:color w:val="BF8F00" w:themeColor="accent4" w:themeShade="BF"/>
        </w:rPr>
        <w:t xml:space="preserve">And he carried away all his cattle, and all his goods which he had gotten, the cattle of his getting, which he had gotten in </w:t>
      </w:r>
      <w:proofErr w:type="spellStart"/>
      <w:r w:rsidRPr="00464691">
        <w:rPr>
          <w:rFonts w:ascii="Palatino Linotype" w:hAnsi="Palatino Linotype"/>
          <w:color w:val="BF8F00" w:themeColor="accent4" w:themeShade="BF"/>
        </w:rPr>
        <w:t>Padan-aram</w:t>
      </w:r>
      <w:proofErr w:type="spellEnd"/>
      <w:r w:rsidRPr="00464691">
        <w:rPr>
          <w:rFonts w:ascii="Palatino Linotype" w:hAnsi="Palatino Linotype"/>
          <w:color w:val="BF8F00" w:themeColor="accent4" w:themeShade="BF"/>
        </w:rPr>
        <w:t>, for to go to Isaac his father in the land of Canaan.</w:t>
      </w:r>
    </w:p>
    <w:p w14:paraId="2420BA46" w14:textId="2506759C"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19 </w:t>
      </w:r>
      <w:r w:rsidRPr="00464691">
        <w:rPr>
          <w:rFonts w:ascii="Palatino Linotype" w:hAnsi="Palatino Linotype"/>
          <w:color w:val="BF8F00" w:themeColor="accent4" w:themeShade="BF"/>
        </w:rPr>
        <w:t>And Laban went to shear his sheep: and Rachel had stolen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"note19a"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images</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that </w:t>
      </w:r>
      <w:r w:rsidRPr="00464691">
        <w:rPr>
          <w:rStyle w:val="clarity-word"/>
          <w:rFonts w:ascii="Palatino Linotype" w:hAnsi="Palatino Linotype"/>
          <w:i/>
          <w:iCs/>
          <w:color w:val="BF8F00" w:themeColor="accent4" w:themeShade="BF"/>
          <w:bdr w:val="none" w:sz="0" w:space="0" w:color="auto" w:frame="1"/>
        </w:rPr>
        <w:t>were</w:t>
      </w:r>
      <w:r w:rsidRPr="00464691">
        <w:rPr>
          <w:rFonts w:ascii="Palatino Linotype" w:hAnsi="Palatino Linotype"/>
          <w:color w:val="BF8F00" w:themeColor="accent4" w:themeShade="BF"/>
        </w:rPr>
        <w:t> her father’s.</w:t>
      </w:r>
    </w:p>
    <w:p w14:paraId="03DAA9C2" w14:textId="76AF20E9" w:rsidR="002E321A" w:rsidRDefault="002E321A"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25E80DB5" w14:textId="77777777" w:rsidR="002E321A" w:rsidRPr="002E321A" w:rsidRDefault="002E321A" w:rsidP="002E321A">
      <w:pPr>
        <w:spacing w:after="0" w:line="240" w:lineRule="auto"/>
        <w:textAlignment w:val="baseline"/>
        <w:outlineLvl w:val="2"/>
        <w:rPr>
          <w:rFonts w:ascii="Arial" w:eastAsia="Times New Roman" w:hAnsi="Arial" w:cs="Arial"/>
          <w:b/>
          <w:bCs/>
          <w:color w:val="7030A0"/>
          <w:sz w:val="24"/>
          <w:szCs w:val="24"/>
        </w:rPr>
      </w:pPr>
      <w:r w:rsidRPr="002E321A">
        <w:rPr>
          <w:rFonts w:ascii="Arial" w:eastAsia="Times New Roman" w:hAnsi="Arial" w:cs="Arial"/>
          <w:b/>
          <w:bCs/>
          <w:color w:val="7030A0"/>
          <w:sz w:val="24"/>
          <w:szCs w:val="24"/>
        </w:rPr>
        <w:t>(7-23) </w:t>
      </w:r>
      <w:hyperlink r:id="rId65" w:anchor="p19" w:history="1">
        <w:r w:rsidRPr="002E321A">
          <w:rPr>
            <w:rFonts w:ascii="Arial" w:eastAsia="Times New Roman" w:hAnsi="Arial" w:cs="Arial"/>
            <w:b/>
            <w:bCs/>
            <w:color w:val="7030A0"/>
            <w:sz w:val="24"/>
            <w:szCs w:val="24"/>
            <w:u w:val="single"/>
            <w:bdr w:val="none" w:sz="0" w:space="0" w:color="auto" w:frame="1"/>
          </w:rPr>
          <w:t>Genesis 31:19</w:t>
        </w:r>
      </w:hyperlink>
      <w:r w:rsidRPr="002E321A">
        <w:rPr>
          <w:rFonts w:ascii="Arial" w:eastAsia="Times New Roman" w:hAnsi="Arial" w:cs="Arial"/>
          <w:b/>
          <w:bCs/>
          <w:color w:val="7030A0"/>
          <w:sz w:val="24"/>
          <w:szCs w:val="24"/>
        </w:rPr>
        <w:t>. What Were the Images of Laban?</w:t>
      </w:r>
    </w:p>
    <w:p w14:paraId="5262AC00" w14:textId="77777777" w:rsidR="002E321A" w:rsidRPr="002E321A" w:rsidRDefault="002E321A" w:rsidP="002E321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2E321A">
        <w:rPr>
          <w:rFonts w:ascii="Palatino Linotype" w:eastAsia="Times New Roman" w:hAnsi="Palatino Linotype" w:cs="Times New Roman"/>
          <w:color w:val="7030A0"/>
          <w:sz w:val="24"/>
          <w:szCs w:val="24"/>
        </w:rPr>
        <w:t>There is much debate among scholars about what the images were that were stolen by Rachel and what they represented. The Hebrew word which is sometimes used for small images of false gods is </w:t>
      </w:r>
      <w:r w:rsidRPr="002E321A">
        <w:rPr>
          <w:rFonts w:ascii="Palatino Linotype" w:eastAsia="Times New Roman" w:hAnsi="Palatino Linotype" w:cs="Times New Roman"/>
          <w:i/>
          <w:iCs/>
          <w:color w:val="7030A0"/>
          <w:sz w:val="24"/>
          <w:szCs w:val="24"/>
          <w:bdr w:val="none" w:sz="0" w:space="0" w:color="auto" w:frame="1"/>
        </w:rPr>
        <w:t>teraphim.</w:t>
      </w:r>
      <w:r w:rsidRPr="002E321A">
        <w:rPr>
          <w:rFonts w:ascii="Palatino Linotype" w:eastAsia="Times New Roman" w:hAnsi="Palatino Linotype" w:cs="Times New Roman"/>
          <w:color w:val="7030A0"/>
          <w:sz w:val="24"/>
          <w:szCs w:val="24"/>
        </w:rPr>
        <w:t> Some translators render the word as “household gods.” Was Laban an idolator? If so, why did Jacob go all the way back to Haran to find a wife if they were idolators like the Canaanites? Others believe they were astrological devices used for telling the future. But this suggestion raises the same question. One scholar theorized that these images were somehow tied in with the legal rights of inheritance (see Guthrie, New Bible Commentary, p. 104). If this theory is correct, the possessor of the teraphim had the right to inherit the father’s property. This circumstance would explain why Rachel stole the images, since her father had “stolen” her inheritance (see </w:t>
      </w:r>
      <w:hyperlink r:id="rId66" w:anchor="p14" w:history="1">
        <w:r w:rsidRPr="002E321A">
          <w:rPr>
            <w:rFonts w:ascii="Palatino Linotype" w:eastAsia="Times New Roman" w:hAnsi="Palatino Linotype" w:cs="Times New Roman"/>
            <w:color w:val="7030A0"/>
            <w:sz w:val="24"/>
            <w:szCs w:val="24"/>
            <w:u w:val="single"/>
            <w:bdr w:val="none" w:sz="0" w:space="0" w:color="auto" w:frame="1"/>
          </w:rPr>
          <w:t>Genesis 31:14–16</w:t>
        </w:r>
      </w:hyperlink>
      <w:r w:rsidRPr="002E321A">
        <w:rPr>
          <w:rFonts w:ascii="Palatino Linotype" w:eastAsia="Times New Roman" w:hAnsi="Palatino Linotype" w:cs="Times New Roman"/>
          <w:color w:val="7030A0"/>
          <w:sz w:val="24"/>
          <w:szCs w:val="24"/>
        </w:rPr>
        <w:t>). It would also explain Laban’s extreme agitation over their loss and Jacob’s severe penalty offered against the guilty party (see </w:t>
      </w:r>
      <w:hyperlink r:id="rId67" w:anchor="p31" w:history="1">
        <w:r w:rsidRPr="002E321A">
          <w:rPr>
            <w:rFonts w:ascii="Palatino Linotype" w:eastAsia="Times New Roman" w:hAnsi="Palatino Linotype" w:cs="Times New Roman"/>
            <w:color w:val="7030A0"/>
            <w:sz w:val="24"/>
            <w:szCs w:val="24"/>
            <w:u w:val="single"/>
            <w:bdr w:val="none" w:sz="0" w:space="0" w:color="auto" w:frame="1"/>
          </w:rPr>
          <w:t>Genesis 31:31</w:t>
        </w:r>
      </w:hyperlink>
      <w:r w:rsidRPr="002E321A">
        <w:rPr>
          <w:rFonts w:ascii="Palatino Linotype" w:eastAsia="Times New Roman" w:hAnsi="Palatino Linotype" w:cs="Times New Roman"/>
          <w:color w:val="7030A0"/>
          <w:sz w:val="24"/>
          <w:szCs w:val="24"/>
        </w:rPr>
        <w:t>).</w:t>
      </w:r>
    </w:p>
    <w:p w14:paraId="378E75A5" w14:textId="77777777" w:rsidR="002E321A" w:rsidRPr="00464691" w:rsidRDefault="002E321A"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696DD5C"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20 </w:t>
      </w:r>
      <w:r w:rsidRPr="00464691">
        <w:rPr>
          <w:rFonts w:ascii="Palatino Linotype" w:hAnsi="Palatino Linotype"/>
          <w:color w:val="BF8F00" w:themeColor="accent4" w:themeShade="BF"/>
        </w:rPr>
        <w:t>And Jacob stole away unawares to Laban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"note20a"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Syrian</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in that he told him not that he fled.</w:t>
      </w:r>
    </w:p>
    <w:p w14:paraId="34B6C24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21 </w:t>
      </w:r>
      <w:r w:rsidRPr="00464691">
        <w:rPr>
          <w:rFonts w:ascii="Palatino Linotype" w:hAnsi="Palatino Linotype"/>
          <w:color w:val="BF8F00" w:themeColor="accent4" w:themeShade="BF"/>
        </w:rPr>
        <w:t xml:space="preserve">So he fled with all that he had; and he </w:t>
      </w:r>
      <w:proofErr w:type="gramStart"/>
      <w:r w:rsidRPr="00464691">
        <w:rPr>
          <w:rFonts w:ascii="Palatino Linotype" w:hAnsi="Palatino Linotype"/>
          <w:color w:val="BF8F00" w:themeColor="accent4" w:themeShade="BF"/>
        </w:rPr>
        <w:t>rose up</w:t>
      </w:r>
      <w:proofErr w:type="gramEnd"/>
      <w:r w:rsidRPr="00464691">
        <w:rPr>
          <w:rFonts w:ascii="Palatino Linotype" w:hAnsi="Palatino Linotype"/>
          <w:color w:val="BF8F00" w:themeColor="accent4" w:themeShade="BF"/>
        </w:rPr>
        <w:t>, and passed over the river, and set his face </w:t>
      </w:r>
      <w:r w:rsidRPr="00464691">
        <w:rPr>
          <w:rStyle w:val="clarity-word"/>
          <w:rFonts w:ascii="Palatino Linotype" w:hAnsi="Palatino Linotype"/>
          <w:i/>
          <w:iCs/>
          <w:color w:val="BF8F00" w:themeColor="accent4" w:themeShade="BF"/>
          <w:bdr w:val="none" w:sz="0" w:space="0" w:color="auto" w:frame="1"/>
        </w:rPr>
        <w:t>toward</w:t>
      </w:r>
      <w:r w:rsidRPr="00464691">
        <w:rPr>
          <w:rFonts w:ascii="Palatino Linotype" w:hAnsi="Palatino Linotype"/>
          <w:color w:val="BF8F00" w:themeColor="accent4" w:themeShade="BF"/>
        </w:rPr>
        <w:t> the mount Gilead.</w:t>
      </w:r>
    </w:p>
    <w:p w14:paraId="6248E06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22 </w:t>
      </w:r>
      <w:r w:rsidRPr="00464691">
        <w:rPr>
          <w:rFonts w:ascii="Palatino Linotype" w:hAnsi="Palatino Linotype"/>
          <w:color w:val="BF8F00" w:themeColor="accent4" w:themeShade="BF"/>
        </w:rPr>
        <w:t>And it was told Laban on the third day that Jacob was fled.</w:t>
      </w:r>
    </w:p>
    <w:p w14:paraId="20D6E1B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23 </w:t>
      </w:r>
      <w:r w:rsidRPr="00464691">
        <w:rPr>
          <w:rFonts w:ascii="Palatino Linotype" w:hAnsi="Palatino Linotype"/>
          <w:color w:val="BF8F00" w:themeColor="accent4" w:themeShade="BF"/>
        </w:rPr>
        <w:t xml:space="preserve">And he took his brethren with </w:t>
      </w:r>
      <w:proofErr w:type="gramStart"/>
      <w:r w:rsidRPr="00464691">
        <w:rPr>
          <w:rFonts w:ascii="Palatino Linotype" w:hAnsi="Palatino Linotype"/>
          <w:color w:val="BF8F00" w:themeColor="accent4" w:themeShade="BF"/>
        </w:rPr>
        <w:t>him, and</w:t>
      </w:r>
      <w:proofErr w:type="gramEnd"/>
      <w:r w:rsidRPr="00464691">
        <w:rPr>
          <w:rFonts w:ascii="Palatino Linotype" w:hAnsi="Palatino Linotype"/>
          <w:color w:val="BF8F00" w:themeColor="accent4" w:themeShade="BF"/>
        </w:rPr>
        <w:t xml:space="preserve"> pursued after him seven days’ journey; and they overtook him in the mount Gilead.</w:t>
      </w:r>
    </w:p>
    <w:p w14:paraId="6E9DBF5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24 </w:t>
      </w:r>
      <w:r w:rsidRPr="00464691">
        <w:rPr>
          <w:rFonts w:ascii="Palatino Linotype" w:hAnsi="Palatino Linotype"/>
          <w:color w:val="BF8F00" w:themeColor="accent4" w:themeShade="BF"/>
        </w:rPr>
        <w:t>And God came to Laban the Syrian in a </w:t>
      </w:r>
      <w:hyperlink r:id="rId68" w:anchor="note24a" w:history="1">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dream</w:t>
        </w:r>
      </w:hyperlink>
      <w:r w:rsidRPr="00464691">
        <w:rPr>
          <w:rFonts w:ascii="Palatino Linotype" w:hAnsi="Palatino Linotype"/>
          <w:color w:val="BF8F00" w:themeColor="accent4" w:themeShade="BF"/>
        </w:rPr>
        <w:t> by night, and said unto him, Take heed that thou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"note24b"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speak</w:t>
      </w:r>
      <w:proofErr w:type="spellEnd"/>
      <w:r w:rsidRPr="00464691">
        <w:rPr>
          <w:rStyle w:val="Hyperlink"/>
          <w:rFonts w:ascii="Palatino Linotype" w:hAnsi="Palatino Linotype"/>
          <w:color w:val="BF8F00" w:themeColor="accent4" w:themeShade="BF"/>
          <w:bdr w:val="none" w:sz="0" w:space="0" w:color="auto" w:frame="1"/>
        </w:rPr>
        <w:t xml:space="preserve"> not</w:t>
      </w:r>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to Jacob either good or bad.</w:t>
      </w:r>
    </w:p>
    <w:p w14:paraId="34C307C3"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25 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Then Laban overtook Jacob. Now Jacob had pitched his tent in the mount: and Laban with his brethren pitched in the mount of Gilead.</w:t>
      </w:r>
    </w:p>
    <w:p w14:paraId="390D878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26 </w:t>
      </w:r>
      <w:r w:rsidRPr="00464691">
        <w:rPr>
          <w:rFonts w:ascii="Palatino Linotype" w:hAnsi="Palatino Linotype"/>
          <w:color w:val="BF8F00" w:themeColor="accent4" w:themeShade="BF"/>
        </w:rPr>
        <w:t xml:space="preserve">And Laban said to Jacob, </w:t>
      </w:r>
      <w:proofErr w:type="gramStart"/>
      <w:r w:rsidRPr="00464691">
        <w:rPr>
          <w:rFonts w:ascii="Palatino Linotype" w:hAnsi="Palatino Linotype"/>
          <w:color w:val="BF8F00" w:themeColor="accent4" w:themeShade="BF"/>
        </w:rPr>
        <w:t>What</w:t>
      </w:r>
      <w:proofErr w:type="gramEnd"/>
      <w:r w:rsidRPr="00464691">
        <w:rPr>
          <w:rFonts w:ascii="Palatino Linotype" w:hAnsi="Palatino Linotype"/>
          <w:color w:val="BF8F00" w:themeColor="accent4" w:themeShade="BF"/>
        </w:rPr>
        <w:t xml:space="preserve"> hast thou done, that thou hast stolen away unawares to me, and carried away my daughters, as captives </w:t>
      </w:r>
      <w:r w:rsidRPr="00464691">
        <w:rPr>
          <w:rStyle w:val="clarity-word"/>
          <w:rFonts w:ascii="Palatino Linotype" w:hAnsi="Palatino Linotype"/>
          <w:i/>
          <w:iCs/>
          <w:color w:val="BF8F00" w:themeColor="accent4" w:themeShade="BF"/>
          <w:bdr w:val="none" w:sz="0" w:space="0" w:color="auto" w:frame="1"/>
        </w:rPr>
        <w:t>taken</w:t>
      </w:r>
      <w:r w:rsidRPr="00464691">
        <w:rPr>
          <w:rFonts w:ascii="Palatino Linotype" w:hAnsi="Palatino Linotype"/>
          <w:color w:val="BF8F00" w:themeColor="accent4" w:themeShade="BF"/>
        </w:rPr>
        <w:t> with the sword?</w:t>
      </w:r>
    </w:p>
    <w:p w14:paraId="5714142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27 </w:t>
      </w:r>
      <w:r w:rsidRPr="00464691">
        <w:rPr>
          <w:rFonts w:ascii="Palatino Linotype" w:hAnsi="Palatino Linotype"/>
          <w:color w:val="BF8F00" w:themeColor="accent4" w:themeShade="BF"/>
        </w:rPr>
        <w:t>Wherefore didst thou flee away secretly, and steal away from me; and didst not tell me, that I might have sent thee away with mirth, and with songs, with tabret, and with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"note27a"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harp</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385660D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28 </w:t>
      </w:r>
      <w:r w:rsidRPr="00464691">
        <w:rPr>
          <w:rFonts w:ascii="Palatino Linotype" w:hAnsi="Palatino Linotype"/>
          <w:color w:val="BF8F00" w:themeColor="accent4" w:themeShade="BF"/>
        </w:rPr>
        <w:t>And hast not suffered me to kiss my sons and my daughters? thou hast now done foolishly in </w:t>
      </w:r>
      <w:r w:rsidRPr="00464691">
        <w:rPr>
          <w:rStyle w:val="clarity-word"/>
          <w:rFonts w:ascii="Palatino Linotype" w:hAnsi="Palatino Linotype"/>
          <w:i/>
          <w:iCs/>
          <w:color w:val="BF8F00" w:themeColor="accent4" w:themeShade="BF"/>
          <w:bdr w:val="none" w:sz="0" w:space="0" w:color="auto" w:frame="1"/>
        </w:rPr>
        <w:t>so</w:t>
      </w:r>
      <w:r w:rsidRPr="00464691">
        <w:rPr>
          <w:rFonts w:ascii="Palatino Linotype" w:hAnsi="Palatino Linotype"/>
          <w:color w:val="BF8F00" w:themeColor="accent4" w:themeShade="BF"/>
        </w:rPr>
        <w:t> doing.</w:t>
      </w:r>
    </w:p>
    <w:p w14:paraId="64CE83F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29 </w:t>
      </w:r>
      <w:r w:rsidRPr="00464691">
        <w:rPr>
          <w:rFonts w:ascii="Palatino Linotype" w:hAnsi="Palatino Linotype"/>
          <w:color w:val="BF8F00" w:themeColor="accent4" w:themeShade="BF"/>
        </w:rPr>
        <w:t xml:space="preserve">It is in the power of my hand to do you hurt: but the God of your father </w:t>
      </w:r>
      <w:proofErr w:type="spellStart"/>
      <w:r w:rsidRPr="00464691">
        <w:rPr>
          <w:rFonts w:ascii="Palatino Linotype" w:hAnsi="Palatino Linotype"/>
          <w:color w:val="BF8F00" w:themeColor="accent4" w:themeShade="BF"/>
        </w:rPr>
        <w:t>spake</w:t>
      </w:r>
      <w:proofErr w:type="spellEnd"/>
      <w:r w:rsidRPr="00464691">
        <w:rPr>
          <w:rFonts w:ascii="Palatino Linotype" w:hAnsi="Palatino Linotype"/>
          <w:color w:val="BF8F00" w:themeColor="accent4" w:themeShade="BF"/>
        </w:rPr>
        <w:t xml:space="preserve"> unto me yesternight, saying, </w:t>
      </w:r>
      <w:proofErr w:type="gramStart"/>
      <w:r w:rsidRPr="00464691">
        <w:rPr>
          <w:rFonts w:ascii="Palatino Linotype" w:hAnsi="Palatino Linotype"/>
          <w:color w:val="BF8F00" w:themeColor="accent4" w:themeShade="BF"/>
        </w:rPr>
        <w:t>Take</w:t>
      </w:r>
      <w:proofErr w:type="gramEnd"/>
      <w:r w:rsidRPr="00464691">
        <w:rPr>
          <w:rFonts w:ascii="Palatino Linotype" w:hAnsi="Palatino Linotype"/>
          <w:color w:val="BF8F00" w:themeColor="accent4" w:themeShade="BF"/>
        </w:rPr>
        <w:t xml:space="preserve"> thou heed that thou speak not to Jacob either good or bad.</w:t>
      </w:r>
    </w:p>
    <w:p w14:paraId="61AA0687"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30 </w:t>
      </w:r>
      <w:r w:rsidRPr="00464691">
        <w:rPr>
          <w:rFonts w:ascii="Palatino Linotype" w:hAnsi="Palatino Linotype"/>
          <w:color w:val="BF8F00" w:themeColor="accent4" w:themeShade="BF"/>
        </w:rPr>
        <w:t>And now, </w:t>
      </w:r>
      <w:r w:rsidRPr="00464691">
        <w:rPr>
          <w:rStyle w:val="clarity-word"/>
          <w:rFonts w:ascii="Palatino Linotype" w:hAnsi="Palatino Linotype"/>
          <w:i/>
          <w:iCs/>
          <w:color w:val="BF8F00" w:themeColor="accent4" w:themeShade="BF"/>
          <w:bdr w:val="none" w:sz="0" w:space="0" w:color="auto" w:frame="1"/>
        </w:rPr>
        <w:t>though</w:t>
      </w:r>
      <w:r w:rsidRPr="00464691">
        <w:rPr>
          <w:rFonts w:ascii="Palatino Linotype" w:hAnsi="Palatino Linotype"/>
          <w:color w:val="BF8F00" w:themeColor="accent4" w:themeShade="BF"/>
        </w:rPr>
        <w:t xml:space="preserve"> thou </w:t>
      </w:r>
      <w:proofErr w:type="spellStart"/>
      <w:r w:rsidRPr="00464691">
        <w:rPr>
          <w:rFonts w:ascii="Palatino Linotype" w:hAnsi="Palatino Linotype"/>
          <w:color w:val="BF8F00" w:themeColor="accent4" w:themeShade="BF"/>
        </w:rPr>
        <w:t>wouldest</w:t>
      </w:r>
      <w:proofErr w:type="spellEnd"/>
      <w:r w:rsidRPr="00464691">
        <w:rPr>
          <w:rFonts w:ascii="Palatino Linotype" w:hAnsi="Palatino Linotype"/>
          <w:color w:val="BF8F00" w:themeColor="accent4" w:themeShade="BF"/>
        </w:rPr>
        <w:t xml:space="preserve"> needs be gone, because thou sore </w:t>
      </w:r>
      <w:proofErr w:type="spellStart"/>
      <w:r w:rsidRPr="00464691">
        <w:rPr>
          <w:rFonts w:ascii="Palatino Linotype" w:hAnsi="Palatino Linotype"/>
          <w:color w:val="BF8F00" w:themeColor="accent4" w:themeShade="BF"/>
        </w:rPr>
        <w:t>longedst</w:t>
      </w:r>
      <w:proofErr w:type="spellEnd"/>
      <w:r w:rsidRPr="00464691">
        <w:rPr>
          <w:rFonts w:ascii="Palatino Linotype" w:hAnsi="Palatino Linotype"/>
          <w:color w:val="BF8F00" w:themeColor="accent4" w:themeShade="BF"/>
        </w:rPr>
        <w:t xml:space="preserve"> after thy father’s house, </w:t>
      </w:r>
      <w:r w:rsidRPr="00464691">
        <w:rPr>
          <w:rStyle w:val="clarity-word"/>
          <w:rFonts w:ascii="Palatino Linotype" w:hAnsi="Palatino Linotype"/>
          <w:i/>
          <w:iCs/>
          <w:color w:val="BF8F00" w:themeColor="accent4" w:themeShade="BF"/>
          <w:bdr w:val="none" w:sz="0" w:space="0" w:color="auto" w:frame="1"/>
        </w:rPr>
        <w:t>yet</w:t>
      </w:r>
      <w:r w:rsidRPr="00464691">
        <w:rPr>
          <w:rFonts w:ascii="Palatino Linotype" w:hAnsi="Palatino Linotype"/>
          <w:color w:val="BF8F00" w:themeColor="accent4" w:themeShade="BF"/>
        </w:rPr>
        <w:t> wherefore hast thou stolen my gods?</w:t>
      </w:r>
    </w:p>
    <w:p w14:paraId="52C95AC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31 </w:t>
      </w:r>
      <w:r w:rsidRPr="00464691">
        <w:rPr>
          <w:rFonts w:ascii="Palatino Linotype" w:hAnsi="Palatino Linotype"/>
          <w:color w:val="BF8F00" w:themeColor="accent4" w:themeShade="BF"/>
        </w:rPr>
        <w:t xml:space="preserve">And Jacob answered and said to Laban, Because I was afraid: for I said, Peradventure thou </w:t>
      </w:r>
      <w:proofErr w:type="spellStart"/>
      <w:r w:rsidRPr="00464691">
        <w:rPr>
          <w:rFonts w:ascii="Palatino Linotype" w:hAnsi="Palatino Linotype"/>
          <w:color w:val="BF8F00" w:themeColor="accent4" w:themeShade="BF"/>
        </w:rPr>
        <w:t>wouldest</w:t>
      </w:r>
      <w:proofErr w:type="spellEnd"/>
      <w:r w:rsidRPr="00464691">
        <w:rPr>
          <w:rFonts w:ascii="Palatino Linotype" w:hAnsi="Palatino Linotype"/>
          <w:color w:val="BF8F00" w:themeColor="accent4" w:themeShade="BF"/>
        </w:rPr>
        <w:t xml:space="preserve"> take by force thy daughters from me.</w:t>
      </w:r>
    </w:p>
    <w:p w14:paraId="11ACA08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32 </w:t>
      </w:r>
      <w:r w:rsidRPr="00464691">
        <w:rPr>
          <w:rFonts w:ascii="Palatino Linotype" w:hAnsi="Palatino Linotype"/>
          <w:color w:val="BF8F00" w:themeColor="accent4" w:themeShade="BF"/>
        </w:rPr>
        <w:t xml:space="preserve">With whomsoever thou </w:t>
      </w:r>
      <w:proofErr w:type="spellStart"/>
      <w:r w:rsidRPr="00464691">
        <w:rPr>
          <w:rFonts w:ascii="Palatino Linotype" w:hAnsi="Palatino Linotype"/>
          <w:color w:val="BF8F00" w:themeColor="accent4" w:themeShade="BF"/>
        </w:rPr>
        <w:t>findest</w:t>
      </w:r>
      <w:proofErr w:type="spellEnd"/>
      <w:r w:rsidRPr="00464691">
        <w:rPr>
          <w:rFonts w:ascii="Palatino Linotype" w:hAnsi="Palatino Linotype"/>
          <w:color w:val="BF8F00" w:themeColor="accent4" w:themeShade="BF"/>
        </w:rPr>
        <w:t xml:space="preserve"> thy gods, let him not live: before our brethren discern </w:t>
      </w:r>
      <w:proofErr w:type="gramStart"/>
      <w:r w:rsidRPr="00464691">
        <w:rPr>
          <w:rFonts w:ascii="Palatino Linotype" w:hAnsi="Palatino Linotype"/>
          <w:color w:val="BF8F00" w:themeColor="accent4" w:themeShade="BF"/>
        </w:rPr>
        <w:t>thou</w:t>
      </w:r>
      <w:proofErr w:type="gramEnd"/>
      <w:r w:rsidRPr="00464691">
        <w:rPr>
          <w:rFonts w:ascii="Palatino Linotype" w:hAnsi="Palatino Linotype"/>
          <w:color w:val="BF8F00" w:themeColor="accent4" w:themeShade="BF"/>
        </w:rPr>
        <w:t xml:space="preserve"> what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thine with me, and take </w:t>
      </w:r>
      <w:r w:rsidRPr="00464691">
        <w:rPr>
          <w:rStyle w:val="clarity-word"/>
          <w:rFonts w:ascii="Palatino Linotype" w:hAnsi="Palatino Linotype"/>
          <w:i/>
          <w:iCs/>
          <w:color w:val="BF8F00" w:themeColor="accent4" w:themeShade="BF"/>
          <w:bdr w:val="none" w:sz="0" w:space="0" w:color="auto" w:frame="1"/>
        </w:rPr>
        <w:t>it</w:t>
      </w:r>
      <w:r w:rsidRPr="00464691">
        <w:rPr>
          <w:rFonts w:ascii="Palatino Linotype" w:hAnsi="Palatino Linotype"/>
          <w:color w:val="BF8F00" w:themeColor="accent4" w:themeShade="BF"/>
        </w:rPr>
        <w:t> to thee. For Jacob knew not that Rachel had stolen them.</w:t>
      </w:r>
    </w:p>
    <w:p w14:paraId="2696DD71"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33 </w:t>
      </w:r>
      <w:r w:rsidRPr="00464691">
        <w:rPr>
          <w:rFonts w:ascii="Palatino Linotype" w:hAnsi="Palatino Linotype"/>
          <w:color w:val="BF8F00" w:themeColor="accent4" w:themeShade="BF"/>
        </w:rPr>
        <w:t>And Laban went into Jacob’s tent, and into Leah’s tent, and into the two maidservants’ tents; but he found </w:t>
      </w:r>
      <w:r w:rsidRPr="00464691">
        <w:rPr>
          <w:rStyle w:val="clarity-word"/>
          <w:rFonts w:ascii="Palatino Linotype" w:hAnsi="Palatino Linotype"/>
          <w:i/>
          <w:iCs/>
          <w:color w:val="BF8F00" w:themeColor="accent4" w:themeShade="BF"/>
          <w:bdr w:val="none" w:sz="0" w:space="0" w:color="auto" w:frame="1"/>
        </w:rPr>
        <w:t>them</w:t>
      </w:r>
      <w:r w:rsidRPr="00464691">
        <w:rPr>
          <w:rFonts w:ascii="Palatino Linotype" w:hAnsi="Palatino Linotype"/>
          <w:color w:val="BF8F00" w:themeColor="accent4" w:themeShade="BF"/>
        </w:rPr>
        <w:t xml:space="preserve"> not. Then went he out of Leah’s </w:t>
      </w:r>
      <w:proofErr w:type="gramStart"/>
      <w:r w:rsidRPr="00464691">
        <w:rPr>
          <w:rFonts w:ascii="Palatino Linotype" w:hAnsi="Palatino Linotype"/>
          <w:color w:val="BF8F00" w:themeColor="accent4" w:themeShade="BF"/>
        </w:rPr>
        <w:t>tent, and</w:t>
      </w:r>
      <w:proofErr w:type="gramEnd"/>
      <w:r w:rsidRPr="00464691">
        <w:rPr>
          <w:rFonts w:ascii="Palatino Linotype" w:hAnsi="Palatino Linotype"/>
          <w:color w:val="BF8F00" w:themeColor="accent4" w:themeShade="BF"/>
        </w:rPr>
        <w:t xml:space="preserve"> entered into Rachel’s tent.</w:t>
      </w:r>
    </w:p>
    <w:p w14:paraId="04BA0AB3"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34 </w:t>
      </w:r>
      <w:r w:rsidRPr="00464691">
        <w:rPr>
          <w:rFonts w:ascii="Palatino Linotype" w:hAnsi="Palatino Linotype"/>
          <w:color w:val="BF8F00" w:themeColor="accent4" w:themeShade="BF"/>
        </w:rPr>
        <w:t xml:space="preserve">Now Rachel had taken the images, and put them in the camel’s furniture, and sat upon them. And Laban searched all the </w:t>
      </w:r>
      <w:proofErr w:type="gramStart"/>
      <w:r w:rsidRPr="00464691">
        <w:rPr>
          <w:rFonts w:ascii="Palatino Linotype" w:hAnsi="Palatino Linotype"/>
          <w:color w:val="BF8F00" w:themeColor="accent4" w:themeShade="BF"/>
        </w:rPr>
        <w:t>tent, but</w:t>
      </w:r>
      <w:proofErr w:type="gramEnd"/>
      <w:r w:rsidRPr="00464691">
        <w:rPr>
          <w:rFonts w:ascii="Palatino Linotype" w:hAnsi="Palatino Linotype"/>
          <w:color w:val="BF8F00" w:themeColor="accent4" w:themeShade="BF"/>
        </w:rPr>
        <w:t xml:space="preserve"> found </w:t>
      </w:r>
      <w:r w:rsidRPr="00464691">
        <w:rPr>
          <w:rStyle w:val="clarity-word"/>
          <w:rFonts w:ascii="Palatino Linotype" w:hAnsi="Palatino Linotype"/>
          <w:i/>
          <w:iCs/>
          <w:color w:val="BF8F00" w:themeColor="accent4" w:themeShade="BF"/>
          <w:bdr w:val="none" w:sz="0" w:space="0" w:color="auto" w:frame="1"/>
        </w:rPr>
        <w:t>them</w:t>
      </w:r>
      <w:r w:rsidRPr="00464691">
        <w:rPr>
          <w:rFonts w:ascii="Palatino Linotype" w:hAnsi="Palatino Linotype"/>
          <w:color w:val="BF8F00" w:themeColor="accent4" w:themeShade="BF"/>
        </w:rPr>
        <w:t> not.</w:t>
      </w:r>
    </w:p>
    <w:p w14:paraId="703935E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35 </w:t>
      </w:r>
      <w:r w:rsidRPr="00464691">
        <w:rPr>
          <w:rFonts w:ascii="Palatino Linotype" w:hAnsi="Palatino Linotype"/>
          <w:color w:val="BF8F00" w:themeColor="accent4" w:themeShade="BF"/>
        </w:rPr>
        <w:t xml:space="preserve">And she said to her father, </w:t>
      </w:r>
      <w:proofErr w:type="gramStart"/>
      <w:r w:rsidRPr="00464691">
        <w:rPr>
          <w:rFonts w:ascii="Palatino Linotype" w:hAnsi="Palatino Linotype"/>
          <w:color w:val="BF8F00" w:themeColor="accent4" w:themeShade="BF"/>
        </w:rPr>
        <w:t>Let</w:t>
      </w:r>
      <w:proofErr w:type="gramEnd"/>
      <w:r w:rsidRPr="00464691">
        <w:rPr>
          <w:rFonts w:ascii="Palatino Linotype" w:hAnsi="Palatino Linotype"/>
          <w:color w:val="BF8F00" w:themeColor="accent4" w:themeShade="BF"/>
        </w:rPr>
        <w:t xml:space="preserve"> it not displease my lord that I cannot rise up before thee; for the custom of women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xml:space="preserve"> upon me. And he </w:t>
      </w:r>
      <w:proofErr w:type="gramStart"/>
      <w:r w:rsidRPr="00464691">
        <w:rPr>
          <w:rFonts w:ascii="Palatino Linotype" w:hAnsi="Palatino Linotype"/>
          <w:color w:val="BF8F00" w:themeColor="accent4" w:themeShade="BF"/>
        </w:rPr>
        <w:t>searched, but</w:t>
      </w:r>
      <w:proofErr w:type="gramEnd"/>
      <w:r w:rsidRPr="00464691">
        <w:rPr>
          <w:rFonts w:ascii="Palatino Linotype" w:hAnsi="Palatino Linotype"/>
          <w:color w:val="BF8F00" w:themeColor="accent4" w:themeShade="BF"/>
        </w:rPr>
        <w:t xml:space="preserve"> found not the images.</w:t>
      </w:r>
    </w:p>
    <w:p w14:paraId="5DD6376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36 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 xml:space="preserve">And Jacob was </w:t>
      </w:r>
      <w:proofErr w:type="spellStart"/>
      <w:r w:rsidRPr="00464691">
        <w:rPr>
          <w:rFonts w:ascii="Palatino Linotype" w:hAnsi="Palatino Linotype"/>
          <w:color w:val="BF8F00" w:themeColor="accent4" w:themeShade="BF"/>
        </w:rPr>
        <w:t>wroth</w:t>
      </w:r>
      <w:proofErr w:type="spellEnd"/>
      <w:r w:rsidRPr="00464691">
        <w:rPr>
          <w:rFonts w:ascii="Palatino Linotype" w:hAnsi="Palatino Linotype"/>
          <w:color w:val="BF8F00" w:themeColor="accent4" w:themeShade="BF"/>
        </w:rPr>
        <w:t xml:space="preserve">, and chode with Laban: and Jacob answered and said to Laban, </w:t>
      </w:r>
      <w:proofErr w:type="gramStart"/>
      <w:r w:rsidRPr="00464691">
        <w:rPr>
          <w:rFonts w:ascii="Palatino Linotype" w:hAnsi="Palatino Linotype"/>
          <w:color w:val="BF8F00" w:themeColor="accent4" w:themeShade="BF"/>
        </w:rPr>
        <w:t>What</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my trespass? what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my sin, that thou hast so hotly pursued after me?</w:t>
      </w:r>
    </w:p>
    <w:p w14:paraId="7E17A1A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37 </w:t>
      </w:r>
      <w:r w:rsidRPr="00464691">
        <w:rPr>
          <w:rFonts w:ascii="Palatino Linotype" w:hAnsi="Palatino Linotype"/>
          <w:color w:val="BF8F00" w:themeColor="accent4" w:themeShade="BF"/>
        </w:rPr>
        <w:t>Whereas thou hast searched all my stuff, what hast thou found of all thy household stuff? set </w:t>
      </w:r>
      <w:r w:rsidRPr="00464691">
        <w:rPr>
          <w:rStyle w:val="clarity-word"/>
          <w:rFonts w:ascii="Palatino Linotype" w:hAnsi="Palatino Linotype"/>
          <w:i/>
          <w:iCs/>
          <w:color w:val="BF8F00" w:themeColor="accent4" w:themeShade="BF"/>
          <w:bdr w:val="none" w:sz="0" w:space="0" w:color="auto" w:frame="1"/>
        </w:rPr>
        <w:t>it</w:t>
      </w:r>
      <w:r w:rsidRPr="00464691">
        <w:rPr>
          <w:rFonts w:ascii="Palatino Linotype" w:hAnsi="Palatino Linotype"/>
          <w:color w:val="BF8F00" w:themeColor="accent4" w:themeShade="BF"/>
        </w:rPr>
        <w:t> here before my brethren and thy brethren, that they may judge betwixt us both.</w:t>
      </w:r>
    </w:p>
    <w:p w14:paraId="6BA1C248"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38 </w:t>
      </w:r>
      <w:proofErr w:type="gramStart"/>
      <w:r w:rsidRPr="00464691">
        <w:rPr>
          <w:rFonts w:ascii="Palatino Linotype" w:hAnsi="Palatino Linotype"/>
          <w:color w:val="BF8F00" w:themeColor="accent4" w:themeShade="BF"/>
        </w:rPr>
        <w:t>This twenty years</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have</w:t>
      </w:r>
      <w:r w:rsidRPr="00464691">
        <w:rPr>
          <w:rFonts w:ascii="Palatino Linotype" w:hAnsi="Palatino Linotype"/>
          <w:color w:val="BF8F00" w:themeColor="accent4" w:themeShade="BF"/>
        </w:rPr>
        <w:t> I </w:t>
      </w:r>
      <w:r w:rsidRPr="00464691">
        <w:rPr>
          <w:rStyle w:val="clarity-word"/>
          <w:rFonts w:ascii="Palatino Linotype" w:hAnsi="Palatino Linotype"/>
          <w:i/>
          <w:iCs/>
          <w:color w:val="BF8F00" w:themeColor="accent4" w:themeShade="BF"/>
          <w:bdr w:val="none" w:sz="0" w:space="0" w:color="auto" w:frame="1"/>
        </w:rPr>
        <w:t>been</w:t>
      </w:r>
      <w:r w:rsidRPr="00464691">
        <w:rPr>
          <w:rFonts w:ascii="Palatino Linotype" w:hAnsi="Palatino Linotype"/>
          <w:color w:val="BF8F00" w:themeColor="accent4" w:themeShade="BF"/>
        </w:rPr>
        <w:t> with thee; thy ewes and thy she goats have not cast their young, and the rams of thy flock have I not eaten.</w:t>
      </w:r>
    </w:p>
    <w:p w14:paraId="37A747F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39 </w:t>
      </w:r>
      <w:r w:rsidRPr="00464691">
        <w:rPr>
          <w:rFonts w:ascii="Palatino Linotype" w:hAnsi="Palatino Linotype"/>
          <w:color w:val="BF8F00" w:themeColor="accent4" w:themeShade="BF"/>
        </w:rPr>
        <w:t>That which was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"note39a"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torn</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of beasts</w:t>
      </w:r>
      <w:r w:rsidRPr="00464691">
        <w:rPr>
          <w:rFonts w:ascii="Palatino Linotype" w:hAnsi="Palatino Linotype"/>
          <w:color w:val="BF8F00" w:themeColor="accent4" w:themeShade="BF"/>
        </w:rPr>
        <w:t> I brought not unto thee; I bare the loss of it; of my hand didst thou require it, </w:t>
      </w:r>
      <w:r w:rsidRPr="00464691">
        <w:rPr>
          <w:rStyle w:val="clarity-word"/>
          <w:rFonts w:ascii="Palatino Linotype" w:hAnsi="Palatino Linotype"/>
          <w:i/>
          <w:iCs/>
          <w:color w:val="BF8F00" w:themeColor="accent4" w:themeShade="BF"/>
          <w:bdr w:val="none" w:sz="0" w:space="0" w:color="auto" w:frame="1"/>
        </w:rPr>
        <w:t>whether</w:t>
      </w:r>
      <w:r w:rsidRPr="00464691">
        <w:rPr>
          <w:rFonts w:ascii="Palatino Linotype" w:hAnsi="Palatino Linotype"/>
          <w:color w:val="BF8F00" w:themeColor="accent4" w:themeShade="BF"/>
        </w:rPr>
        <w:t> stolen by day, or stolen by night.</w:t>
      </w:r>
    </w:p>
    <w:p w14:paraId="278048F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40 </w:t>
      </w:r>
      <w:r w:rsidRPr="00464691">
        <w:rPr>
          <w:rStyle w:val="clarity-word"/>
          <w:rFonts w:ascii="Palatino Linotype" w:hAnsi="Palatino Linotype"/>
          <w:i/>
          <w:iCs/>
          <w:color w:val="BF8F00" w:themeColor="accent4" w:themeShade="BF"/>
          <w:bdr w:val="none" w:sz="0" w:space="0" w:color="auto" w:frame="1"/>
        </w:rPr>
        <w:t>Thus</w:t>
      </w:r>
      <w:r w:rsidRPr="00464691">
        <w:rPr>
          <w:rFonts w:ascii="Palatino Linotype" w:hAnsi="Palatino Linotype"/>
          <w:color w:val="BF8F00" w:themeColor="accent4" w:themeShade="BF"/>
        </w:rPr>
        <w:t> I was; in the day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drought</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consumed me, and the frost by night; and my sleep departed from mine eyes.</w:t>
      </w:r>
    </w:p>
    <w:p w14:paraId="7F7BDFB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41 </w:t>
      </w:r>
      <w:r w:rsidRPr="00464691">
        <w:rPr>
          <w:rFonts w:ascii="Palatino Linotype" w:hAnsi="Palatino Linotype"/>
          <w:color w:val="BF8F00" w:themeColor="accent4" w:themeShade="BF"/>
        </w:rPr>
        <w:t>Thus have I been twenty years in thy house; I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"note41a"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served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thee fourteen years for thy two daughters, and six years for thy cattle: and thou hast changed my wages ten times.</w:t>
      </w:r>
    </w:p>
    <w:p w14:paraId="4E42E50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42 </w:t>
      </w:r>
      <w:r w:rsidRPr="00464691">
        <w:rPr>
          <w:rFonts w:ascii="Palatino Linotype" w:hAnsi="Palatino Linotype"/>
          <w:color w:val="BF8F00" w:themeColor="accent4" w:themeShade="BF"/>
        </w:rPr>
        <w:t xml:space="preserve">Except the God of my father, the God of Abraham, and the fear of Isaac, had been with me, </w:t>
      </w:r>
      <w:proofErr w:type="gramStart"/>
      <w:r w:rsidRPr="00464691">
        <w:rPr>
          <w:rFonts w:ascii="Palatino Linotype" w:hAnsi="Palatino Linotype"/>
          <w:color w:val="BF8F00" w:themeColor="accent4" w:themeShade="BF"/>
        </w:rPr>
        <w:t>surely</w:t>
      </w:r>
      <w:proofErr w:type="gramEnd"/>
      <w:r w:rsidRPr="00464691">
        <w:rPr>
          <w:rFonts w:ascii="Palatino Linotype" w:hAnsi="Palatino Linotype"/>
          <w:color w:val="BF8F00" w:themeColor="accent4" w:themeShade="BF"/>
        </w:rPr>
        <w:t xml:space="preserve"> thou </w:t>
      </w:r>
      <w:proofErr w:type="spellStart"/>
      <w:r w:rsidRPr="00464691">
        <w:rPr>
          <w:rFonts w:ascii="Palatino Linotype" w:hAnsi="Palatino Linotype"/>
          <w:color w:val="BF8F00" w:themeColor="accent4" w:themeShade="BF"/>
        </w:rPr>
        <w:t>hadst</w:t>
      </w:r>
      <w:proofErr w:type="spellEnd"/>
      <w:r w:rsidRPr="00464691">
        <w:rPr>
          <w:rFonts w:ascii="Palatino Linotype" w:hAnsi="Palatino Linotype"/>
          <w:color w:val="BF8F00" w:themeColor="accent4" w:themeShade="BF"/>
        </w:rPr>
        <w:t xml:space="preserve"> sent me away now empty. God hath seen mine affliction and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"note42a"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labour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xml:space="preserve"> of my </w:t>
      </w:r>
      <w:proofErr w:type="gramStart"/>
      <w:r w:rsidRPr="00464691">
        <w:rPr>
          <w:rFonts w:ascii="Palatino Linotype" w:hAnsi="Palatino Linotype"/>
          <w:color w:val="BF8F00" w:themeColor="accent4" w:themeShade="BF"/>
        </w:rPr>
        <w:t>hands, and</w:t>
      </w:r>
      <w:proofErr w:type="gramEnd"/>
      <w:r w:rsidRPr="00464691">
        <w:rPr>
          <w:rFonts w:ascii="Palatino Linotype" w:hAnsi="Palatino Linotype"/>
          <w:color w:val="BF8F00" w:themeColor="accent4" w:themeShade="BF"/>
        </w:rPr>
        <w:t xml:space="preserve"> rebuked </w:t>
      </w:r>
      <w:r w:rsidRPr="00464691">
        <w:rPr>
          <w:rStyle w:val="clarity-word"/>
          <w:rFonts w:ascii="Palatino Linotype" w:hAnsi="Palatino Linotype"/>
          <w:i/>
          <w:iCs/>
          <w:color w:val="BF8F00" w:themeColor="accent4" w:themeShade="BF"/>
          <w:bdr w:val="none" w:sz="0" w:space="0" w:color="auto" w:frame="1"/>
        </w:rPr>
        <w:t>thee</w:t>
      </w:r>
      <w:r w:rsidRPr="00464691">
        <w:rPr>
          <w:rFonts w:ascii="Palatino Linotype" w:hAnsi="Palatino Linotype"/>
          <w:color w:val="BF8F00" w:themeColor="accent4" w:themeShade="BF"/>
        </w:rPr>
        <w:t> yesternight.</w:t>
      </w:r>
    </w:p>
    <w:p w14:paraId="7758D3C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43 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And Laban answered and said unto Jacob, </w:t>
      </w:r>
      <w:proofErr w:type="gramStart"/>
      <w:r w:rsidRPr="00464691">
        <w:rPr>
          <w:rStyle w:val="clarity-word"/>
          <w:rFonts w:ascii="Palatino Linotype" w:hAnsi="Palatino Linotype"/>
          <w:i/>
          <w:iCs/>
          <w:color w:val="BF8F00" w:themeColor="accent4" w:themeShade="BF"/>
          <w:bdr w:val="none" w:sz="0" w:space="0" w:color="auto" w:frame="1"/>
        </w:rPr>
        <w:t>These</w:t>
      </w:r>
      <w:proofErr w:type="gramEnd"/>
      <w:r w:rsidRPr="00464691">
        <w:rPr>
          <w:rFonts w:ascii="Palatino Linotype" w:hAnsi="Palatino Linotype"/>
          <w:color w:val="BF8F00" w:themeColor="accent4" w:themeShade="BF"/>
        </w:rPr>
        <w:t> daughters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my daughters, and </w:t>
      </w:r>
      <w:r w:rsidRPr="00464691">
        <w:rPr>
          <w:rStyle w:val="clarity-word"/>
          <w:rFonts w:ascii="Palatino Linotype" w:hAnsi="Palatino Linotype"/>
          <w:i/>
          <w:iCs/>
          <w:color w:val="BF8F00" w:themeColor="accent4" w:themeShade="BF"/>
          <w:bdr w:val="none" w:sz="0" w:space="0" w:color="auto" w:frame="1"/>
        </w:rPr>
        <w:t>these</w:t>
      </w:r>
      <w:r w:rsidRPr="00464691">
        <w:rPr>
          <w:rFonts w:ascii="Palatino Linotype" w:hAnsi="Palatino Linotype"/>
          <w:color w:val="BF8F00" w:themeColor="accent4" w:themeShade="BF"/>
        </w:rPr>
        <w:t> children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my children, and </w:t>
      </w:r>
      <w:r w:rsidRPr="00464691">
        <w:rPr>
          <w:rStyle w:val="clarity-word"/>
          <w:rFonts w:ascii="Palatino Linotype" w:hAnsi="Palatino Linotype"/>
          <w:i/>
          <w:iCs/>
          <w:color w:val="BF8F00" w:themeColor="accent4" w:themeShade="BF"/>
          <w:bdr w:val="none" w:sz="0" w:space="0" w:color="auto" w:frame="1"/>
        </w:rPr>
        <w:t>these</w:t>
      </w:r>
      <w:r w:rsidRPr="00464691">
        <w:rPr>
          <w:rFonts w:ascii="Palatino Linotype" w:hAnsi="Palatino Linotype"/>
          <w:color w:val="BF8F00" w:themeColor="accent4" w:themeShade="BF"/>
        </w:rPr>
        <w:t> cattle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xml:space="preserve"> my cattle, and all that thou </w:t>
      </w:r>
      <w:proofErr w:type="spellStart"/>
      <w:r w:rsidRPr="00464691">
        <w:rPr>
          <w:rFonts w:ascii="Palatino Linotype" w:hAnsi="Palatino Linotype"/>
          <w:color w:val="BF8F00" w:themeColor="accent4" w:themeShade="BF"/>
        </w:rPr>
        <w:t>seest</w:t>
      </w:r>
      <w:proofErr w:type="spell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mine: and what can I do this day unto these my daughters, or unto their children which they have born?</w:t>
      </w:r>
    </w:p>
    <w:p w14:paraId="25C210E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44 </w:t>
      </w:r>
      <w:r w:rsidRPr="00464691">
        <w:rPr>
          <w:rFonts w:ascii="Palatino Linotype" w:hAnsi="Palatino Linotype"/>
          <w:color w:val="BF8F00" w:themeColor="accent4" w:themeShade="BF"/>
        </w:rPr>
        <w:t xml:space="preserve">Now therefore come thou, let us make a covenant, </w:t>
      </w:r>
      <w:proofErr w:type="gramStart"/>
      <w:r w:rsidRPr="00464691">
        <w:rPr>
          <w:rFonts w:ascii="Palatino Linotype" w:hAnsi="Palatino Linotype"/>
          <w:color w:val="BF8F00" w:themeColor="accent4" w:themeShade="BF"/>
        </w:rPr>
        <w:t>I</w:t>
      </w:r>
      <w:proofErr w:type="gramEnd"/>
      <w:r w:rsidRPr="00464691">
        <w:rPr>
          <w:rFonts w:ascii="Palatino Linotype" w:hAnsi="Palatino Linotype"/>
          <w:color w:val="BF8F00" w:themeColor="accent4" w:themeShade="BF"/>
        </w:rPr>
        <w:t xml:space="preserve"> and thou; and let it be for a witness between me and thee.</w:t>
      </w:r>
    </w:p>
    <w:p w14:paraId="21102971"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45 </w:t>
      </w:r>
      <w:r w:rsidRPr="00464691">
        <w:rPr>
          <w:rFonts w:ascii="Palatino Linotype" w:hAnsi="Palatino Linotype"/>
          <w:color w:val="BF8F00" w:themeColor="accent4" w:themeShade="BF"/>
        </w:rPr>
        <w:t xml:space="preserve">And Jacob took a </w:t>
      </w:r>
      <w:proofErr w:type="gramStart"/>
      <w:r w:rsidRPr="00464691">
        <w:rPr>
          <w:rFonts w:ascii="Palatino Linotype" w:hAnsi="Palatino Linotype"/>
          <w:color w:val="BF8F00" w:themeColor="accent4" w:themeShade="BF"/>
        </w:rPr>
        <w:t>stone, and</w:t>
      </w:r>
      <w:proofErr w:type="gramEnd"/>
      <w:r w:rsidRPr="00464691">
        <w:rPr>
          <w:rFonts w:ascii="Palatino Linotype" w:hAnsi="Palatino Linotype"/>
          <w:color w:val="BF8F00" w:themeColor="accent4" w:themeShade="BF"/>
        </w:rPr>
        <w:t xml:space="preserve"> set it up </w:t>
      </w:r>
      <w:r w:rsidRPr="00464691">
        <w:rPr>
          <w:rStyle w:val="clarity-word"/>
          <w:rFonts w:ascii="Palatino Linotype" w:hAnsi="Palatino Linotype"/>
          <w:i/>
          <w:iCs/>
          <w:color w:val="BF8F00" w:themeColor="accent4" w:themeShade="BF"/>
          <w:bdr w:val="none" w:sz="0" w:space="0" w:color="auto" w:frame="1"/>
        </w:rPr>
        <w:t>for</w:t>
      </w:r>
      <w:r w:rsidRPr="00464691">
        <w:rPr>
          <w:rFonts w:ascii="Palatino Linotype" w:hAnsi="Palatino Linotype"/>
          <w:color w:val="BF8F00" w:themeColor="accent4" w:themeShade="BF"/>
        </w:rPr>
        <w:t> a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"note45a"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pillar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0412A99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46 </w:t>
      </w:r>
      <w:r w:rsidRPr="00464691">
        <w:rPr>
          <w:rFonts w:ascii="Palatino Linotype" w:hAnsi="Palatino Linotype"/>
          <w:color w:val="BF8F00" w:themeColor="accent4" w:themeShade="BF"/>
        </w:rPr>
        <w:t xml:space="preserve">And Jacob said unto his brethren, </w:t>
      </w:r>
      <w:proofErr w:type="gramStart"/>
      <w:r w:rsidRPr="00464691">
        <w:rPr>
          <w:rFonts w:ascii="Palatino Linotype" w:hAnsi="Palatino Linotype"/>
          <w:color w:val="BF8F00" w:themeColor="accent4" w:themeShade="BF"/>
        </w:rPr>
        <w:t>Gather</w:t>
      </w:r>
      <w:proofErr w:type="gramEnd"/>
      <w:r w:rsidRPr="00464691">
        <w:rPr>
          <w:rFonts w:ascii="Palatino Linotype" w:hAnsi="Palatino Linotype"/>
          <w:color w:val="BF8F00" w:themeColor="accent4" w:themeShade="BF"/>
        </w:rPr>
        <w:t xml:space="preserve"> stones; and they took stones, and made an heap: and they did eat there upon the heap.</w:t>
      </w:r>
    </w:p>
    <w:p w14:paraId="5B01FCD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47 </w:t>
      </w:r>
      <w:r w:rsidRPr="00464691">
        <w:rPr>
          <w:rFonts w:ascii="Palatino Linotype" w:hAnsi="Palatino Linotype"/>
          <w:color w:val="BF8F00" w:themeColor="accent4" w:themeShade="BF"/>
        </w:rPr>
        <w:t>And Laban called it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"note47a"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Jegar-sahadutha</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but Jacob called it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"note47b"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Galeed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764ED51E"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48 </w:t>
      </w:r>
      <w:r w:rsidRPr="00464691">
        <w:rPr>
          <w:rFonts w:ascii="Palatino Linotype" w:hAnsi="Palatino Linotype"/>
          <w:color w:val="BF8F00" w:themeColor="accent4" w:themeShade="BF"/>
        </w:rPr>
        <w:t xml:space="preserve">And Laban said, </w:t>
      </w:r>
      <w:proofErr w:type="gramStart"/>
      <w:r w:rsidRPr="00464691">
        <w:rPr>
          <w:rFonts w:ascii="Palatino Linotype" w:hAnsi="Palatino Linotype"/>
          <w:color w:val="BF8F00" w:themeColor="accent4" w:themeShade="BF"/>
        </w:rPr>
        <w:t>This</w:t>
      </w:r>
      <w:proofErr w:type="gramEnd"/>
      <w:r w:rsidRPr="00464691">
        <w:rPr>
          <w:rFonts w:ascii="Palatino Linotype" w:hAnsi="Palatino Linotype"/>
          <w:color w:val="BF8F00" w:themeColor="accent4" w:themeShade="BF"/>
        </w:rPr>
        <w:t xml:space="preserve"> heap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xml:space="preserve"> a witness between me and thee this day. </w:t>
      </w:r>
      <w:proofErr w:type="gramStart"/>
      <w:r w:rsidRPr="00464691">
        <w:rPr>
          <w:rFonts w:ascii="Palatino Linotype" w:hAnsi="Palatino Linotype"/>
          <w:color w:val="BF8F00" w:themeColor="accent4" w:themeShade="BF"/>
        </w:rPr>
        <w:t>Therefore</w:t>
      </w:r>
      <w:proofErr w:type="gramEnd"/>
      <w:r w:rsidRPr="00464691">
        <w:rPr>
          <w:rFonts w:ascii="Palatino Linotype" w:hAnsi="Palatino Linotype"/>
          <w:color w:val="BF8F00" w:themeColor="accent4" w:themeShade="BF"/>
        </w:rPr>
        <w:t xml:space="preserve"> was the name of it called </w:t>
      </w:r>
      <w:proofErr w:type="spellStart"/>
      <w:r w:rsidRPr="00464691">
        <w:rPr>
          <w:rFonts w:ascii="Palatino Linotype" w:hAnsi="Palatino Linotype"/>
          <w:color w:val="BF8F00" w:themeColor="accent4" w:themeShade="BF"/>
        </w:rPr>
        <w:t>Galeed</w:t>
      </w:r>
      <w:proofErr w:type="spellEnd"/>
      <w:r w:rsidRPr="00464691">
        <w:rPr>
          <w:rFonts w:ascii="Palatino Linotype" w:hAnsi="Palatino Linotype"/>
          <w:color w:val="BF8F00" w:themeColor="accent4" w:themeShade="BF"/>
        </w:rPr>
        <w:t>;</w:t>
      </w:r>
    </w:p>
    <w:p w14:paraId="4952E57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49 </w:t>
      </w:r>
      <w:r w:rsidRPr="00464691">
        <w:rPr>
          <w:rFonts w:ascii="Palatino Linotype" w:hAnsi="Palatino Linotype"/>
          <w:color w:val="BF8F00" w:themeColor="accent4" w:themeShade="BF"/>
        </w:rPr>
        <w:t>And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"note49a"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Mizpah</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for he said, The </w:t>
      </w:r>
      <w:r w:rsidRPr="00464691">
        <w:rPr>
          <w:rStyle w:val="small-caps"/>
          <w:rFonts w:ascii="inherit" w:hAnsi="inherit"/>
          <w:smallCaps/>
          <w:color w:val="BF8F00" w:themeColor="accent4" w:themeShade="BF"/>
          <w:sz w:val="25"/>
          <w:bdr w:val="none" w:sz="0" w:space="0" w:color="auto" w:frame="1"/>
        </w:rPr>
        <w:t>Lord</w:t>
      </w:r>
      <w:r w:rsidRPr="00464691">
        <w:rPr>
          <w:rFonts w:ascii="Palatino Linotype" w:hAnsi="Palatino Linotype"/>
          <w:color w:val="BF8F00" w:themeColor="accent4" w:themeShade="BF"/>
        </w:rPr>
        <w: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"note49b"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watch</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between me and thee, when we are absent one from another.</w:t>
      </w:r>
    </w:p>
    <w:p w14:paraId="0C3B0DE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50 </w:t>
      </w:r>
      <w:r w:rsidRPr="00464691">
        <w:rPr>
          <w:rFonts w:ascii="Palatino Linotype" w:hAnsi="Palatino Linotype"/>
          <w:color w:val="BF8F00" w:themeColor="accent4" w:themeShade="BF"/>
        </w:rPr>
        <w:t>If thou shalt afflict my daughters, or if thou shalt take </w:t>
      </w:r>
      <w:r w:rsidRPr="00464691">
        <w:rPr>
          <w:rStyle w:val="clarity-word"/>
          <w:rFonts w:ascii="Palatino Linotype" w:hAnsi="Palatino Linotype"/>
          <w:i/>
          <w:iCs/>
          <w:color w:val="BF8F00" w:themeColor="accent4" w:themeShade="BF"/>
          <w:bdr w:val="none" w:sz="0" w:space="0" w:color="auto" w:frame="1"/>
        </w:rPr>
        <w:t>other</w:t>
      </w:r>
      <w:r w:rsidRPr="00464691">
        <w:rPr>
          <w:rFonts w:ascii="Palatino Linotype" w:hAnsi="Palatino Linotype"/>
          <w:color w:val="BF8F00" w:themeColor="accent4" w:themeShade="BF"/>
        </w:rPr>
        <w:t> wives beside my daughters, no man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with us; see, God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witness betwixt me and thee.</w:t>
      </w:r>
    </w:p>
    <w:p w14:paraId="50905B4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51 </w:t>
      </w:r>
      <w:r w:rsidRPr="00464691">
        <w:rPr>
          <w:rFonts w:ascii="Palatino Linotype" w:hAnsi="Palatino Linotype"/>
          <w:color w:val="BF8F00" w:themeColor="accent4" w:themeShade="BF"/>
        </w:rPr>
        <w:t xml:space="preserve">And Laban said to Jacob, </w:t>
      </w:r>
      <w:proofErr w:type="gramStart"/>
      <w:r w:rsidRPr="00464691">
        <w:rPr>
          <w:rFonts w:ascii="Palatino Linotype" w:hAnsi="Palatino Linotype"/>
          <w:color w:val="BF8F00" w:themeColor="accent4" w:themeShade="BF"/>
        </w:rPr>
        <w:t>Behold</w:t>
      </w:r>
      <w:proofErr w:type="gramEnd"/>
      <w:r w:rsidRPr="00464691">
        <w:rPr>
          <w:rFonts w:ascii="Palatino Linotype" w:hAnsi="Palatino Linotype"/>
          <w:color w:val="BF8F00" w:themeColor="accent4" w:themeShade="BF"/>
        </w:rPr>
        <w:t xml:space="preserve"> this heap, and behold </w:t>
      </w:r>
      <w:r w:rsidRPr="00464691">
        <w:rPr>
          <w:rStyle w:val="clarity-word"/>
          <w:rFonts w:ascii="Palatino Linotype" w:hAnsi="Palatino Linotype"/>
          <w:i/>
          <w:iCs/>
          <w:color w:val="BF8F00" w:themeColor="accent4" w:themeShade="BF"/>
          <w:bdr w:val="none" w:sz="0" w:space="0" w:color="auto" w:frame="1"/>
        </w:rPr>
        <w:t>this</w:t>
      </w:r>
      <w:r w:rsidRPr="00464691">
        <w:rPr>
          <w:rFonts w:ascii="Palatino Linotype" w:hAnsi="Palatino Linotype"/>
          <w:color w:val="BF8F00" w:themeColor="accent4" w:themeShade="BF"/>
        </w:rPr>
        <w:t> pillar, which I have cast betwixt me and thee;</w:t>
      </w:r>
    </w:p>
    <w:p w14:paraId="4D0AE49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52 </w:t>
      </w:r>
      <w:r w:rsidRPr="00464691">
        <w:rPr>
          <w:rFonts w:ascii="Palatino Linotype" w:hAnsi="Palatino Linotype"/>
          <w:color w:val="BF8F00" w:themeColor="accent4" w:themeShade="BF"/>
        </w:rPr>
        <w:t>This heap </w:t>
      </w:r>
      <w:r w:rsidRPr="00464691">
        <w:rPr>
          <w:rStyle w:val="clarity-word"/>
          <w:rFonts w:ascii="Palatino Linotype" w:hAnsi="Palatino Linotype"/>
          <w:i/>
          <w:iCs/>
          <w:color w:val="BF8F00" w:themeColor="accent4" w:themeShade="BF"/>
          <w:bdr w:val="none" w:sz="0" w:space="0" w:color="auto" w:frame="1"/>
        </w:rPr>
        <w:t>be</w:t>
      </w:r>
      <w:r w:rsidRPr="00464691">
        <w:rPr>
          <w:rFonts w:ascii="Palatino Linotype" w:hAnsi="Palatino Linotype"/>
          <w:color w:val="BF8F00" w:themeColor="accent4" w:themeShade="BF"/>
        </w:rPr>
        <w:t> witness, and </w:t>
      </w:r>
      <w:r w:rsidRPr="00464691">
        <w:rPr>
          <w:rStyle w:val="clarity-word"/>
          <w:rFonts w:ascii="Palatino Linotype" w:hAnsi="Palatino Linotype"/>
          <w:i/>
          <w:iCs/>
          <w:color w:val="BF8F00" w:themeColor="accent4" w:themeShade="BF"/>
          <w:bdr w:val="none" w:sz="0" w:space="0" w:color="auto" w:frame="1"/>
        </w:rPr>
        <w:t>this</w:t>
      </w:r>
      <w:r w:rsidRPr="00464691">
        <w:rPr>
          <w:rFonts w:ascii="Palatino Linotype" w:hAnsi="Palatino Linotype"/>
          <w:color w:val="BF8F00" w:themeColor="accent4" w:themeShade="BF"/>
        </w:rPr>
        <w:t> pillar </w:t>
      </w:r>
      <w:r w:rsidRPr="00464691">
        <w:rPr>
          <w:rStyle w:val="clarity-word"/>
          <w:rFonts w:ascii="Palatino Linotype" w:hAnsi="Palatino Linotype"/>
          <w:i/>
          <w:iCs/>
          <w:color w:val="BF8F00" w:themeColor="accent4" w:themeShade="BF"/>
          <w:bdr w:val="none" w:sz="0" w:space="0" w:color="auto" w:frame="1"/>
        </w:rPr>
        <w:t>be</w:t>
      </w:r>
      <w:r w:rsidRPr="00464691">
        <w:rPr>
          <w:rFonts w:ascii="Palatino Linotype" w:hAnsi="Palatino Linotype"/>
          <w:color w:val="BF8F00" w:themeColor="accent4" w:themeShade="BF"/>
        </w:rPr>
        <w:t> witness, that I will not pass over this heap to thee, and that thou shalt not pass over this heap and this pillar unto me, for harm.</w:t>
      </w:r>
    </w:p>
    <w:p w14:paraId="35F09CB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53 </w:t>
      </w:r>
      <w:r w:rsidRPr="00464691">
        <w:rPr>
          <w:rFonts w:ascii="Palatino Linotype" w:hAnsi="Palatino Linotype"/>
          <w:color w:val="BF8F00" w:themeColor="accent4" w:themeShade="BF"/>
        </w:rPr>
        <w:t xml:space="preserve">The God of Abraham, and the God of </w:t>
      </w:r>
      <w:proofErr w:type="spellStart"/>
      <w:r w:rsidRPr="00464691">
        <w:rPr>
          <w:rFonts w:ascii="Palatino Linotype" w:hAnsi="Palatino Linotype"/>
          <w:color w:val="BF8F00" w:themeColor="accent4" w:themeShade="BF"/>
        </w:rPr>
        <w:t>Nahor</w:t>
      </w:r>
      <w:proofErr w:type="spellEnd"/>
      <w:r w:rsidRPr="00464691">
        <w:rPr>
          <w:rFonts w:ascii="Palatino Linotype" w:hAnsi="Palatino Linotype"/>
          <w:color w:val="BF8F00" w:themeColor="accent4" w:themeShade="BF"/>
        </w:rPr>
        <w:t xml:space="preserve">, the God of their father, judge betwixt us. And Jacob </w:t>
      </w:r>
      <w:proofErr w:type="spellStart"/>
      <w:r w:rsidRPr="00464691">
        <w:rPr>
          <w:rFonts w:ascii="Palatino Linotype" w:hAnsi="Palatino Linotype"/>
          <w:color w:val="BF8F00" w:themeColor="accent4" w:themeShade="BF"/>
        </w:rPr>
        <w:t>sware</w:t>
      </w:r>
      <w:proofErr w:type="spellEnd"/>
      <w:r w:rsidRPr="00464691">
        <w:rPr>
          <w:rFonts w:ascii="Palatino Linotype" w:hAnsi="Palatino Linotype"/>
          <w:color w:val="BF8F00" w:themeColor="accent4" w:themeShade="BF"/>
        </w:rPr>
        <w:t xml:space="preserve"> by the fear of his father Isaac.</w:t>
      </w:r>
    </w:p>
    <w:p w14:paraId="6AB82DB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54 </w:t>
      </w:r>
      <w:r w:rsidRPr="00464691">
        <w:rPr>
          <w:rFonts w:ascii="Palatino Linotype" w:hAnsi="Palatino Linotype"/>
          <w:color w:val="BF8F00" w:themeColor="accent4" w:themeShade="BF"/>
        </w:rPr>
        <w:t>Then Jacob offered sacrifice upon the mount, and called his brethren to eat bread: and they did eat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"https://www.churchofjesuschrist.org/study/scriptures/ot/gen/31?lang=eng" \l "note54a"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bread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tarried all night in the mount.</w:t>
      </w:r>
    </w:p>
    <w:p w14:paraId="36BE58D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55 </w:t>
      </w:r>
      <w:r w:rsidRPr="00464691">
        <w:rPr>
          <w:rFonts w:ascii="Palatino Linotype" w:hAnsi="Palatino Linotype"/>
          <w:color w:val="BF8F00" w:themeColor="accent4" w:themeShade="BF"/>
        </w:rPr>
        <w:t xml:space="preserve">And early in the morning Laban </w:t>
      </w:r>
      <w:proofErr w:type="gramStart"/>
      <w:r w:rsidRPr="00464691">
        <w:rPr>
          <w:rFonts w:ascii="Palatino Linotype" w:hAnsi="Palatino Linotype"/>
          <w:color w:val="BF8F00" w:themeColor="accent4" w:themeShade="BF"/>
        </w:rPr>
        <w:t>rose up</w:t>
      </w:r>
      <w:proofErr w:type="gramEnd"/>
      <w:r w:rsidRPr="00464691">
        <w:rPr>
          <w:rFonts w:ascii="Palatino Linotype" w:hAnsi="Palatino Linotype"/>
          <w:color w:val="BF8F00" w:themeColor="accent4" w:themeShade="BF"/>
        </w:rPr>
        <w:t>, and kissed his sons and his daughters, and blessed them: and Laban departed, and returned unto his place.</w:t>
      </w:r>
    </w:p>
    <w:p w14:paraId="352A29C8" w14:textId="6502E983" w:rsid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311CC8D" w14:textId="1D99D1D2" w:rsidR="00F855AF" w:rsidRDefault="00F855AF" w:rsidP="00F855AF">
      <w:pPr>
        <w:spacing w:after="0" w:line="240" w:lineRule="auto"/>
        <w:jc w:val="center"/>
        <w:textAlignment w:val="baseline"/>
        <w:outlineLvl w:val="1"/>
        <w:rPr>
          <w:rFonts w:ascii="Arial" w:eastAsia="Times New Roman" w:hAnsi="Arial" w:cs="Arial"/>
          <w:sz w:val="43"/>
          <w:szCs w:val="43"/>
        </w:rPr>
      </w:pPr>
      <w:r w:rsidRPr="00F855AF">
        <w:rPr>
          <w:rFonts w:ascii="Arial" w:eastAsia="Times New Roman" w:hAnsi="Arial" w:cs="Arial"/>
          <w:sz w:val="43"/>
          <w:szCs w:val="43"/>
        </w:rPr>
        <w:t>Ideas for Personal Scripture Study</w:t>
      </w:r>
    </w:p>
    <w:p w14:paraId="311338E9" w14:textId="77777777" w:rsidR="00F855AF" w:rsidRPr="00F855AF" w:rsidRDefault="00F855AF" w:rsidP="00F855AF">
      <w:pPr>
        <w:spacing w:after="0" w:line="240" w:lineRule="auto"/>
        <w:jc w:val="center"/>
        <w:textAlignment w:val="baseline"/>
        <w:outlineLvl w:val="1"/>
        <w:rPr>
          <w:rFonts w:ascii="Arial" w:eastAsia="Times New Roman" w:hAnsi="Arial" w:cs="Arial"/>
          <w:sz w:val="43"/>
          <w:szCs w:val="43"/>
        </w:rPr>
      </w:pPr>
    </w:p>
    <w:p w14:paraId="0CE12454" w14:textId="77777777" w:rsidR="00F855AF" w:rsidRPr="00F855AF" w:rsidRDefault="00F855AF" w:rsidP="00F855AF">
      <w:pPr>
        <w:spacing w:after="0" w:line="240" w:lineRule="auto"/>
        <w:textAlignment w:val="baseline"/>
        <w:rPr>
          <w:rFonts w:ascii="Arial" w:eastAsia="Times New Roman" w:hAnsi="Arial" w:cs="Arial"/>
          <w:b/>
          <w:bCs/>
          <w:sz w:val="19"/>
          <w:szCs w:val="19"/>
        </w:rPr>
      </w:pPr>
      <w:hyperlink r:id="rId69" w:history="1">
        <w:r w:rsidRPr="00F855AF">
          <w:rPr>
            <w:rFonts w:ascii="Arial" w:eastAsia="Times New Roman" w:hAnsi="Arial" w:cs="Arial"/>
            <w:b/>
            <w:bCs/>
            <w:color w:val="0000FF"/>
            <w:sz w:val="19"/>
            <w:szCs w:val="19"/>
            <w:bdr w:val="none" w:sz="0" w:space="0" w:color="auto" w:frame="1"/>
          </w:rPr>
          <w:t>Genesis 28</w:t>
        </w:r>
      </w:hyperlink>
      <w:r w:rsidRPr="00F855AF">
        <w:rPr>
          <w:rFonts w:ascii="Arial" w:eastAsia="Times New Roman" w:hAnsi="Arial" w:cs="Arial"/>
          <w:b/>
          <w:bCs/>
          <w:sz w:val="19"/>
          <w:szCs w:val="19"/>
        </w:rPr>
        <w:t>; </w:t>
      </w:r>
      <w:hyperlink r:id="rId70" w:anchor="p1" w:history="1">
        <w:r w:rsidRPr="00F855AF">
          <w:rPr>
            <w:rFonts w:ascii="Arial" w:eastAsia="Times New Roman" w:hAnsi="Arial" w:cs="Arial"/>
            <w:b/>
            <w:bCs/>
            <w:color w:val="0000FF"/>
            <w:sz w:val="19"/>
            <w:szCs w:val="19"/>
            <w:bdr w:val="none" w:sz="0" w:space="0" w:color="auto" w:frame="1"/>
          </w:rPr>
          <w:t>29:1–18</w:t>
        </w:r>
      </w:hyperlink>
    </w:p>
    <w:p w14:paraId="343B5B98" w14:textId="77777777" w:rsidR="00F855AF" w:rsidRPr="00F855AF" w:rsidRDefault="00F855AF" w:rsidP="00F855AF">
      <w:pPr>
        <w:spacing w:before="48" w:after="0" w:line="240" w:lineRule="auto"/>
        <w:textAlignment w:val="baseline"/>
        <w:outlineLvl w:val="2"/>
        <w:rPr>
          <w:rFonts w:ascii="Arial" w:eastAsia="Times New Roman" w:hAnsi="Arial" w:cs="Arial"/>
          <w:b/>
          <w:bCs/>
          <w:sz w:val="27"/>
          <w:szCs w:val="27"/>
        </w:rPr>
      </w:pPr>
      <w:r w:rsidRPr="00F855AF">
        <w:rPr>
          <w:rFonts w:ascii="Arial" w:eastAsia="Times New Roman" w:hAnsi="Arial" w:cs="Arial"/>
          <w:b/>
          <w:bCs/>
          <w:sz w:val="27"/>
          <w:szCs w:val="27"/>
        </w:rPr>
        <w:t>I am promised the blessings of Abraham in the temple.</w:t>
      </w:r>
    </w:p>
    <w:p w14:paraId="6435AF15"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On his way to Haran to find a wife, Jacob dreamed of a ladder stretching from the earth to heaven, with God standing above it. In the dream, God renewed with Jacob the same covenants He had made with Abraham and Isaac (see </w:t>
      </w:r>
      <w:hyperlink r:id="rId71" w:anchor="p10" w:history="1">
        <w:r w:rsidRPr="00F855AF">
          <w:rPr>
            <w:rFonts w:ascii="inherit" w:eastAsia="Times New Roman" w:hAnsi="inherit" w:cs="Times New Roman"/>
            <w:color w:val="0000FF"/>
            <w:sz w:val="24"/>
            <w:szCs w:val="24"/>
            <w:bdr w:val="none" w:sz="0" w:space="0" w:color="auto" w:frame="1"/>
          </w:rPr>
          <w:t>Genesis 28:10–17</w:t>
        </w:r>
      </w:hyperlink>
      <w:r w:rsidRPr="00F855AF">
        <w:rPr>
          <w:rFonts w:ascii="inherit" w:eastAsia="Times New Roman" w:hAnsi="inherit" w:cs="Times New Roman"/>
          <w:sz w:val="24"/>
          <w:szCs w:val="24"/>
        </w:rPr>
        <w:t>; see also </w:t>
      </w:r>
      <w:hyperlink r:id="rId72" w:anchor="p2" w:history="1">
        <w:r w:rsidRPr="00F855AF">
          <w:rPr>
            <w:rFonts w:ascii="inherit" w:eastAsia="Times New Roman" w:hAnsi="inherit" w:cs="Times New Roman"/>
            <w:color w:val="0000FF"/>
            <w:sz w:val="24"/>
            <w:szCs w:val="24"/>
            <w:bdr w:val="none" w:sz="0" w:space="0" w:color="auto" w:frame="1"/>
          </w:rPr>
          <w:t>Genesis 12:2–3</w:t>
        </w:r>
      </w:hyperlink>
      <w:r w:rsidRPr="00F855AF">
        <w:rPr>
          <w:rFonts w:ascii="inherit" w:eastAsia="Times New Roman" w:hAnsi="inherit" w:cs="Times New Roman"/>
          <w:sz w:val="24"/>
          <w:szCs w:val="24"/>
        </w:rPr>
        <w:t>; </w:t>
      </w:r>
      <w:hyperlink r:id="rId73" w:anchor="p1" w:history="1">
        <w:r w:rsidRPr="00F855AF">
          <w:rPr>
            <w:rFonts w:ascii="inherit" w:eastAsia="Times New Roman" w:hAnsi="inherit" w:cs="Times New Roman"/>
            <w:color w:val="0000FF"/>
            <w:sz w:val="24"/>
            <w:szCs w:val="24"/>
            <w:bdr w:val="none" w:sz="0" w:space="0" w:color="auto" w:frame="1"/>
          </w:rPr>
          <w:t>26:1–4</w:t>
        </w:r>
      </w:hyperlink>
      <w:r w:rsidRPr="00F855AF">
        <w:rPr>
          <w:rFonts w:ascii="inherit" w:eastAsia="Times New Roman" w:hAnsi="inherit" w:cs="Times New Roman"/>
          <w:sz w:val="24"/>
          <w:szCs w:val="24"/>
        </w:rPr>
        <w:t xml:space="preserve">). President Marion G. Romney shared this thought about what the ladder could represent: “Jacob realized that the covenants he made with the Lord there were the rungs on the ladder that he himself would have to climb </w:t>
      </w:r>
      <w:proofErr w:type="gramStart"/>
      <w:r w:rsidRPr="00F855AF">
        <w:rPr>
          <w:rFonts w:ascii="inherit" w:eastAsia="Times New Roman" w:hAnsi="inherit" w:cs="Times New Roman"/>
          <w:sz w:val="24"/>
          <w:szCs w:val="24"/>
        </w:rPr>
        <w:t>in order to</w:t>
      </w:r>
      <w:proofErr w:type="gramEnd"/>
      <w:r w:rsidRPr="00F855AF">
        <w:rPr>
          <w:rFonts w:ascii="inherit" w:eastAsia="Times New Roman" w:hAnsi="inherit" w:cs="Times New Roman"/>
          <w:sz w:val="24"/>
          <w:szCs w:val="24"/>
        </w:rPr>
        <w:t xml:space="preserve"> obtain the promised blessings—blessings that would entitle him to enter heaven and associate with the Lord. … Temples are to us all what Bethel was to Jacob” (“</w:t>
      </w:r>
      <w:hyperlink r:id="rId74" w:anchor="p44" w:history="1">
        <w:r w:rsidRPr="00F855AF">
          <w:rPr>
            <w:rFonts w:ascii="inherit" w:eastAsia="Times New Roman" w:hAnsi="inherit" w:cs="Times New Roman"/>
            <w:color w:val="0000FF"/>
            <w:sz w:val="24"/>
            <w:szCs w:val="24"/>
            <w:bdr w:val="none" w:sz="0" w:space="0" w:color="auto" w:frame="1"/>
          </w:rPr>
          <w:t>Temples—The Gates to Heaven</w:t>
        </w:r>
      </w:hyperlink>
      <w:r w:rsidRPr="00F855AF">
        <w:rPr>
          <w:rFonts w:ascii="inherit" w:eastAsia="Times New Roman" w:hAnsi="inherit" w:cs="Times New Roman"/>
          <w:sz w:val="24"/>
          <w:szCs w:val="24"/>
        </w:rPr>
        <w:t>,” </w:t>
      </w:r>
      <w:r w:rsidRPr="00F855AF">
        <w:rPr>
          <w:rFonts w:ascii="Palatino Linotype" w:eastAsia="Times New Roman" w:hAnsi="Palatino Linotype" w:cs="Times New Roman"/>
          <w:i/>
          <w:iCs/>
          <w:sz w:val="24"/>
          <w:szCs w:val="24"/>
          <w:bdr w:val="none" w:sz="0" w:space="0" w:color="auto" w:frame="1"/>
        </w:rPr>
        <w:t>Ensign,</w:t>
      </w:r>
      <w:r w:rsidRPr="00F855AF">
        <w:rPr>
          <w:rFonts w:ascii="inherit" w:eastAsia="Times New Roman" w:hAnsi="inherit" w:cs="Times New Roman"/>
          <w:sz w:val="24"/>
          <w:szCs w:val="24"/>
        </w:rPr>
        <w:t> Mar. 1971, 16).</w:t>
      </w:r>
    </w:p>
    <w:p w14:paraId="7A8AA2CD"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What other words and phrases in </w:t>
      </w:r>
      <w:hyperlink r:id="rId75" w:anchor="p10" w:history="1">
        <w:r w:rsidRPr="00F855AF">
          <w:rPr>
            <w:rFonts w:ascii="inherit" w:eastAsia="Times New Roman" w:hAnsi="inherit" w:cs="Times New Roman"/>
            <w:color w:val="0000FF"/>
            <w:sz w:val="24"/>
            <w:szCs w:val="24"/>
            <w:bdr w:val="none" w:sz="0" w:space="0" w:color="auto" w:frame="1"/>
          </w:rPr>
          <w:t>Genesis 28:10–22</w:t>
        </w:r>
      </w:hyperlink>
      <w:r w:rsidRPr="00F855AF">
        <w:rPr>
          <w:rFonts w:ascii="inherit" w:eastAsia="Times New Roman" w:hAnsi="inherit" w:cs="Times New Roman"/>
          <w:sz w:val="24"/>
          <w:szCs w:val="24"/>
        </w:rPr>
        <w:t> suggest to you a connection between Jacob’s experience and temple blessings? As you read these verses, think about the covenants you have made; what impressions come to you?</w:t>
      </w:r>
    </w:p>
    <w:p w14:paraId="33947B13"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As you read </w:t>
      </w:r>
      <w:hyperlink r:id="rId76" w:anchor="p1" w:history="1">
        <w:r w:rsidRPr="00F855AF">
          <w:rPr>
            <w:rFonts w:ascii="inherit" w:eastAsia="Times New Roman" w:hAnsi="inherit" w:cs="Times New Roman"/>
            <w:color w:val="0000FF"/>
            <w:sz w:val="24"/>
            <w:szCs w:val="24"/>
            <w:bdr w:val="none" w:sz="0" w:space="0" w:color="auto" w:frame="1"/>
          </w:rPr>
          <w:t>Genesis 29:1–18</w:t>
        </w:r>
      </w:hyperlink>
      <w:r w:rsidRPr="00F855AF">
        <w:rPr>
          <w:rFonts w:ascii="inherit" w:eastAsia="Times New Roman" w:hAnsi="inherit" w:cs="Times New Roman"/>
          <w:sz w:val="24"/>
          <w:szCs w:val="24"/>
        </w:rPr>
        <w:t>, ponder how Jacob’s marriage to Rachel was important to the covenant God renewed with Jacob in Bethel (“house of God”; see </w:t>
      </w:r>
      <w:hyperlink r:id="rId77" w:anchor="p10" w:history="1">
        <w:r w:rsidRPr="00F855AF">
          <w:rPr>
            <w:rFonts w:ascii="inherit" w:eastAsia="Times New Roman" w:hAnsi="inherit" w:cs="Times New Roman"/>
            <w:color w:val="0000FF"/>
            <w:sz w:val="24"/>
            <w:szCs w:val="24"/>
            <w:bdr w:val="none" w:sz="0" w:space="0" w:color="auto" w:frame="1"/>
          </w:rPr>
          <w:t>Genesis 28:10–19</w:t>
        </w:r>
      </w:hyperlink>
      <w:r w:rsidRPr="00F855AF">
        <w:rPr>
          <w:rFonts w:ascii="inherit" w:eastAsia="Times New Roman" w:hAnsi="inherit" w:cs="Times New Roman"/>
          <w:sz w:val="24"/>
          <w:szCs w:val="24"/>
        </w:rPr>
        <w:t>). Keep this experience in mind as you continue reading about Jacob’s life in </w:t>
      </w:r>
      <w:hyperlink r:id="rId78" w:history="1">
        <w:r w:rsidRPr="00F855AF">
          <w:rPr>
            <w:rFonts w:ascii="inherit" w:eastAsia="Times New Roman" w:hAnsi="inherit" w:cs="Times New Roman"/>
            <w:color w:val="0000FF"/>
            <w:sz w:val="24"/>
            <w:szCs w:val="24"/>
            <w:bdr w:val="none" w:sz="0" w:space="0" w:color="auto" w:frame="1"/>
          </w:rPr>
          <w:t>Genesis 29–33</w:t>
        </w:r>
      </w:hyperlink>
      <w:r w:rsidRPr="00F855AF">
        <w:rPr>
          <w:rFonts w:ascii="inherit" w:eastAsia="Times New Roman" w:hAnsi="inherit" w:cs="Times New Roman"/>
          <w:sz w:val="24"/>
          <w:szCs w:val="24"/>
        </w:rPr>
        <w:t>. How has the house of the Lord brought you closer to God?</w:t>
      </w:r>
    </w:p>
    <w:p w14:paraId="62425141"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lastRenderedPageBreak/>
        <w:t>See also Yoon Hwan Choi, “</w:t>
      </w:r>
      <w:hyperlink r:id="rId79" w:history="1">
        <w:r w:rsidRPr="00F855AF">
          <w:rPr>
            <w:rFonts w:ascii="inherit" w:eastAsia="Times New Roman" w:hAnsi="inherit" w:cs="Times New Roman"/>
            <w:color w:val="0000FF"/>
            <w:sz w:val="24"/>
            <w:szCs w:val="24"/>
            <w:bdr w:val="none" w:sz="0" w:space="0" w:color="auto" w:frame="1"/>
          </w:rPr>
          <w:t>Don’t Look Around, Look Up!</w:t>
        </w:r>
      </w:hyperlink>
      <w:r w:rsidRPr="00F855AF">
        <w:rPr>
          <w:rFonts w:ascii="inherit" w:eastAsia="Times New Roman" w:hAnsi="inherit" w:cs="Times New Roman"/>
          <w:sz w:val="24"/>
          <w:szCs w:val="24"/>
        </w:rPr>
        <w:t>” </w:t>
      </w:r>
      <w:r w:rsidRPr="00F855AF">
        <w:rPr>
          <w:rFonts w:ascii="Palatino Linotype" w:eastAsia="Times New Roman" w:hAnsi="Palatino Linotype" w:cs="Times New Roman"/>
          <w:i/>
          <w:iCs/>
          <w:sz w:val="24"/>
          <w:szCs w:val="24"/>
          <w:bdr w:val="none" w:sz="0" w:space="0" w:color="auto" w:frame="1"/>
        </w:rPr>
        <w:t>Ensign</w:t>
      </w:r>
      <w:r w:rsidRPr="00F855AF">
        <w:rPr>
          <w:rFonts w:ascii="inherit" w:eastAsia="Times New Roman" w:hAnsi="inherit" w:cs="Times New Roman"/>
          <w:sz w:val="24"/>
          <w:szCs w:val="24"/>
        </w:rPr>
        <w:t> or </w:t>
      </w:r>
      <w:r w:rsidRPr="00F855AF">
        <w:rPr>
          <w:rFonts w:ascii="Palatino Linotype" w:eastAsia="Times New Roman" w:hAnsi="Palatino Linotype" w:cs="Times New Roman"/>
          <w:i/>
          <w:iCs/>
          <w:sz w:val="24"/>
          <w:szCs w:val="24"/>
          <w:bdr w:val="none" w:sz="0" w:space="0" w:color="auto" w:frame="1"/>
        </w:rPr>
        <w:t>Liahona,</w:t>
      </w:r>
      <w:r w:rsidRPr="00F855AF">
        <w:rPr>
          <w:rFonts w:ascii="inherit" w:eastAsia="Times New Roman" w:hAnsi="inherit" w:cs="Times New Roman"/>
          <w:sz w:val="24"/>
          <w:szCs w:val="24"/>
        </w:rPr>
        <w:t> May 2017, 90–92.</w:t>
      </w:r>
    </w:p>
    <w:p w14:paraId="25342426" w14:textId="77777777" w:rsidR="00F855AF" w:rsidRPr="00F855AF" w:rsidRDefault="00F855AF" w:rsidP="00F855AF">
      <w:pPr>
        <w:spacing w:after="0" w:line="240" w:lineRule="auto"/>
        <w:textAlignment w:val="baseline"/>
        <w:rPr>
          <w:rFonts w:ascii="Arial" w:eastAsia="Times New Roman" w:hAnsi="Arial" w:cs="Arial"/>
          <w:b/>
          <w:bCs/>
          <w:sz w:val="19"/>
          <w:szCs w:val="19"/>
        </w:rPr>
      </w:pPr>
      <w:hyperlink r:id="rId80" w:anchor="p31" w:history="1">
        <w:r w:rsidRPr="00F855AF">
          <w:rPr>
            <w:rFonts w:ascii="Arial" w:eastAsia="Times New Roman" w:hAnsi="Arial" w:cs="Arial"/>
            <w:b/>
            <w:bCs/>
            <w:color w:val="0000FF"/>
            <w:sz w:val="19"/>
            <w:szCs w:val="19"/>
            <w:bdr w:val="none" w:sz="0" w:space="0" w:color="auto" w:frame="1"/>
          </w:rPr>
          <w:t>Genesis 29:31–35</w:t>
        </w:r>
      </w:hyperlink>
      <w:r w:rsidRPr="00F855AF">
        <w:rPr>
          <w:rFonts w:ascii="Arial" w:eastAsia="Times New Roman" w:hAnsi="Arial" w:cs="Arial"/>
          <w:b/>
          <w:bCs/>
          <w:sz w:val="19"/>
          <w:szCs w:val="19"/>
        </w:rPr>
        <w:t>; </w:t>
      </w:r>
      <w:hyperlink r:id="rId81" w:anchor="p1" w:history="1">
        <w:r w:rsidRPr="00F855AF">
          <w:rPr>
            <w:rFonts w:ascii="Arial" w:eastAsia="Times New Roman" w:hAnsi="Arial" w:cs="Arial"/>
            <w:b/>
            <w:bCs/>
            <w:color w:val="0000FF"/>
            <w:sz w:val="19"/>
            <w:szCs w:val="19"/>
            <w:bdr w:val="none" w:sz="0" w:space="0" w:color="auto" w:frame="1"/>
          </w:rPr>
          <w:t>30:1–24</w:t>
        </w:r>
      </w:hyperlink>
    </w:p>
    <w:p w14:paraId="5C5B911B" w14:textId="77777777" w:rsidR="00F855AF" w:rsidRPr="00F855AF" w:rsidRDefault="00F855AF" w:rsidP="00F855AF">
      <w:pPr>
        <w:spacing w:before="48" w:after="0" w:line="240" w:lineRule="auto"/>
        <w:textAlignment w:val="baseline"/>
        <w:outlineLvl w:val="2"/>
        <w:rPr>
          <w:rFonts w:ascii="Arial" w:eastAsia="Times New Roman" w:hAnsi="Arial" w:cs="Arial"/>
          <w:b/>
          <w:bCs/>
          <w:sz w:val="27"/>
          <w:szCs w:val="27"/>
        </w:rPr>
      </w:pPr>
      <w:r w:rsidRPr="00F855AF">
        <w:rPr>
          <w:rFonts w:ascii="Arial" w:eastAsia="Times New Roman" w:hAnsi="Arial" w:cs="Arial"/>
          <w:b/>
          <w:bCs/>
          <w:sz w:val="27"/>
          <w:szCs w:val="27"/>
        </w:rPr>
        <w:t>The Lord remembers me in my trials.</w:t>
      </w:r>
    </w:p>
    <w:p w14:paraId="3FDAA7B4"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Even though Rachel and Leah lived in a time and culture different from ours, we can all understand some of the feelings they had. As you read </w:t>
      </w:r>
      <w:hyperlink r:id="rId82" w:anchor="p31" w:history="1">
        <w:r w:rsidRPr="00F855AF">
          <w:rPr>
            <w:rFonts w:ascii="inherit" w:eastAsia="Times New Roman" w:hAnsi="inherit" w:cs="Times New Roman"/>
            <w:color w:val="0000FF"/>
            <w:sz w:val="24"/>
            <w:szCs w:val="24"/>
            <w:bdr w:val="none" w:sz="0" w:space="0" w:color="auto" w:frame="1"/>
          </w:rPr>
          <w:t>Genesis 29:31–35</w:t>
        </w:r>
      </w:hyperlink>
      <w:r w:rsidRPr="00F855AF">
        <w:rPr>
          <w:rFonts w:ascii="inherit" w:eastAsia="Times New Roman" w:hAnsi="inherit" w:cs="Times New Roman"/>
          <w:sz w:val="24"/>
          <w:szCs w:val="24"/>
        </w:rPr>
        <w:t> and </w:t>
      </w:r>
      <w:hyperlink r:id="rId83" w:anchor="p1" w:history="1">
        <w:r w:rsidRPr="00F855AF">
          <w:rPr>
            <w:rFonts w:ascii="inherit" w:eastAsia="Times New Roman" w:hAnsi="inherit" w:cs="Times New Roman"/>
            <w:color w:val="0000FF"/>
            <w:sz w:val="24"/>
            <w:szCs w:val="24"/>
            <w:bdr w:val="none" w:sz="0" w:space="0" w:color="auto" w:frame="1"/>
          </w:rPr>
          <w:t>30:1–24</w:t>
        </w:r>
      </w:hyperlink>
      <w:r w:rsidRPr="00F855AF">
        <w:rPr>
          <w:rFonts w:ascii="inherit" w:eastAsia="Times New Roman" w:hAnsi="inherit" w:cs="Times New Roman"/>
          <w:sz w:val="24"/>
          <w:szCs w:val="24"/>
        </w:rPr>
        <w:t>, look for words and phrases describing God’s mercy to Rachel and Leah. Ponder how God has “looked upon [your] affliction” and “remembered” you (</w:t>
      </w:r>
      <w:hyperlink r:id="rId84" w:anchor="p32" w:history="1">
        <w:r w:rsidRPr="00F855AF">
          <w:rPr>
            <w:rFonts w:ascii="inherit" w:eastAsia="Times New Roman" w:hAnsi="inherit" w:cs="Times New Roman"/>
            <w:color w:val="0000FF"/>
            <w:sz w:val="24"/>
            <w:szCs w:val="24"/>
            <w:bdr w:val="none" w:sz="0" w:space="0" w:color="auto" w:frame="1"/>
          </w:rPr>
          <w:t>Genesis 29:32</w:t>
        </w:r>
      </w:hyperlink>
      <w:r w:rsidRPr="00F855AF">
        <w:rPr>
          <w:rFonts w:ascii="inherit" w:eastAsia="Times New Roman" w:hAnsi="inherit" w:cs="Times New Roman"/>
          <w:sz w:val="24"/>
          <w:szCs w:val="24"/>
        </w:rPr>
        <w:t>; </w:t>
      </w:r>
      <w:hyperlink r:id="rId85" w:anchor="p22" w:history="1">
        <w:r w:rsidRPr="00F855AF">
          <w:rPr>
            <w:rFonts w:ascii="inherit" w:eastAsia="Times New Roman" w:hAnsi="inherit" w:cs="Times New Roman"/>
            <w:color w:val="0000FF"/>
            <w:sz w:val="24"/>
            <w:szCs w:val="24"/>
            <w:bdr w:val="none" w:sz="0" w:space="0" w:color="auto" w:frame="1"/>
          </w:rPr>
          <w:t>30:22</w:t>
        </w:r>
      </w:hyperlink>
      <w:r w:rsidRPr="00F855AF">
        <w:rPr>
          <w:rFonts w:ascii="inherit" w:eastAsia="Times New Roman" w:hAnsi="inherit" w:cs="Times New Roman"/>
          <w:sz w:val="24"/>
          <w:szCs w:val="24"/>
        </w:rPr>
        <w:t>).</w:t>
      </w:r>
    </w:p>
    <w:p w14:paraId="426077A3"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 xml:space="preserve">It is also important to remember that even though God hears us, in His wisdom He doesn’t always give us exactly what we ask for. Consider studying Elder Brook P. </w:t>
      </w:r>
      <w:proofErr w:type="spellStart"/>
      <w:r w:rsidRPr="00F855AF">
        <w:rPr>
          <w:rFonts w:ascii="inherit" w:eastAsia="Times New Roman" w:hAnsi="inherit" w:cs="Times New Roman"/>
          <w:sz w:val="24"/>
          <w:szCs w:val="24"/>
        </w:rPr>
        <w:t>Hales’s</w:t>
      </w:r>
      <w:proofErr w:type="spellEnd"/>
      <w:r w:rsidRPr="00F855AF">
        <w:rPr>
          <w:rFonts w:ascii="inherit" w:eastAsia="Times New Roman" w:hAnsi="inherit" w:cs="Times New Roman"/>
          <w:sz w:val="24"/>
          <w:szCs w:val="24"/>
        </w:rPr>
        <w:t xml:space="preserve"> message “</w:t>
      </w:r>
      <w:hyperlink r:id="rId86" w:history="1">
        <w:r w:rsidRPr="00F855AF">
          <w:rPr>
            <w:rFonts w:ascii="inherit" w:eastAsia="Times New Roman" w:hAnsi="inherit" w:cs="Times New Roman"/>
            <w:color w:val="0000FF"/>
            <w:sz w:val="24"/>
            <w:szCs w:val="24"/>
            <w:bdr w:val="none" w:sz="0" w:space="0" w:color="auto" w:frame="1"/>
          </w:rPr>
          <w:t>Answers to Prayer</w:t>
        </w:r>
      </w:hyperlink>
      <w:r w:rsidRPr="00F855AF">
        <w:rPr>
          <w:rFonts w:ascii="inherit" w:eastAsia="Times New Roman" w:hAnsi="inherit" w:cs="Times New Roman"/>
          <w:sz w:val="24"/>
          <w:szCs w:val="24"/>
        </w:rPr>
        <w:t>” (</w:t>
      </w:r>
      <w:r w:rsidRPr="00F855AF">
        <w:rPr>
          <w:rFonts w:ascii="Palatino Linotype" w:eastAsia="Times New Roman" w:hAnsi="Palatino Linotype" w:cs="Times New Roman"/>
          <w:i/>
          <w:iCs/>
          <w:sz w:val="24"/>
          <w:szCs w:val="24"/>
          <w:bdr w:val="none" w:sz="0" w:space="0" w:color="auto" w:frame="1"/>
        </w:rPr>
        <w:t>Ensign</w:t>
      </w:r>
      <w:r w:rsidRPr="00F855AF">
        <w:rPr>
          <w:rFonts w:ascii="inherit" w:eastAsia="Times New Roman" w:hAnsi="inherit" w:cs="Times New Roman"/>
          <w:sz w:val="24"/>
          <w:szCs w:val="24"/>
        </w:rPr>
        <w:t> or </w:t>
      </w:r>
      <w:r w:rsidRPr="00F855AF">
        <w:rPr>
          <w:rFonts w:ascii="Palatino Linotype" w:eastAsia="Times New Roman" w:hAnsi="Palatino Linotype" w:cs="Times New Roman"/>
          <w:i/>
          <w:iCs/>
          <w:sz w:val="24"/>
          <w:szCs w:val="24"/>
          <w:bdr w:val="none" w:sz="0" w:space="0" w:color="auto" w:frame="1"/>
        </w:rPr>
        <w:t>Liahona,</w:t>
      </w:r>
      <w:r w:rsidRPr="00F855AF">
        <w:rPr>
          <w:rFonts w:ascii="inherit" w:eastAsia="Times New Roman" w:hAnsi="inherit" w:cs="Times New Roman"/>
          <w:sz w:val="24"/>
          <w:szCs w:val="24"/>
        </w:rPr>
        <w:t> May 2019, 11–14) to learn about different ways Heavenly Father answers us.</w:t>
      </w:r>
    </w:p>
    <w:p w14:paraId="09DA7A7D" w14:textId="77777777" w:rsidR="00F855AF" w:rsidRPr="00F855AF" w:rsidRDefault="00F855AF" w:rsidP="00F855AF">
      <w:pPr>
        <w:spacing w:after="0" w:line="240" w:lineRule="auto"/>
        <w:textAlignment w:val="baseline"/>
        <w:rPr>
          <w:rFonts w:ascii="inherit" w:eastAsia="Times New Roman" w:hAnsi="inherit" w:cs="Times New Roman"/>
          <w:sz w:val="24"/>
          <w:szCs w:val="24"/>
        </w:rPr>
      </w:pPr>
      <w:r w:rsidRPr="00F855AF">
        <w:rPr>
          <w:rFonts w:ascii="inherit" w:eastAsia="Times New Roman" w:hAnsi="inherit" w:cs="Times New Roman"/>
          <w:sz w:val="24"/>
          <w:szCs w:val="24"/>
        </w:rPr>
        <w:t>For more about the cultural background of this story, see </w:t>
      </w:r>
      <w:r w:rsidRPr="00F855AF">
        <w:rPr>
          <w:rFonts w:ascii="Palatino Linotype" w:eastAsia="Times New Roman" w:hAnsi="Palatino Linotype" w:cs="Times New Roman"/>
          <w:i/>
          <w:iCs/>
          <w:sz w:val="24"/>
          <w:szCs w:val="24"/>
          <w:bdr w:val="none" w:sz="0" w:space="0" w:color="auto" w:frame="1"/>
        </w:rPr>
        <w:t>Old Testament Student Manual: Genesis–2 Samuel</w:t>
      </w:r>
      <w:r w:rsidRPr="00F855AF">
        <w:rPr>
          <w:rFonts w:ascii="inherit" w:eastAsia="Times New Roman" w:hAnsi="inherit" w:cs="Times New Roman"/>
          <w:sz w:val="24"/>
          <w:szCs w:val="24"/>
        </w:rPr>
        <w:t> (2003), </w:t>
      </w:r>
      <w:hyperlink r:id="rId87" w:anchor="title13" w:history="1">
        <w:r w:rsidRPr="00F855AF">
          <w:rPr>
            <w:rFonts w:ascii="inherit" w:eastAsia="Times New Roman" w:hAnsi="inherit" w:cs="Times New Roman"/>
            <w:color w:val="0000FF"/>
            <w:sz w:val="24"/>
            <w:szCs w:val="24"/>
            <w:bdr w:val="none" w:sz="0" w:space="0" w:color="auto" w:frame="1"/>
          </w:rPr>
          <w:t>86–88</w:t>
        </w:r>
      </w:hyperlink>
      <w:r w:rsidRPr="00F855AF">
        <w:rPr>
          <w:rFonts w:ascii="inherit" w:eastAsia="Times New Roman" w:hAnsi="inherit" w:cs="Times New Roman"/>
          <w:sz w:val="24"/>
          <w:szCs w:val="24"/>
        </w:rPr>
        <w:t>.</w:t>
      </w:r>
    </w:p>
    <w:p w14:paraId="3BC53722" w14:textId="77777777" w:rsidR="00F855AF" w:rsidRDefault="00F855AF"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3A2DA4AF" w14:textId="07598F2D" w:rsidR="00464691" w:rsidRPr="00464691" w:rsidRDefault="00464691" w:rsidP="0046469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464691">
        <w:rPr>
          <w:rFonts w:ascii="inherit" w:hAnsi="inherit"/>
          <w:caps/>
          <w:color w:val="BF8F00" w:themeColor="accent4" w:themeShade="BF"/>
          <w:spacing w:val="24"/>
          <w:sz w:val="26"/>
          <w:szCs w:val="26"/>
        </w:rPr>
        <w:t>CHAPTER 32</w:t>
      </w:r>
    </w:p>
    <w:p w14:paraId="0413A817" w14:textId="11D67443" w:rsidR="00464691" w:rsidRDefault="00464691" w:rsidP="00464691">
      <w:pPr>
        <w:pStyle w:val="study-summary"/>
        <w:spacing w:before="0" w:beforeAutospacing="0" w:after="0" w:afterAutospacing="0"/>
        <w:textAlignment w:val="baseline"/>
        <w:rPr>
          <w:rFonts w:ascii="Palatino Linotype" w:hAnsi="Palatino Linotype"/>
          <w:i/>
          <w:iCs/>
          <w:color w:val="BF8F00" w:themeColor="accent4" w:themeShade="BF"/>
        </w:rPr>
      </w:pPr>
      <w:r w:rsidRPr="00464691">
        <w:rPr>
          <w:rFonts w:ascii="Palatino Linotype" w:hAnsi="Palatino Linotype"/>
          <w:i/>
          <w:iCs/>
          <w:color w:val="BF8F00" w:themeColor="accent4" w:themeShade="BF"/>
        </w:rPr>
        <w:t>Jacob sees angels—He asks God to preserve him from Esau, for whom he prepares presents—He wrestles all night with a messenger of God—Jacob’s name is changed to Israel—He sees God face to face.</w:t>
      </w:r>
    </w:p>
    <w:p w14:paraId="6B36E9AE" w14:textId="77777777" w:rsidR="00464691" w:rsidRPr="00464691" w:rsidRDefault="00464691" w:rsidP="00464691">
      <w:pPr>
        <w:pStyle w:val="study-summary"/>
        <w:spacing w:before="0" w:beforeAutospacing="0" w:after="0" w:afterAutospacing="0"/>
        <w:textAlignment w:val="baseline"/>
        <w:rPr>
          <w:rFonts w:ascii="Palatino Linotype" w:hAnsi="Palatino Linotype"/>
          <w:i/>
          <w:iCs/>
          <w:color w:val="BF8F00" w:themeColor="accent4" w:themeShade="BF"/>
        </w:rPr>
      </w:pPr>
    </w:p>
    <w:p w14:paraId="01243E0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1 </w:t>
      </w:r>
      <w:r w:rsidRPr="00464691">
        <w:rPr>
          <w:rFonts w:ascii="Palatino Linotype" w:hAnsi="Palatino Linotype"/>
          <w:color w:val="BF8F00" w:themeColor="accent4" w:themeShade="BF"/>
        </w:rPr>
        <w:t>And Jacob went on his way, and the angels of God met him.</w:t>
      </w:r>
    </w:p>
    <w:p w14:paraId="666BFA1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2 </w:t>
      </w:r>
      <w:r w:rsidRPr="00464691">
        <w:rPr>
          <w:rFonts w:ascii="Palatino Linotype" w:hAnsi="Palatino Linotype"/>
          <w:color w:val="BF8F00" w:themeColor="accent4" w:themeShade="BF"/>
        </w:rPr>
        <w:t>And when Jacob saw them, he said, This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God’s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host</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he called the name of that place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Mahanaim</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5767227F"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3 </w:t>
      </w:r>
      <w:r w:rsidRPr="00464691">
        <w:rPr>
          <w:rFonts w:ascii="Palatino Linotype" w:hAnsi="Palatino Linotype"/>
          <w:color w:val="BF8F00" w:themeColor="accent4" w:themeShade="BF"/>
        </w:rPr>
        <w:t>And Jacob sent messengers before him to Esau his brother unto the land of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Seir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the country of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Edom</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2AA3400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4 </w:t>
      </w:r>
      <w:r w:rsidRPr="00464691">
        <w:rPr>
          <w:rFonts w:ascii="Palatino Linotype" w:hAnsi="Palatino Linotype"/>
          <w:color w:val="BF8F00" w:themeColor="accent4" w:themeShade="BF"/>
        </w:rPr>
        <w:t xml:space="preserve">And he commanded them, saying, </w:t>
      </w:r>
      <w:proofErr w:type="gramStart"/>
      <w:r w:rsidRPr="00464691">
        <w:rPr>
          <w:rFonts w:ascii="Palatino Linotype" w:hAnsi="Palatino Linotype"/>
          <w:color w:val="BF8F00" w:themeColor="accent4" w:themeShade="BF"/>
        </w:rPr>
        <w:t>Thus</w:t>
      </w:r>
      <w:proofErr w:type="gramEnd"/>
      <w:r w:rsidRPr="00464691">
        <w:rPr>
          <w:rFonts w:ascii="Palatino Linotype" w:hAnsi="Palatino Linotype"/>
          <w:color w:val="BF8F00" w:themeColor="accent4" w:themeShade="BF"/>
        </w:rPr>
        <w:t xml:space="preserve"> shall ye speak unto my lord Esau; Thy servant Jacob saith thus, I have sojourned with Laban, and stayed there until now:</w:t>
      </w:r>
    </w:p>
    <w:p w14:paraId="53DBF08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5 </w:t>
      </w:r>
      <w:r w:rsidRPr="00464691">
        <w:rPr>
          <w:rFonts w:ascii="Palatino Linotype" w:hAnsi="Palatino Linotype"/>
          <w:color w:val="BF8F00" w:themeColor="accent4" w:themeShade="BF"/>
        </w:rPr>
        <w:t xml:space="preserve">And I have oxen, and asses, flocks, and menservants, and </w:t>
      </w:r>
      <w:proofErr w:type="spellStart"/>
      <w:r w:rsidRPr="00464691">
        <w:rPr>
          <w:rFonts w:ascii="Palatino Linotype" w:hAnsi="Palatino Linotype"/>
          <w:color w:val="BF8F00" w:themeColor="accent4" w:themeShade="BF"/>
        </w:rPr>
        <w:t>womenservants</w:t>
      </w:r>
      <w:proofErr w:type="spellEnd"/>
      <w:r w:rsidRPr="00464691">
        <w:rPr>
          <w:rFonts w:ascii="Palatino Linotype" w:hAnsi="Palatino Linotype"/>
          <w:color w:val="BF8F00" w:themeColor="accent4" w:themeShade="BF"/>
        </w:rPr>
        <w:t>: and I have sent to tell my lord, that I may find grace in thy sight.</w:t>
      </w:r>
    </w:p>
    <w:p w14:paraId="37A68C4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6 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 xml:space="preserve">And the messengers returned to Jacob, saying, </w:t>
      </w:r>
      <w:proofErr w:type="gramStart"/>
      <w:r w:rsidRPr="00464691">
        <w:rPr>
          <w:rFonts w:ascii="Palatino Linotype" w:hAnsi="Palatino Linotype"/>
          <w:color w:val="BF8F00" w:themeColor="accent4" w:themeShade="BF"/>
        </w:rPr>
        <w:t>We</w:t>
      </w:r>
      <w:proofErr w:type="gramEnd"/>
      <w:r w:rsidRPr="00464691">
        <w:rPr>
          <w:rFonts w:ascii="Palatino Linotype" w:hAnsi="Palatino Linotype"/>
          <w:color w:val="BF8F00" w:themeColor="accent4" w:themeShade="BF"/>
        </w:rPr>
        <w:t xml:space="preserve"> came to thy brother Esau, and also he cometh to meet thee, and four hundred men with him.</w:t>
      </w:r>
    </w:p>
    <w:p w14:paraId="0B5FA27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7 </w:t>
      </w:r>
      <w:r w:rsidRPr="00464691">
        <w:rPr>
          <w:rFonts w:ascii="Palatino Linotype" w:hAnsi="Palatino Linotype"/>
          <w:color w:val="BF8F00" w:themeColor="accent4" w:themeShade="BF"/>
        </w:rPr>
        <w:t>Then Jacob was greatly afraid and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"note7a"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distressed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he divided the people that </w:t>
      </w:r>
      <w:r w:rsidRPr="00464691">
        <w:rPr>
          <w:rStyle w:val="clarity-word"/>
          <w:rFonts w:ascii="Palatino Linotype" w:hAnsi="Palatino Linotype"/>
          <w:i/>
          <w:iCs/>
          <w:color w:val="BF8F00" w:themeColor="accent4" w:themeShade="BF"/>
          <w:bdr w:val="none" w:sz="0" w:space="0" w:color="auto" w:frame="1"/>
        </w:rPr>
        <w:t>was</w:t>
      </w:r>
      <w:r w:rsidRPr="00464691">
        <w:rPr>
          <w:rFonts w:ascii="Palatino Linotype" w:hAnsi="Palatino Linotype"/>
          <w:color w:val="BF8F00" w:themeColor="accent4" w:themeShade="BF"/>
        </w:rPr>
        <w:t> with him, and the flocks, and herds, and the camels, into two bands;</w:t>
      </w:r>
    </w:p>
    <w:p w14:paraId="6EE749B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8 </w:t>
      </w:r>
      <w:r w:rsidRPr="00464691">
        <w:rPr>
          <w:rFonts w:ascii="Palatino Linotype" w:hAnsi="Palatino Linotype"/>
          <w:color w:val="BF8F00" w:themeColor="accent4" w:themeShade="BF"/>
        </w:rPr>
        <w:t>And said, If Esau come to the one company, and smite it, then the other company which is left shall escape.</w:t>
      </w:r>
    </w:p>
    <w:p w14:paraId="3A04306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9 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And Jacob said, O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"note9a"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God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of my father Abraham, and God of my father Isaac, the </w:t>
      </w:r>
      <w:r w:rsidRPr="00464691">
        <w:rPr>
          <w:rStyle w:val="small-caps"/>
          <w:rFonts w:ascii="inherit" w:hAnsi="inherit"/>
          <w:smallCaps/>
          <w:color w:val="BF8F00" w:themeColor="accent4" w:themeShade="BF"/>
          <w:sz w:val="25"/>
          <w:bdr w:val="none" w:sz="0" w:space="0" w:color="auto" w:frame="1"/>
        </w:rPr>
        <w:t>Lord</w:t>
      </w:r>
      <w:r w:rsidRPr="00464691">
        <w:rPr>
          <w:rFonts w:ascii="Palatino Linotype" w:hAnsi="Palatino Linotype"/>
          <w:color w:val="BF8F00" w:themeColor="accent4" w:themeShade="BF"/>
        </w:rPr>
        <w:t xml:space="preserve"> which </w:t>
      </w:r>
      <w:proofErr w:type="spellStart"/>
      <w:r w:rsidRPr="00464691">
        <w:rPr>
          <w:rFonts w:ascii="Palatino Linotype" w:hAnsi="Palatino Linotype"/>
          <w:color w:val="BF8F00" w:themeColor="accent4" w:themeShade="BF"/>
        </w:rPr>
        <w:t>saidst</w:t>
      </w:r>
      <w:proofErr w:type="spellEnd"/>
      <w:r w:rsidRPr="00464691">
        <w:rPr>
          <w:rFonts w:ascii="Palatino Linotype" w:hAnsi="Palatino Linotype"/>
          <w:color w:val="BF8F00" w:themeColor="accent4" w:themeShade="BF"/>
        </w:rPr>
        <w:t xml:space="preserve"> unto me,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"note9b"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Return</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unto thy country, and to thy kindred, and I will deal well with thee:</w:t>
      </w:r>
    </w:p>
    <w:p w14:paraId="4DC18C0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10 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"note10a"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I</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am not worthy of the least of all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"note10b"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mercies</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of all the truth, which thou hast shewed unto thy servant; for with my staff I passed over this Jordan; and now I am become two bands.</w:t>
      </w:r>
    </w:p>
    <w:p w14:paraId="1524B8C4"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11 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"note11a"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Deliver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me, I pray thee, from the hand of my brother, from the hand of Esau: for I fear him, lest he will come and smite me, </w:t>
      </w:r>
      <w:r w:rsidRPr="00464691">
        <w:rPr>
          <w:rStyle w:val="clarity-word"/>
          <w:rFonts w:ascii="Palatino Linotype" w:hAnsi="Palatino Linotype"/>
          <w:i/>
          <w:iCs/>
          <w:color w:val="BF8F00" w:themeColor="accent4" w:themeShade="BF"/>
          <w:bdr w:val="none" w:sz="0" w:space="0" w:color="auto" w:frame="1"/>
        </w:rPr>
        <w:t>and</w:t>
      </w:r>
      <w:r w:rsidRPr="00464691">
        <w:rPr>
          <w:rFonts w:ascii="Palatino Linotype" w:hAnsi="Palatino Linotype"/>
          <w:color w:val="BF8F00" w:themeColor="accent4" w:themeShade="BF"/>
        </w:rPr>
        <w:t> the mother with the children.</w:t>
      </w:r>
    </w:p>
    <w:p w14:paraId="3CD0E5BC"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12 </w:t>
      </w:r>
      <w:r w:rsidRPr="00464691">
        <w:rPr>
          <w:rFonts w:ascii="Palatino Linotype" w:hAnsi="Palatino Linotype"/>
          <w:color w:val="BF8F00" w:themeColor="accent4" w:themeShade="BF"/>
        </w:rPr>
        <w:t xml:space="preserve">And thou </w:t>
      </w:r>
      <w:proofErr w:type="spellStart"/>
      <w:r w:rsidRPr="00464691">
        <w:rPr>
          <w:rFonts w:ascii="Palatino Linotype" w:hAnsi="Palatino Linotype"/>
          <w:color w:val="BF8F00" w:themeColor="accent4" w:themeShade="BF"/>
        </w:rPr>
        <w:t>saidst</w:t>
      </w:r>
      <w:proofErr w:type="spellEnd"/>
      <w:r w:rsidRPr="00464691">
        <w:rPr>
          <w:rFonts w:ascii="Palatino Linotype" w:hAnsi="Palatino Linotype"/>
          <w:color w:val="BF8F00" w:themeColor="accent4" w:themeShade="BF"/>
        </w:rPr>
        <w:t>, I will surely do thee good, and make thy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"note12a"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seed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as the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"note12b"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sand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of the sea, which cannot be numbered for multitude.</w:t>
      </w:r>
    </w:p>
    <w:p w14:paraId="350A2F6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13 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 xml:space="preserve">And he lodged there that same night; and took of that which came to his hand a present for Esau his </w:t>
      </w:r>
      <w:proofErr w:type="gramStart"/>
      <w:r w:rsidRPr="00464691">
        <w:rPr>
          <w:rFonts w:ascii="Palatino Linotype" w:hAnsi="Palatino Linotype"/>
          <w:color w:val="BF8F00" w:themeColor="accent4" w:themeShade="BF"/>
        </w:rPr>
        <w:t>brother;</w:t>
      </w:r>
      <w:proofErr w:type="gramEnd"/>
    </w:p>
    <w:p w14:paraId="62C9F8B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14 </w:t>
      </w:r>
      <w:r w:rsidRPr="00464691">
        <w:rPr>
          <w:rFonts w:ascii="Palatino Linotype" w:hAnsi="Palatino Linotype"/>
          <w:color w:val="BF8F00" w:themeColor="accent4" w:themeShade="BF"/>
        </w:rPr>
        <w:t xml:space="preserve">Two hundred she goats, and twenty </w:t>
      </w:r>
      <w:proofErr w:type="gramStart"/>
      <w:r w:rsidRPr="00464691">
        <w:rPr>
          <w:rFonts w:ascii="Palatino Linotype" w:hAnsi="Palatino Linotype"/>
          <w:color w:val="BF8F00" w:themeColor="accent4" w:themeShade="BF"/>
        </w:rPr>
        <w:t>he</w:t>
      </w:r>
      <w:proofErr w:type="gramEnd"/>
      <w:r w:rsidRPr="00464691">
        <w:rPr>
          <w:rFonts w:ascii="Palatino Linotype" w:hAnsi="Palatino Linotype"/>
          <w:color w:val="BF8F00" w:themeColor="accent4" w:themeShade="BF"/>
        </w:rPr>
        <w:t xml:space="preserve"> goats, two hundred ewes, and twenty rams,</w:t>
      </w:r>
    </w:p>
    <w:p w14:paraId="7957139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15 </w:t>
      </w:r>
      <w:r w:rsidRPr="00464691">
        <w:rPr>
          <w:rFonts w:ascii="Palatino Linotype" w:hAnsi="Palatino Linotype"/>
          <w:color w:val="BF8F00" w:themeColor="accent4" w:themeShade="BF"/>
        </w:rPr>
        <w:t xml:space="preserve">Thirty milch camels with their colts, forty </w:t>
      </w:r>
      <w:proofErr w:type="spellStart"/>
      <w:r w:rsidRPr="00464691">
        <w:rPr>
          <w:rFonts w:ascii="Palatino Linotype" w:hAnsi="Palatino Linotype"/>
          <w:color w:val="BF8F00" w:themeColor="accent4" w:themeShade="BF"/>
        </w:rPr>
        <w:t>kine</w:t>
      </w:r>
      <w:proofErr w:type="spellEnd"/>
      <w:r w:rsidRPr="00464691">
        <w:rPr>
          <w:rFonts w:ascii="Palatino Linotype" w:hAnsi="Palatino Linotype"/>
          <w:color w:val="BF8F00" w:themeColor="accent4" w:themeShade="BF"/>
        </w:rPr>
        <w:t>, and ten bulls, twenty she asses, and ten foals.</w:t>
      </w:r>
    </w:p>
    <w:p w14:paraId="1C986267"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16 </w:t>
      </w:r>
      <w:r w:rsidRPr="00464691">
        <w:rPr>
          <w:rFonts w:ascii="Palatino Linotype" w:hAnsi="Palatino Linotype"/>
          <w:color w:val="BF8F00" w:themeColor="accent4" w:themeShade="BF"/>
        </w:rPr>
        <w:t>And he delivered </w:t>
      </w:r>
      <w:r w:rsidRPr="00464691">
        <w:rPr>
          <w:rStyle w:val="clarity-word"/>
          <w:rFonts w:ascii="Palatino Linotype" w:hAnsi="Palatino Linotype"/>
          <w:i/>
          <w:iCs/>
          <w:color w:val="BF8F00" w:themeColor="accent4" w:themeShade="BF"/>
          <w:bdr w:val="none" w:sz="0" w:space="0" w:color="auto" w:frame="1"/>
        </w:rPr>
        <w:t>them</w:t>
      </w:r>
      <w:r w:rsidRPr="00464691">
        <w:rPr>
          <w:rFonts w:ascii="Palatino Linotype" w:hAnsi="Palatino Linotype"/>
          <w:color w:val="BF8F00" w:themeColor="accent4" w:themeShade="BF"/>
        </w:rPr>
        <w:t xml:space="preserve"> into the hand of his servants, every drove by themselves; and said unto his servants, </w:t>
      </w:r>
      <w:proofErr w:type="gramStart"/>
      <w:r w:rsidRPr="00464691">
        <w:rPr>
          <w:rFonts w:ascii="Palatino Linotype" w:hAnsi="Palatino Linotype"/>
          <w:color w:val="BF8F00" w:themeColor="accent4" w:themeShade="BF"/>
        </w:rPr>
        <w:t>Pass</w:t>
      </w:r>
      <w:proofErr w:type="gramEnd"/>
      <w:r w:rsidRPr="00464691">
        <w:rPr>
          <w:rFonts w:ascii="Palatino Linotype" w:hAnsi="Palatino Linotype"/>
          <w:color w:val="BF8F00" w:themeColor="accent4" w:themeShade="BF"/>
        </w:rPr>
        <w:t xml:space="preserve"> over before me, and put a space betwixt drove and drove.</w:t>
      </w:r>
    </w:p>
    <w:p w14:paraId="1D03C058"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17 </w:t>
      </w:r>
      <w:r w:rsidRPr="00464691">
        <w:rPr>
          <w:rFonts w:ascii="Palatino Linotype" w:hAnsi="Palatino Linotype"/>
          <w:color w:val="BF8F00" w:themeColor="accent4" w:themeShade="BF"/>
        </w:rPr>
        <w:t xml:space="preserve">And he commanded the foremost, saying, When Esau my brother </w:t>
      </w:r>
      <w:proofErr w:type="spellStart"/>
      <w:r w:rsidRPr="00464691">
        <w:rPr>
          <w:rFonts w:ascii="Palatino Linotype" w:hAnsi="Palatino Linotype"/>
          <w:color w:val="BF8F00" w:themeColor="accent4" w:themeShade="BF"/>
        </w:rPr>
        <w:t>meeteth</w:t>
      </w:r>
      <w:proofErr w:type="spellEnd"/>
      <w:r w:rsidRPr="00464691">
        <w:rPr>
          <w:rFonts w:ascii="Palatino Linotype" w:hAnsi="Palatino Linotype"/>
          <w:color w:val="BF8F00" w:themeColor="accent4" w:themeShade="BF"/>
        </w:rPr>
        <w:t xml:space="preserve"> thee, and </w:t>
      </w:r>
      <w:proofErr w:type="spellStart"/>
      <w:r w:rsidRPr="00464691">
        <w:rPr>
          <w:rFonts w:ascii="Palatino Linotype" w:hAnsi="Palatino Linotype"/>
          <w:color w:val="BF8F00" w:themeColor="accent4" w:themeShade="BF"/>
        </w:rPr>
        <w:t>asketh</w:t>
      </w:r>
      <w:proofErr w:type="spellEnd"/>
      <w:r w:rsidRPr="00464691">
        <w:rPr>
          <w:rFonts w:ascii="Palatino Linotype" w:hAnsi="Palatino Linotype"/>
          <w:color w:val="BF8F00" w:themeColor="accent4" w:themeShade="BF"/>
        </w:rPr>
        <w:t xml:space="preserve"> thee, saying, </w:t>
      </w:r>
      <w:proofErr w:type="gramStart"/>
      <w:r w:rsidRPr="00464691">
        <w:rPr>
          <w:rFonts w:ascii="Palatino Linotype" w:hAnsi="Palatino Linotype"/>
          <w:color w:val="BF8F00" w:themeColor="accent4" w:themeShade="BF"/>
        </w:rPr>
        <w:t>Whose</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art</w:t>
      </w:r>
      <w:r w:rsidRPr="00464691">
        <w:rPr>
          <w:rFonts w:ascii="Palatino Linotype" w:hAnsi="Palatino Linotype"/>
          <w:color w:val="BF8F00" w:themeColor="accent4" w:themeShade="BF"/>
        </w:rPr>
        <w:t xml:space="preserve"> thou? and whither </w:t>
      </w:r>
      <w:proofErr w:type="spellStart"/>
      <w:r w:rsidRPr="00464691">
        <w:rPr>
          <w:rFonts w:ascii="Palatino Linotype" w:hAnsi="Palatino Linotype"/>
          <w:color w:val="BF8F00" w:themeColor="accent4" w:themeShade="BF"/>
        </w:rPr>
        <w:t>goest</w:t>
      </w:r>
      <w:proofErr w:type="spellEnd"/>
      <w:r w:rsidRPr="00464691">
        <w:rPr>
          <w:rFonts w:ascii="Palatino Linotype" w:hAnsi="Palatino Linotype"/>
          <w:color w:val="BF8F00" w:themeColor="accent4" w:themeShade="BF"/>
        </w:rPr>
        <w:t xml:space="preserve"> thou? and whose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these before thee?</w:t>
      </w:r>
    </w:p>
    <w:p w14:paraId="33F6A8E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18 </w:t>
      </w:r>
      <w:r w:rsidRPr="00464691">
        <w:rPr>
          <w:rFonts w:ascii="Palatino Linotype" w:hAnsi="Palatino Linotype"/>
          <w:color w:val="BF8F00" w:themeColor="accent4" w:themeShade="BF"/>
        </w:rPr>
        <w:t>Then thou shalt say, </w:t>
      </w:r>
      <w:proofErr w:type="gramStart"/>
      <w:r w:rsidRPr="00464691">
        <w:rPr>
          <w:rStyle w:val="clarity-word"/>
          <w:rFonts w:ascii="Palatino Linotype" w:hAnsi="Palatino Linotype"/>
          <w:i/>
          <w:iCs/>
          <w:color w:val="BF8F00" w:themeColor="accent4" w:themeShade="BF"/>
          <w:bdr w:val="none" w:sz="0" w:space="0" w:color="auto" w:frame="1"/>
        </w:rPr>
        <w:t>They</w:t>
      </w:r>
      <w:proofErr w:type="gramEnd"/>
      <w:r w:rsidRPr="00464691">
        <w:rPr>
          <w:rStyle w:val="clarity-word"/>
          <w:rFonts w:ascii="Palatino Linotype" w:hAnsi="Palatino Linotype"/>
          <w:i/>
          <w:iCs/>
          <w:color w:val="BF8F00" w:themeColor="accent4" w:themeShade="BF"/>
          <w:bdr w:val="none" w:sz="0" w:space="0" w:color="auto" w:frame="1"/>
        </w:rPr>
        <w:t xml:space="preserve"> be</w:t>
      </w:r>
      <w:r w:rsidRPr="00464691">
        <w:rPr>
          <w:rFonts w:ascii="Palatino Linotype" w:hAnsi="Palatino Linotype"/>
          <w:color w:val="BF8F00" w:themeColor="accent4" w:themeShade="BF"/>
        </w:rPr>
        <w:t> thy servant Jacob’s; it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a present sent unto my lord Esau: and, behold, also he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behind us.</w:t>
      </w:r>
    </w:p>
    <w:p w14:paraId="18BAF4A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19 </w:t>
      </w:r>
      <w:r w:rsidRPr="00464691">
        <w:rPr>
          <w:rFonts w:ascii="Palatino Linotype" w:hAnsi="Palatino Linotype"/>
          <w:color w:val="BF8F00" w:themeColor="accent4" w:themeShade="BF"/>
        </w:rPr>
        <w:t xml:space="preserve">And so commanded he the second, and the third, and all that followed the droves, saying, </w:t>
      </w:r>
      <w:proofErr w:type="gramStart"/>
      <w:r w:rsidRPr="00464691">
        <w:rPr>
          <w:rFonts w:ascii="Palatino Linotype" w:hAnsi="Palatino Linotype"/>
          <w:color w:val="BF8F00" w:themeColor="accent4" w:themeShade="BF"/>
        </w:rPr>
        <w:t>On</w:t>
      </w:r>
      <w:proofErr w:type="gramEnd"/>
      <w:r w:rsidRPr="00464691">
        <w:rPr>
          <w:rFonts w:ascii="Palatino Linotype" w:hAnsi="Palatino Linotype"/>
          <w:color w:val="BF8F00" w:themeColor="accent4" w:themeShade="BF"/>
        </w:rPr>
        <w:t xml:space="preserve"> this manner shall ye speak unto Esau, when ye find him.</w:t>
      </w:r>
    </w:p>
    <w:p w14:paraId="57483D6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20 </w:t>
      </w:r>
      <w:r w:rsidRPr="00464691">
        <w:rPr>
          <w:rFonts w:ascii="Palatino Linotype" w:hAnsi="Palatino Linotype"/>
          <w:color w:val="BF8F00" w:themeColor="accent4" w:themeShade="BF"/>
        </w:rPr>
        <w:t>And say ye moreover, Behold, thy servant Jacob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xml:space="preserve"> behind us. For he said, I will appease him with the present that </w:t>
      </w:r>
      <w:proofErr w:type="spellStart"/>
      <w:r w:rsidRPr="00464691">
        <w:rPr>
          <w:rFonts w:ascii="Palatino Linotype" w:hAnsi="Palatino Linotype"/>
          <w:color w:val="BF8F00" w:themeColor="accent4" w:themeShade="BF"/>
        </w:rPr>
        <w:t>goeth</w:t>
      </w:r>
      <w:proofErr w:type="spellEnd"/>
      <w:r w:rsidRPr="00464691">
        <w:rPr>
          <w:rFonts w:ascii="Palatino Linotype" w:hAnsi="Palatino Linotype"/>
          <w:color w:val="BF8F00" w:themeColor="accent4" w:themeShade="BF"/>
        </w:rPr>
        <w:t xml:space="preserve"> before me, and afterward I will see his face; peradventure he will accept of me.</w:t>
      </w:r>
    </w:p>
    <w:p w14:paraId="09685BA2"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21 </w:t>
      </w:r>
      <w:r w:rsidRPr="00464691">
        <w:rPr>
          <w:rFonts w:ascii="Palatino Linotype" w:hAnsi="Palatino Linotype"/>
          <w:color w:val="BF8F00" w:themeColor="accent4" w:themeShade="BF"/>
        </w:rPr>
        <w:t>So went the present over before him: and himself lodged that night in the company.</w:t>
      </w:r>
    </w:p>
    <w:p w14:paraId="039006B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22 </w:t>
      </w:r>
      <w:r w:rsidRPr="00464691">
        <w:rPr>
          <w:rFonts w:ascii="Palatino Linotype" w:hAnsi="Palatino Linotype"/>
          <w:color w:val="BF8F00" w:themeColor="accent4" w:themeShade="BF"/>
        </w:rPr>
        <w:t xml:space="preserve">And he </w:t>
      </w:r>
      <w:proofErr w:type="gramStart"/>
      <w:r w:rsidRPr="00464691">
        <w:rPr>
          <w:rFonts w:ascii="Palatino Linotype" w:hAnsi="Palatino Linotype"/>
          <w:color w:val="BF8F00" w:themeColor="accent4" w:themeShade="BF"/>
        </w:rPr>
        <w:t>rose up</w:t>
      </w:r>
      <w:proofErr w:type="gramEnd"/>
      <w:r w:rsidRPr="00464691">
        <w:rPr>
          <w:rFonts w:ascii="Palatino Linotype" w:hAnsi="Palatino Linotype"/>
          <w:color w:val="BF8F00" w:themeColor="accent4" w:themeShade="BF"/>
        </w:rPr>
        <w:t xml:space="preserve"> that night, and took his two wives, and his two </w:t>
      </w:r>
      <w:proofErr w:type="spellStart"/>
      <w:r w:rsidRPr="00464691">
        <w:rPr>
          <w:rFonts w:ascii="Palatino Linotype" w:hAnsi="Palatino Linotype"/>
          <w:color w:val="BF8F00" w:themeColor="accent4" w:themeShade="BF"/>
        </w:rPr>
        <w:t>womenservants</w:t>
      </w:r>
      <w:proofErr w:type="spellEnd"/>
      <w:r w:rsidRPr="00464691">
        <w:rPr>
          <w:rFonts w:ascii="Palatino Linotype" w:hAnsi="Palatino Linotype"/>
          <w:color w:val="BF8F00" w:themeColor="accent4" w:themeShade="BF"/>
        </w:rPr>
        <w:t>, and his eleven sons, and passed over the ford Jabbok.</w:t>
      </w:r>
    </w:p>
    <w:p w14:paraId="475E11B7"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23 </w:t>
      </w:r>
      <w:r w:rsidRPr="00464691">
        <w:rPr>
          <w:rFonts w:ascii="Palatino Linotype" w:hAnsi="Palatino Linotype"/>
          <w:color w:val="BF8F00" w:themeColor="accent4" w:themeShade="BF"/>
        </w:rPr>
        <w:t>And he took them, and sent them over the brook, and sent over that he had.</w:t>
      </w:r>
    </w:p>
    <w:p w14:paraId="7EDA69A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24 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And Jacob was left alone; and there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"note24a"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wrestled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 man with him until the breaking of the day.</w:t>
      </w:r>
    </w:p>
    <w:p w14:paraId="1C14132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25 </w:t>
      </w:r>
      <w:r w:rsidRPr="00464691">
        <w:rPr>
          <w:rFonts w:ascii="Palatino Linotype" w:hAnsi="Palatino Linotype"/>
          <w:color w:val="BF8F00" w:themeColor="accent4" w:themeShade="BF"/>
        </w:rPr>
        <w:t>And when he saw that he prevailed not against him, he touched the hollow of his thigh; and the hollow of Jacob’s thigh was out of joint, as he wrestled with him.</w:t>
      </w:r>
    </w:p>
    <w:p w14:paraId="492F467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26 </w:t>
      </w:r>
      <w:r w:rsidRPr="00464691">
        <w:rPr>
          <w:rFonts w:ascii="Palatino Linotype" w:hAnsi="Palatino Linotype"/>
          <w:color w:val="BF8F00" w:themeColor="accent4" w:themeShade="BF"/>
        </w:rPr>
        <w:t xml:space="preserve">And he said, </w:t>
      </w:r>
      <w:proofErr w:type="gramStart"/>
      <w:r w:rsidRPr="00464691">
        <w:rPr>
          <w:rFonts w:ascii="Palatino Linotype" w:hAnsi="Palatino Linotype"/>
          <w:color w:val="BF8F00" w:themeColor="accent4" w:themeShade="BF"/>
        </w:rPr>
        <w:t>Let</w:t>
      </w:r>
      <w:proofErr w:type="gramEnd"/>
      <w:r w:rsidRPr="00464691">
        <w:rPr>
          <w:rFonts w:ascii="Palatino Linotype" w:hAnsi="Palatino Linotype"/>
          <w:color w:val="BF8F00" w:themeColor="accent4" w:themeShade="BF"/>
        </w:rPr>
        <w:t xml:space="preserve"> me go, for the day </w:t>
      </w:r>
      <w:proofErr w:type="spellStart"/>
      <w:r w:rsidRPr="00464691">
        <w:rPr>
          <w:rFonts w:ascii="Palatino Linotype" w:hAnsi="Palatino Linotype"/>
          <w:color w:val="BF8F00" w:themeColor="accent4" w:themeShade="BF"/>
        </w:rPr>
        <w:t>breaketh</w:t>
      </w:r>
      <w:proofErr w:type="spellEnd"/>
      <w:r w:rsidRPr="00464691">
        <w:rPr>
          <w:rFonts w:ascii="Palatino Linotype" w:hAnsi="Palatino Linotype"/>
          <w:color w:val="BF8F00" w:themeColor="accent4" w:themeShade="BF"/>
        </w:rPr>
        <w:t>. And he said, I will not let thee go, except thou bless me.</w:t>
      </w:r>
    </w:p>
    <w:p w14:paraId="35AE01EB"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27 </w:t>
      </w:r>
      <w:r w:rsidRPr="00464691">
        <w:rPr>
          <w:rFonts w:ascii="Palatino Linotype" w:hAnsi="Palatino Linotype"/>
          <w:color w:val="BF8F00" w:themeColor="accent4" w:themeShade="BF"/>
        </w:rPr>
        <w:t xml:space="preserve">And he said unto him, </w:t>
      </w:r>
      <w:proofErr w:type="gramStart"/>
      <w:r w:rsidRPr="00464691">
        <w:rPr>
          <w:rFonts w:ascii="Palatino Linotype" w:hAnsi="Palatino Linotype"/>
          <w:color w:val="BF8F00" w:themeColor="accent4" w:themeShade="BF"/>
        </w:rPr>
        <w:t>What</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thy name? And he said, Jacob.</w:t>
      </w:r>
    </w:p>
    <w:p w14:paraId="6F8C55EE"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28 </w:t>
      </w:r>
      <w:r w:rsidRPr="00464691">
        <w:rPr>
          <w:rFonts w:ascii="Palatino Linotype" w:hAnsi="Palatino Linotype"/>
          <w:color w:val="BF8F00" w:themeColor="accent4" w:themeShade="BF"/>
        </w:rPr>
        <w:t>And he said, Thy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name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shall be called no more Jacob, but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Israel</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"note28c"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c</w:t>
      </w:r>
      <w:r w:rsidRPr="00464691">
        <w:rPr>
          <w:rStyle w:val="Hyperlink"/>
          <w:rFonts w:ascii="Palatino Linotype" w:hAnsi="Palatino Linotype"/>
          <w:color w:val="BF8F00" w:themeColor="accent4" w:themeShade="BF"/>
          <w:bdr w:val="none" w:sz="0" w:space="0" w:color="auto" w:frame="1"/>
        </w:rPr>
        <w:t>for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as a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"note28d"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d</w:t>
      </w:r>
      <w:r w:rsidRPr="00464691">
        <w:rPr>
          <w:rStyle w:val="Hyperlink"/>
          <w:rFonts w:ascii="Palatino Linotype" w:hAnsi="Palatino Linotype"/>
          <w:color w:val="BF8F00" w:themeColor="accent4" w:themeShade="BF"/>
          <w:bdr w:val="none" w:sz="0" w:space="0" w:color="auto" w:frame="1"/>
        </w:rPr>
        <w:t>prince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hast thou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"note28e"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e</w:t>
      </w:r>
      <w:r w:rsidRPr="00464691">
        <w:rPr>
          <w:rStyle w:val="Hyperlink"/>
          <w:rFonts w:ascii="Palatino Linotype" w:hAnsi="Palatino Linotype"/>
          <w:color w:val="BF8F00" w:themeColor="accent4" w:themeShade="BF"/>
          <w:bdr w:val="none" w:sz="0" w:space="0" w:color="auto" w:frame="1"/>
        </w:rPr>
        <w:t>power</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with God and with men, and hast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"note28f"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f</w:t>
      </w:r>
      <w:r w:rsidRPr="00464691">
        <w:rPr>
          <w:rStyle w:val="Hyperlink"/>
          <w:rFonts w:ascii="Palatino Linotype" w:hAnsi="Palatino Linotype"/>
          <w:color w:val="BF8F00" w:themeColor="accent4" w:themeShade="BF"/>
          <w:bdr w:val="none" w:sz="0" w:space="0" w:color="auto" w:frame="1"/>
        </w:rPr>
        <w:t>prevailed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75C9893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29 </w:t>
      </w:r>
      <w:r w:rsidRPr="00464691">
        <w:rPr>
          <w:rFonts w:ascii="Palatino Linotype" w:hAnsi="Palatino Linotype"/>
          <w:color w:val="BF8F00" w:themeColor="accent4" w:themeShade="BF"/>
        </w:rPr>
        <w:t>And Jacob asked </w:t>
      </w:r>
      <w:r w:rsidRPr="00464691">
        <w:rPr>
          <w:rStyle w:val="clarity-word"/>
          <w:rFonts w:ascii="Palatino Linotype" w:hAnsi="Palatino Linotype"/>
          <w:i/>
          <w:iCs/>
          <w:color w:val="BF8F00" w:themeColor="accent4" w:themeShade="BF"/>
          <w:bdr w:val="none" w:sz="0" w:space="0" w:color="auto" w:frame="1"/>
        </w:rPr>
        <w:t>him,</w:t>
      </w:r>
      <w:r w:rsidRPr="00464691">
        <w:rPr>
          <w:rFonts w:ascii="Palatino Linotype" w:hAnsi="Palatino Linotype"/>
          <w:color w:val="BF8F00" w:themeColor="accent4" w:themeShade="BF"/>
        </w:rPr>
        <w:t xml:space="preserve"> and said, </w:t>
      </w:r>
      <w:proofErr w:type="gramStart"/>
      <w:r w:rsidRPr="00464691">
        <w:rPr>
          <w:rFonts w:ascii="Palatino Linotype" w:hAnsi="Palatino Linotype"/>
          <w:color w:val="BF8F00" w:themeColor="accent4" w:themeShade="BF"/>
        </w:rPr>
        <w:t>Tell</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me,</w:t>
      </w:r>
      <w:r w:rsidRPr="00464691">
        <w:rPr>
          <w:rFonts w:ascii="Palatino Linotype" w:hAnsi="Palatino Linotype"/>
          <w:color w:val="BF8F00" w:themeColor="accent4" w:themeShade="BF"/>
        </w:rPr>
        <w:t> I pray thee, thy name. And he said, Wherefore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it </w:t>
      </w:r>
      <w:r w:rsidRPr="00464691">
        <w:rPr>
          <w:rStyle w:val="clarity-word"/>
          <w:rFonts w:ascii="Palatino Linotype" w:hAnsi="Palatino Linotype"/>
          <w:i/>
          <w:iCs/>
          <w:color w:val="BF8F00" w:themeColor="accent4" w:themeShade="BF"/>
          <w:bdr w:val="none" w:sz="0" w:space="0" w:color="auto" w:frame="1"/>
        </w:rPr>
        <w:t>that</w:t>
      </w:r>
      <w:r w:rsidRPr="00464691">
        <w:rPr>
          <w:rFonts w:ascii="Palatino Linotype" w:hAnsi="Palatino Linotype"/>
          <w:color w:val="BF8F00" w:themeColor="accent4" w:themeShade="BF"/>
        </w:rPr>
        <w:t> thou dost ask after my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"note29a"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name</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he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"note29b"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blessed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him there.</w:t>
      </w:r>
    </w:p>
    <w:p w14:paraId="4FA0EED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30 </w:t>
      </w:r>
      <w:r w:rsidRPr="00464691">
        <w:rPr>
          <w:rFonts w:ascii="Palatino Linotype" w:hAnsi="Palatino Linotype"/>
          <w:color w:val="BF8F00" w:themeColor="accent4" w:themeShade="BF"/>
        </w:rPr>
        <w:t>And Jacob called the name of the place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Peniel</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for I have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"note30b"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seen</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God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"note30c"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c</w:t>
      </w:r>
      <w:r w:rsidRPr="00464691">
        <w:rPr>
          <w:rStyle w:val="Hyperlink"/>
          <w:rFonts w:ascii="Palatino Linotype" w:hAnsi="Palatino Linotype"/>
          <w:color w:val="BF8F00" w:themeColor="accent4" w:themeShade="BF"/>
          <w:bdr w:val="none" w:sz="0" w:space="0" w:color="auto" w:frame="1"/>
        </w:rPr>
        <w:t>face</w:t>
      </w:r>
      <w:proofErr w:type="spellEnd"/>
      <w:r w:rsidRPr="00464691">
        <w:rPr>
          <w:rStyle w:val="Hyperlink"/>
          <w:rFonts w:ascii="Palatino Linotype" w:hAnsi="Palatino Linotype"/>
          <w:color w:val="BF8F00" w:themeColor="accent4" w:themeShade="BF"/>
          <w:bdr w:val="none" w:sz="0" w:space="0" w:color="auto" w:frame="1"/>
        </w:rPr>
        <w:t xml:space="preserve"> to face</w:t>
      </w:r>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my life is preserved.</w:t>
      </w:r>
    </w:p>
    <w:p w14:paraId="6BF7D0C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31 </w:t>
      </w:r>
      <w:r w:rsidRPr="00464691">
        <w:rPr>
          <w:rFonts w:ascii="Palatino Linotype" w:hAnsi="Palatino Linotype"/>
          <w:color w:val="BF8F00" w:themeColor="accent4" w:themeShade="BF"/>
        </w:rPr>
        <w:t>And as he passed over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"https://www.churchofjesuschrist.org/study/scriptures/ot/gen/32?lang=eng" \l "note31a"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Penuel</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the sun rose upon him, and he halted upon his thigh.</w:t>
      </w:r>
    </w:p>
    <w:p w14:paraId="1D1122E2" w14:textId="360BEBF5"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32 </w:t>
      </w:r>
      <w:r w:rsidRPr="00464691">
        <w:rPr>
          <w:rFonts w:ascii="Palatino Linotype" w:hAnsi="Palatino Linotype"/>
          <w:color w:val="BF8F00" w:themeColor="accent4" w:themeShade="BF"/>
        </w:rPr>
        <w:t>Therefore the children of Israel eat not </w:t>
      </w:r>
      <w:r w:rsidRPr="00464691">
        <w:rPr>
          <w:rStyle w:val="clarity-word"/>
          <w:rFonts w:ascii="Palatino Linotype" w:hAnsi="Palatino Linotype"/>
          <w:i/>
          <w:iCs/>
          <w:color w:val="BF8F00" w:themeColor="accent4" w:themeShade="BF"/>
          <w:bdr w:val="none" w:sz="0" w:space="0" w:color="auto" w:frame="1"/>
        </w:rPr>
        <w:t>of</w:t>
      </w:r>
      <w:r w:rsidRPr="00464691">
        <w:rPr>
          <w:rFonts w:ascii="Palatino Linotype" w:hAnsi="Palatino Linotype"/>
          <w:color w:val="BF8F00" w:themeColor="accent4" w:themeShade="BF"/>
        </w:rPr>
        <w:t> the sinew which shrank, which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upon the hollow of the thigh, unto this day: because he touched the hollow of Jacob’s thigh in the sinew that shrank.</w:t>
      </w:r>
    </w:p>
    <w:p w14:paraId="0267EB80" w14:textId="67C24AA4" w:rsidR="00AD3078" w:rsidRDefault="00AD3078"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7458E78A" w14:textId="77777777" w:rsidR="00AD3078" w:rsidRPr="00AD3078" w:rsidRDefault="00AD3078" w:rsidP="00AD3078">
      <w:pPr>
        <w:spacing w:after="0" w:line="240" w:lineRule="auto"/>
        <w:textAlignment w:val="baseline"/>
        <w:outlineLvl w:val="2"/>
        <w:rPr>
          <w:rFonts w:ascii="Arial" w:eastAsia="Times New Roman" w:hAnsi="Arial" w:cs="Arial"/>
          <w:b/>
          <w:bCs/>
          <w:color w:val="7030A0"/>
          <w:sz w:val="24"/>
          <w:szCs w:val="24"/>
        </w:rPr>
      </w:pPr>
      <w:r w:rsidRPr="00AD3078">
        <w:rPr>
          <w:rFonts w:ascii="Arial" w:eastAsia="Times New Roman" w:hAnsi="Arial" w:cs="Arial"/>
          <w:b/>
          <w:bCs/>
          <w:color w:val="7030A0"/>
          <w:sz w:val="24"/>
          <w:szCs w:val="24"/>
        </w:rPr>
        <w:t>(7-24) </w:t>
      </w:r>
      <w:hyperlink r:id="rId88" w:anchor="p24" w:history="1">
        <w:r w:rsidRPr="00AD3078">
          <w:rPr>
            <w:rFonts w:ascii="Arial" w:eastAsia="Times New Roman" w:hAnsi="Arial" w:cs="Arial"/>
            <w:b/>
            <w:bCs/>
            <w:color w:val="7030A0"/>
            <w:sz w:val="24"/>
            <w:szCs w:val="24"/>
            <w:u w:val="single"/>
            <w:bdr w:val="none" w:sz="0" w:space="0" w:color="auto" w:frame="1"/>
          </w:rPr>
          <w:t>Genesis 32:24–32</w:t>
        </w:r>
      </w:hyperlink>
      <w:r w:rsidRPr="00AD3078">
        <w:rPr>
          <w:rFonts w:ascii="Arial" w:eastAsia="Times New Roman" w:hAnsi="Arial" w:cs="Arial"/>
          <w:b/>
          <w:bCs/>
          <w:color w:val="7030A0"/>
          <w:sz w:val="24"/>
          <w:szCs w:val="24"/>
        </w:rPr>
        <w:t>. The Wrestling of Jacob—What Was It?</w:t>
      </w:r>
    </w:p>
    <w:p w14:paraId="11B78CFA" w14:textId="77777777" w:rsidR="00AD3078" w:rsidRPr="00AD3078" w:rsidRDefault="00AD3078" w:rsidP="00AD3078">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D3078">
        <w:rPr>
          <w:rFonts w:ascii="Palatino Linotype" w:eastAsia="Times New Roman" w:hAnsi="Palatino Linotype" w:cs="Times New Roman"/>
          <w:color w:val="7030A0"/>
          <w:sz w:val="24"/>
          <w:szCs w:val="24"/>
        </w:rPr>
        <w:t>Most scholars believe Jacob wrestled with an angel, but President Joseph Fielding Smith explained why this explanation could not be true:</w:t>
      </w:r>
    </w:p>
    <w:p w14:paraId="23B657D0" w14:textId="4CFDEF2E" w:rsidR="00AD3078" w:rsidRPr="00AD3078" w:rsidRDefault="00AD3078" w:rsidP="00AD3078">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AD3078">
        <w:rPr>
          <w:rFonts w:ascii="Palatino Linotype" w:eastAsia="Times New Roman" w:hAnsi="Palatino Linotype" w:cs="Times New Roman"/>
          <w:color w:val="7030A0"/>
          <w:sz w:val="24"/>
          <w:szCs w:val="24"/>
        </w:rPr>
        <w:t xml:space="preserve">“Who wrestled with Jacob on Mount Peniel? The scriptures say it was a man. The Bible interpreters say it was an angel. More than </w:t>
      </w:r>
      <w:proofErr w:type="gramStart"/>
      <w:r w:rsidRPr="00AD3078">
        <w:rPr>
          <w:rFonts w:ascii="Palatino Linotype" w:eastAsia="Times New Roman" w:hAnsi="Palatino Linotype" w:cs="Times New Roman"/>
          <w:color w:val="7030A0"/>
          <w:sz w:val="24"/>
          <w:szCs w:val="24"/>
        </w:rPr>
        <w:t>likely</w:t>
      </w:r>
      <w:proofErr w:type="gramEnd"/>
      <w:r w:rsidRPr="00AD3078">
        <w:rPr>
          <w:rFonts w:ascii="Palatino Linotype" w:eastAsia="Times New Roman" w:hAnsi="Palatino Linotype" w:cs="Times New Roman"/>
          <w:color w:val="7030A0"/>
          <w:sz w:val="24"/>
          <w:szCs w:val="24"/>
        </w:rPr>
        <w:t xml:space="preserve"> it was a messenger sent to Jacob to give him the blessing. To think he wrestled and held an angel who couldn’t get away, is out of the question. The term </w:t>
      </w:r>
      <w:r w:rsidRPr="00AD3078">
        <w:rPr>
          <w:rFonts w:ascii="Palatino Linotype" w:eastAsia="Times New Roman" w:hAnsi="Palatino Linotype" w:cs="Times New Roman"/>
          <w:i/>
          <w:iCs/>
          <w:color w:val="7030A0"/>
          <w:sz w:val="24"/>
          <w:szCs w:val="24"/>
          <w:bdr w:val="none" w:sz="0" w:space="0" w:color="auto" w:frame="1"/>
        </w:rPr>
        <w:t>angel</w:t>
      </w:r>
      <w:r w:rsidRPr="00AD3078">
        <w:rPr>
          <w:rFonts w:ascii="Palatino Linotype" w:eastAsia="Times New Roman" w:hAnsi="Palatino Linotype" w:cs="Times New Roman"/>
          <w:color w:val="7030A0"/>
          <w:sz w:val="24"/>
          <w:szCs w:val="24"/>
        </w:rPr>
        <w:t> as used in the scriptures, at times, refers to messengers who are sent with some important instruction. Later in this chapter when Jacob said he had beheld the Lord, that did not have reference to his wrestling.” (Doctrines of Salvation, 1:17.)</w:t>
      </w:r>
    </w:p>
    <w:p w14:paraId="6A8D89FF" w14:textId="34AFB305" w:rsidR="00464691" w:rsidRDefault="00464691"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1C6E5587" w14:textId="1948004C" w:rsidR="00464691" w:rsidRPr="00464691" w:rsidRDefault="00464691" w:rsidP="00464691">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Genesis </w:t>
      </w:r>
      <w:r w:rsidRPr="00464691">
        <w:rPr>
          <w:rFonts w:ascii="inherit" w:hAnsi="inherit"/>
          <w:caps/>
          <w:color w:val="BF8F00" w:themeColor="accent4" w:themeShade="BF"/>
          <w:spacing w:val="24"/>
          <w:sz w:val="26"/>
          <w:szCs w:val="26"/>
        </w:rPr>
        <w:t>CHAPTER 33</w:t>
      </w:r>
    </w:p>
    <w:p w14:paraId="4FD3CE18" w14:textId="6A50882A" w:rsidR="00464691" w:rsidRPr="00464691" w:rsidRDefault="00464691" w:rsidP="00464691">
      <w:pPr>
        <w:pStyle w:val="study-summary"/>
        <w:spacing w:before="0" w:beforeAutospacing="0" w:after="0" w:afterAutospacing="0"/>
        <w:textAlignment w:val="baseline"/>
        <w:rPr>
          <w:rFonts w:ascii="Palatino Linotype" w:hAnsi="Palatino Linotype"/>
          <w:i/>
          <w:iCs/>
          <w:color w:val="BF8F00" w:themeColor="accent4" w:themeShade="BF"/>
        </w:rPr>
      </w:pPr>
      <w:r w:rsidRPr="00464691">
        <w:rPr>
          <w:rFonts w:ascii="Palatino Linotype" w:hAnsi="Palatino Linotype"/>
          <w:i/>
          <w:iCs/>
          <w:color w:val="BF8F00" w:themeColor="accent4" w:themeShade="BF"/>
        </w:rPr>
        <w:t>Jacob and Esau meet and are reconciled—Esau receives Jacob’s presents—Jacob settles in Canaan, where he builds an altar.</w:t>
      </w:r>
    </w:p>
    <w:p w14:paraId="2E8492CB" w14:textId="77777777" w:rsidR="00464691" w:rsidRDefault="00464691" w:rsidP="00464691">
      <w:pPr>
        <w:pStyle w:val="study-summary"/>
        <w:spacing w:before="0" w:beforeAutospacing="0" w:after="0" w:afterAutospacing="0"/>
        <w:textAlignment w:val="baseline"/>
        <w:rPr>
          <w:rFonts w:ascii="Palatino Linotype" w:hAnsi="Palatino Linotype"/>
          <w:i/>
          <w:iCs/>
        </w:rPr>
      </w:pPr>
    </w:p>
    <w:p w14:paraId="0B965573"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1 </w:t>
      </w:r>
      <w:r w:rsidRPr="00464691">
        <w:rPr>
          <w:rFonts w:ascii="Palatino Linotype" w:hAnsi="Palatino Linotype"/>
          <w:color w:val="BF8F00" w:themeColor="accent4" w:themeShade="BF"/>
        </w:rPr>
        <w:t xml:space="preserve">And Jacob lifted up his eyes, and looked, </w:t>
      </w:r>
      <w:proofErr w:type="gramStart"/>
      <w:r w:rsidRPr="00464691">
        <w:rPr>
          <w:rFonts w:ascii="Palatino Linotype" w:hAnsi="Palatino Linotype"/>
          <w:color w:val="BF8F00" w:themeColor="accent4" w:themeShade="BF"/>
        </w:rPr>
        <w:t>and,</w:t>
      </w:r>
      <w:proofErr w:type="gramEnd"/>
      <w:r w:rsidRPr="00464691">
        <w:rPr>
          <w:rFonts w:ascii="Palatino Linotype" w:hAnsi="Palatino Linotype"/>
          <w:color w:val="BF8F00" w:themeColor="accent4" w:themeShade="BF"/>
        </w:rPr>
        <w:t xml:space="preserve"> behold, Esau came, and with him four hundred men. And he divided the children unto Leah, and unto Rachel, and unto the two handmaids.</w:t>
      </w:r>
    </w:p>
    <w:p w14:paraId="2158D161" w14:textId="44CD8C9B" w:rsid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2 </w:t>
      </w:r>
      <w:r w:rsidRPr="00464691">
        <w:rPr>
          <w:rFonts w:ascii="Palatino Linotype" w:hAnsi="Palatino Linotype"/>
          <w:color w:val="BF8F00" w:themeColor="accent4" w:themeShade="BF"/>
        </w:rPr>
        <w:t>And he put the handmaids and their children foremost, and Leah and her children after, and Rachel and Joseph hindermost.</w:t>
      </w:r>
    </w:p>
    <w:p w14:paraId="1C97E86F" w14:textId="0ABCA0CD" w:rsidR="00AD3078" w:rsidRDefault="00AD3078"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E5C50F5" w14:textId="77777777" w:rsidR="00AD3078" w:rsidRPr="00AD3078" w:rsidRDefault="00AD3078" w:rsidP="00AD3078">
      <w:pPr>
        <w:spacing w:after="0" w:line="240" w:lineRule="auto"/>
        <w:textAlignment w:val="baseline"/>
        <w:outlineLvl w:val="2"/>
        <w:rPr>
          <w:rFonts w:ascii="Arial" w:eastAsia="Times New Roman" w:hAnsi="Arial" w:cs="Arial"/>
          <w:b/>
          <w:bCs/>
          <w:color w:val="7030A0"/>
          <w:sz w:val="24"/>
          <w:szCs w:val="24"/>
        </w:rPr>
      </w:pPr>
      <w:r w:rsidRPr="00AD3078">
        <w:rPr>
          <w:rFonts w:ascii="Arial" w:eastAsia="Times New Roman" w:hAnsi="Arial" w:cs="Arial"/>
          <w:b/>
          <w:bCs/>
          <w:color w:val="7030A0"/>
          <w:sz w:val="24"/>
          <w:szCs w:val="24"/>
        </w:rPr>
        <w:t>(7-25) </w:t>
      </w:r>
      <w:hyperlink r:id="rId89" w:anchor="p1" w:history="1">
        <w:r w:rsidRPr="00AD3078">
          <w:rPr>
            <w:rFonts w:ascii="Arial" w:eastAsia="Times New Roman" w:hAnsi="Arial" w:cs="Arial"/>
            <w:b/>
            <w:bCs/>
            <w:color w:val="7030A0"/>
            <w:sz w:val="24"/>
            <w:szCs w:val="24"/>
            <w:u w:val="single"/>
            <w:bdr w:val="none" w:sz="0" w:space="0" w:color="auto" w:frame="1"/>
          </w:rPr>
          <w:t>Genesis 33:1–2</w:t>
        </w:r>
      </w:hyperlink>
    </w:p>
    <w:p w14:paraId="01718DFA" w14:textId="384F6B27" w:rsidR="00AD3078" w:rsidRPr="00AD3078" w:rsidRDefault="00AD3078" w:rsidP="00AD3078">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AD3078">
        <w:rPr>
          <w:rFonts w:ascii="Palatino Linotype" w:eastAsia="Times New Roman" w:hAnsi="Palatino Linotype" w:cs="Times New Roman"/>
          <w:color w:val="7030A0"/>
          <w:sz w:val="24"/>
          <w:szCs w:val="24"/>
        </w:rPr>
        <w:t>Some have criticized Jacob’s arrangement of the camp because it appears that he is putting the handmaids and their children in the most dangerous position. It would be a natural thing, however, in the Middle East for a clan leader to show off his family and possessions in such a way that the best and most highly favored is saved until last (see Clarke, Bible Commentary, 1:205).</w:t>
      </w:r>
    </w:p>
    <w:p w14:paraId="67653D58"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3 </w:t>
      </w:r>
      <w:r w:rsidRPr="00464691">
        <w:rPr>
          <w:rFonts w:ascii="Palatino Linotype" w:hAnsi="Palatino Linotype"/>
          <w:color w:val="BF8F00" w:themeColor="accent4" w:themeShade="BF"/>
        </w:rPr>
        <w:t>And he passed over before them, and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"https://www.churchofjesuschrist.org/study/scriptures/ot/gen/33?lang=eng" \l "note3a"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bowed</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himself to the ground seven times, until he came near to his brother.</w:t>
      </w:r>
    </w:p>
    <w:p w14:paraId="31EF414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4 </w:t>
      </w:r>
      <w:r w:rsidRPr="00464691">
        <w:rPr>
          <w:rFonts w:ascii="Palatino Linotype" w:hAnsi="Palatino Linotype"/>
          <w:color w:val="BF8F00" w:themeColor="accent4" w:themeShade="BF"/>
        </w:rPr>
        <w:t>And Esau ran to meet him, and embraced him, and fell on his neck, and kissed him: and they wept.</w:t>
      </w:r>
    </w:p>
    <w:p w14:paraId="42A7C7E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5 </w:t>
      </w:r>
      <w:r w:rsidRPr="00464691">
        <w:rPr>
          <w:rFonts w:ascii="Palatino Linotype" w:hAnsi="Palatino Linotype"/>
          <w:color w:val="BF8F00" w:themeColor="accent4" w:themeShade="BF"/>
        </w:rPr>
        <w:t xml:space="preserve">And he lifted up his eyes, and saw the women and the children; and said, </w:t>
      </w:r>
      <w:proofErr w:type="gramStart"/>
      <w:r w:rsidRPr="00464691">
        <w:rPr>
          <w:rFonts w:ascii="Palatino Linotype" w:hAnsi="Palatino Linotype"/>
          <w:color w:val="BF8F00" w:themeColor="accent4" w:themeShade="BF"/>
        </w:rPr>
        <w:t>Who</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xml:space="preserve"> those with thee? And he said, </w:t>
      </w:r>
      <w:proofErr w:type="gramStart"/>
      <w:r w:rsidRPr="00464691">
        <w:rPr>
          <w:rFonts w:ascii="Palatino Linotype" w:hAnsi="Palatino Linotype"/>
          <w:color w:val="BF8F00" w:themeColor="accent4" w:themeShade="BF"/>
        </w:rPr>
        <w:t>The</w:t>
      </w:r>
      <w:proofErr w:type="gramEnd"/>
      <w:r w:rsidRPr="00464691">
        <w:rPr>
          <w:rFonts w:ascii="Palatino Linotype" w:hAnsi="Palatino Linotype"/>
          <w:color w:val="BF8F00" w:themeColor="accent4" w:themeShade="BF"/>
        </w:rPr>
        <w:t xml:space="preserve"> children which God hath graciously given thy servant.</w:t>
      </w:r>
    </w:p>
    <w:p w14:paraId="39AD194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lastRenderedPageBreak/>
        <w:t>6 </w:t>
      </w:r>
      <w:r w:rsidRPr="00464691">
        <w:rPr>
          <w:rFonts w:ascii="Palatino Linotype" w:hAnsi="Palatino Linotype"/>
          <w:color w:val="BF8F00" w:themeColor="accent4" w:themeShade="BF"/>
        </w:rPr>
        <w:t>Then the handmaidens came near, they and their children, and they bowed themselves.</w:t>
      </w:r>
    </w:p>
    <w:p w14:paraId="40B068C7"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7 </w:t>
      </w:r>
      <w:r w:rsidRPr="00464691">
        <w:rPr>
          <w:rFonts w:ascii="Palatino Linotype" w:hAnsi="Palatino Linotype"/>
          <w:color w:val="BF8F00" w:themeColor="accent4" w:themeShade="BF"/>
        </w:rPr>
        <w:t xml:space="preserve">And Leah also with her children came </w:t>
      </w:r>
      <w:proofErr w:type="gramStart"/>
      <w:r w:rsidRPr="00464691">
        <w:rPr>
          <w:rFonts w:ascii="Palatino Linotype" w:hAnsi="Palatino Linotype"/>
          <w:color w:val="BF8F00" w:themeColor="accent4" w:themeShade="BF"/>
        </w:rPr>
        <w:t>near, and</w:t>
      </w:r>
      <w:proofErr w:type="gramEnd"/>
      <w:r w:rsidRPr="00464691">
        <w:rPr>
          <w:rFonts w:ascii="Palatino Linotype" w:hAnsi="Palatino Linotype"/>
          <w:color w:val="BF8F00" w:themeColor="accent4" w:themeShade="BF"/>
        </w:rPr>
        <w:t xml:space="preserve"> bowed themselves: and after came Joseph near and Rachel, and they bowed themselves.</w:t>
      </w:r>
    </w:p>
    <w:p w14:paraId="4AB070E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8 </w:t>
      </w:r>
      <w:r w:rsidRPr="00464691">
        <w:rPr>
          <w:rFonts w:ascii="Palatino Linotype" w:hAnsi="Palatino Linotype"/>
          <w:color w:val="BF8F00" w:themeColor="accent4" w:themeShade="BF"/>
        </w:rPr>
        <w:t xml:space="preserve">And he said, </w:t>
      </w:r>
      <w:proofErr w:type="gramStart"/>
      <w:r w:rsidRPr="00464691">
        <w:rPr>
          <w:rFonts w:ascii="Palatino Linotype" w:hAnsi="Palatino Linotype"/>
          <w:color w:val="BF8F00" w:themeColor="accent4" w:themeShade="BF"/>
        </w:rPr>
        <w:t>What</w:t>
      </w:r>
      <w:proofErr w:type="gramEnd"/>
      <w:r w:rsidRPr="00464691">
        <w:rPr>
          <w:rFonts w:ascii="Palatino Linotype" w:hAnsi="Palatino Linotype"/>
          <w:color w:val="BF8F00" w:themeColor="accent4" w:themeShade="BF"/>
        </w:rPr>
        <w:t> </w:t>
      </w:r>
      <w:r w:rsidRPr="00464691">
        <w:rPr>
          <w:rStyle w:val="clarity-word"/>
          <w:rFonts w:ascii="Palatino Linotype" w:hAnsi="Palatino Linotype"/>
          <w:i/>
          <w:iCs/>
          <w:color w:val="BF8F00" w:themeColor="accent4" w:themeShade="BF"/>
          <w:bdr w:val="none" w:sz="0" w:space="0" w:color="auto" w:frame="1"/>
        </w:rPr>
        <w:t>meanest</w:t>
      </w:r>
      <w:r w:rsidRPr="00464691">
        <w:rPr>
          <w:rFonts w:ascii="Palatino Linotype" w:hAnsi="Palatino Linotype"/>
          <w:color w:val="BF8F00" w:themeColor="accent4" w:themeShade="BF"/>
        </w:rPr>
        <w:t> thou by all this drove which I met? And he said, </w:t>
      </w:r>
      <w:proofErr w:type="gramStart"/>
      <w:r w:rsidRPr="00464691">
        <w:rPr>
          <w:rStyle w:val="clarity-word"/>
          <w:rFonts w:ascii="Palatino Linotype" w:hAnsi="Palatino Linotype"/>
          <w:i/>
          <w:iCs/>
          <w:color w:val="BF8F00" w:themeColor="accent4" w:themeShade="BF"/>
          <w:bdr w:val="none" w:sz="0" w:space="0" w:color="auto" w:frame="1"/>
        </w:rPr>
        <w:t>These</w:t>
      </w:r>
      <w:proofErr w:type="gramEnd"/>
      <w:r w:rsidRPr="00464691">
        <w:rPr>
          <w:rStyle w:val="clarity-word"/>
          <w:rFonts w:ascii="Palatino Linotype" w:hAnsi="Palatino Linotype"/>
          <w:i/>
          <w:iCs/>
          <w:color w:val="BF8F00" w:themeColor="accent4" w:themeShade="BF"/>
          <w:bdr w:val="none" w:sz="0" w:space="0" w:color="auto" w:frame="1"/>
        </w:rPr>
        <w:t xml:space="preserve"> are</w:t>
      </w:r>
      <w:r w:rsidRPr="00464691">
        <w:rPr>
          <w:rFonts w:ascii="Palatino Linotype" w:hAnsi="Palatino Linotype"/>
          <w:color w:val="BF8F00" w:themeColor="accent4" w:themeShade="BF"/>
        </w:rPr>
        <w:t> to find grace in the sight of my lord.</w:t>
      </w:r>
    </w:p>
    <w:p w14:paraId="6DE8739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9 </w:t>
      </w:r>
      <w:r w:rsidRPr="00464691">
        <w:rPr>
          <w:rFonts w:ascii="Palatino Linotype" w:hAnsi="Palatino Linotype"/>
          <w:color w:val="BF8F00" w:themeColor="accent4" w:themeShade="BF"/>
        </w:rPr>
        <w:t>And Esau said, I have enough, my brother; keep that thou hast unto thyself.</w:t>
      </w:r>
    </w:p>
    <w:p w14:paraId="09A70C4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10 </w:t>
      </w:r>
      <w:r w:rsidRPr="00464691">
        <w:rPr>
          <w:rFonts w:ascii="Palatino Linotype" w:hAnsi="Palatino Linotype"/>
          <w:color w:val="BF8F00" w:themeColor="accent4" w:themeShade="BF"/>
        </w:rPr>
        <w:t xml:space="preserve">And Jacob said, Nay, I pray thee, if now I have found grace in thy sight, then receive my present at my hand: for therefore I have seen thy face, as though I had seen the face of God, and thou </w:t>
      </w:r>
      <w:proofErr w:type="spellStart"/>
      <w:r w:rsidRPr="00464691">
        <w:rPr>
          <w:rFonts w:ascii="Palatino Linotype" w:hAnsi="Palatino Linotype"/>
          <w:color w:val="BF8F00" w:themeColor="accent4" w:themeShade="BF"/>
        </w:rPr>
        <w:t>wast</w:t>
      </w:r>
      <w:proofErr w:type="spellEnd"/>
      <w:r w:rsidRPr="00464691">
        <w:rPr>
          <w:rFonts w:ascii="Palatino Linotype" w:hAnsi="Palatino Linotype"/>
          <w:color w:val="BF8F00" w:themeColor="accent4" w:themeShade="BF"/>
        </w:rPr>
        <w:t xml:space="preserve"> pleased with me.</w:t>
      </w:r>
    </w:p>
    <w:p w14:paraId="688E97B1"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11 </w:t>
      </w:r>
      <w:r w:rsidRPr="00464691">
        <w:rPr>
          <w:rFonts w:ascii="Palatino Linotype" w:hAnsi="Palatino Linotype"/>
          <w:color w:val="BF8F00" w:themeColor="accent4" w:themeShade="BF"/>
        </w:rPr>
        <w:t>Take, I pray thee, my blessing that is brought to thee; because God hath dealt graciously with me, and because I have enough. And he urged him, and he took </w:t>
      </w:r>
      <w:r w:rsidRPr="00464691">
        <w:rPr>
          <w:rStyle w:val="clarity-word"/>
          <w:rFonts w:ascii="Palatino Linotype" w:hAnsi="Palatino Linotype"/>
          <w:i/>
          <w:iCs/>
          <w:color w:val="BF8F00" w:themeColor="accent4" w:themeShade="BF"/>
          <w:bdr w:val="none" w:sz="0" w:space="0" w:color="auto" w:frame="1"/>
        </w:rPr>
        <w:t>it.</w:t>
      </w:r>
    </w:p>
    <w:p w14:paraId="415E5F5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12 </w:t>
      </w:r>
      <w:r w:rsidRPr="00464691">
        <w:rPr>
          <w:rFonts w:ascii="Palatino Linotype" w:hAnsi="Palatino Linotype"/>
          <w:color w:val="BF8F00" w:themeColor="accent4" w:themeShade="BF"/>
        </w:rPr>
        <w:t xml:space="preserve">And he said, </w:t>
      </w:r>
      <w:proofErr w:type="gramStart"/>
      <w:r w:rsidRPr="00464691">
        <w:rPr>
          <w:rFonts w:ascii="Palatino Linotype" w:hAnsi="Palatino Linotype"/>
          <w:color w:val="BF8F00" w:themeColor="accent4" w:themeShade="BF"/>
        </w:rPr>
        <w:t>Let</w:t>
      </w:r>
      <w:proofErr w:type="gramEnd"/>
      <w:r w:rsidRPr="00464691">
        <w:rPr>
          <w:rFonts w:ascii="Palatino Linotype" w:hAnsi="Palatino Linotype"/>
          <w:color w:val="BF8F00" w:themeColor="accent4" w:themeShade="BF"/>
        </w:rPr>
        <w:t xml:space="preserve"> us take our journey, and let us go, and I will go before thee.</w:t>
      </w:r>
    </w:p>
    <w:p w14:paraId="5C7C0749"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13 </w:t>
      </w:r>
      <w:r w:rsidRPr="00464691">
        <w:rPr>
          <w:rFonts w:ascii="Palatino Linotype" w:hAnsi="Palatino Linotype"/>
          <w:color w:val="BF8F00" w:themeColor="accent4" w:themeShade="BF"/>
        </w:rPr>
        <w:t xml:space="preserve">And he said unto him, </w:t>
      </w:r>
      <w:proofErr w:type="gramStart"/>
      <w:r w:rsidRPr="00464691">
        <w:rPr>
          <w:rFonts w:ascii="Palatino Linotype" w:hAnsi="Palatino Linotype"/>
          <w:color w:val="BF8F00" w:themeColor="accent4" w:themeShade="BF"/>
        </w:rPr>
        <w:t>My</w:t>
      </w:r>
      <w:proofErr w:type="gramEnd"/>
      <w:r w:rsidRPr="00464691">
        <w:rPr>
          <w:rFonts w:ascii="Palatino Linotype" w:hAnsi="Palatino Linotype"/>
          <w:color w:val="BF8F00" w:themeColor="accent4" w:themeShade="BF"/>
        </w:rPr>
        <w:t xml:space="preserve"> lord </w:t>
      </w:r>
      <w:proofErr w:type="spellStart"/>
      <w:r w:rsidRPr="00464691">
        <w:rPr>
          <w:rFonts w:ascii="Palatino Linotype" w:hAnsi="Palatino Linotype"/>
          <w:color w:val="BF8F00" w:themeColor="accent4" w:themeShade="BF"/>
        </w:rPr>
        <w:t>knoweth</w:t>
      </w:r>
      <w:proofErr w:type="spellEnd"/>
      <w:r w:rsidRPr="00464691">
        <w:rPr>
          <w:rFonts w:ascii="Palatino Linotype" w:hAnsi="Palatino Linotype"/>
          <w:color w:val="BF8F00" w:themeColor="accent4" w:themeShade="BF"/>
        </w:rPr>
        <w:t xml:space="preserve"> that the children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tender, and the flocks and herds with young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with me: and if men should overdrive them one day, all the flock will die.</w:t>
      </w:r>
    </w:p>
    <w:p w14:paraId="1D305955"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14 </w:t>
      </w:r>
      <w:r w:rsidRPr="00464691">
        <w:rPr>
          <w:rFonts w:ascii="Palatino Linotype" w:hAnsi="Palatino Linotype"/>
          <w:color w:val="BF8F00" w:themeColor="accent4" w:themeShade="BF"/>
        </w:rPr>
        <w:t xml:space="preserve">Let my lord, I pray thee, pass over before his servant: and I will lead on softly, according as the cattle that </w:t>
      </w:r>
      <w:proofErr w:type="spellStart"/>
      <w:r w:rsidRPr="00464691">
        <w:rPr>
          <w:rFonts w:ascii="Palatino Linotype" w:hAnsi="Palatino Linotype"/>
          <w:color w:val="BF8F00" w:themeColor="accent4" w:themeShade="BF"/>
        </w:rPr>
        <w:t>goeth</w:t>
      </w:r>
      <w:proofErr w:type="spellEnd"/>
      <w:r w:rsidRPr="00464691">
        <w:rPr>
          <w:rFonts w:ascii="Palatino Linotype" w:hAnsi="Palatino Linotype"/>
          <w:color w:val="BF8F00" w:themeColor="accent4" w:themeShade="BF"/>
        </w:rPr>
        <w:t xml:space="preserve"> before me and the children be able to endure, until I come unto my lord unto Seir.</w:t>
      </w:r>
    </w:p>
    <w:p w14:paraId="62DFD53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15 </w:t>
      </w:r>
      <w:r w:rsidRPr="00464691">
        <w:rPr>
          <w:rFonts w:ascii="Palatino Linotype" w:hAnsi="Palatino Linotype"/>
          <w:color w:val="BF8F00" w:themeColor="accent4" w:themeShade="BF"/>
        </w:rPr>
        <w:t xml:space="preserve">And Esau said, </w:t>
      </w:r>
      <w:proofErr w:type="gramStart"/>
      <w:r w:rsidRPr="00464691">
        <w:rPr>
          <w:rFonts w:ascii="Palatino Linotype" w:hAnsi="Palatino Linotype"/>
          <w:color w:val="BF8F00" w:themeColor="accent4" w:themeShade="BF"/>
        </w:rPr>
        <w:t>Let</w:t>
      </w:r>
      <w:proofErr w:type="gramEnd"/>
      <w:r w:rsidRPr="00464691">
        <w:rPr>
          <w:rFonts w:ascii="Palatino Linotype" w:hAnsi="Palatino Linotype"/>
          <w:color w:val="BF8F00" w:themeColor="accent4" w:themeShade="BF"/>
        </w:rPr>
        <w:t xml:space="preserve"> me now leave with thee </w:t>
      </w:r>
      <w:r w:rsidRPr="00464691">
        <w:rPr>
          <w:rStyle w:val="clarity-word"/>
          <w:rFonts w:ascii="Palatino Linotype" w:hAnsi="Palatino Linotype"/>
          <w:i/>
          <w:iCs/>
          <w:color w:val="BF8F00" w:themeColor="accent4" w:themeShade="BF"/>
          <w:bdr w:val="none" w:sz="0" w:space="0" w:color="auto" w:frame="1"/>
        </w:rPr>
        <w:t>some</w:t>
      </w:r>
      <w:r w:rsidRPr="00464691">
        <w:rPr>
          <w:rFonts w:ascii="Palatino Linotype" w:hAnsi="Palatino Linotype"/>
          <w:color w:val="BF8F00" w:themeColor="accent4" w:themeShade="BF"/>
        </w:rPr>
        <w:t> of the folk that </w:t>
      </w:r>
      <w:r w:rsidRPr="00464691">
        <w:rPr>
          <w:rStyle w:val="clarity-word"/>
          <w:rFonts w:ascii="Palatino Linotype" w:hAnsi="Palatino Linotype"/>
          <w:i/>
          <w:iCs/>
          <w:color w:val="BF8F00" w:themeColor="accent4" w:themeShade="BF"/>
          <w:bdr w:val="none" w:sz="0" w:space="0" w:color="auto" w:frame="1"/>
        </w:rPr>
        <w:t>are</w:t>
      </w:r>
      <w:r w:rsidRPr="00464691">
        <w:rPr>
          <w:rFonts w:ascii="Palatino Linotype" w:hAnsi="Palatino Linotype"/>
          <w:color w:val="BF8F00" w:themeColor="accent4" w:themeShade="BF"/>
        </w:rPr>
        <w:t xml:space="preserve"> with me. And he said, </w:t>
      </w:r>
      <w:proofErr w:type="gramStart"/>
      <w:r w:rsidRPr="00464691">
        <w:rPr>
          <w:rFonts w:ascii="Palatino Linotype" w:hAnsi="Palatino Linotype"/>
          <w:color w:val="BF8F00" w:themeColor="accent4" w:themeShade="BF"/>
        </w:rPr>
        <w:t>What</w:t>
      </w:r>
      <w:proofErr w:type="gramEnd"/>
      <w:r w:rsidRPr="00464691">
        <w:rPr>
          <w:rFonts w:ascii="Palatino Linotype" w:hAnsi="Palatino Linotype"/>
          <w:color w:val="BF8F00" w:themeColor="accent4" w:themeShade="BF"/>
        </w:rPr>
        <w:t xml:space="preserve"> </w:t>
      </w:r>
      <w:proofErr w:type="spellStart"/>
      <w:r w:rsidRPr="00464691">
        <w:rPr>
          <w:rFonts w:ascii="Palatino Linotype" w:hAnsi="Palatino Linotype"/>
          <w:color w:val="BF8F00" w:themeColor="accent4" w:themeShade="BF"/>
        </w:rPr>
        <w:t>needeth</w:t>
      </w:r>
      <w:proofErr w:type="spellEnd"/>
      <w:r w:rsidRPr="00464691">
        <w:rPr>
          <w:rFonts w:ascii="Palatino Linotype" w:hAnsi="Palatino Linotype"/>
          <w:color w:val="BF8F00" w:themeColor="accent4" w:themeShade="BF"/>
        </w:rPr>
        <w:t xml:space="preserve"> it? let me find grace in the sight of my lord.</w:t>
      </w:r>
    </w:p>
    <w:p w14:paraId="40046A50"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16 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So Esau returned that day on his way unto Seir.</w:t>
      </w:r>
    </w:p>
    <w:p w14:paraId="046F6126"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17 </w:t>
      </w:r>
      <w:r w:rsidRPr="00464691">
        <w:rPr>
          <w:rFonts w:ascii="Palatino Linotype" w:hAnsi="Palatino Linotype"/>
          <w:color w:val="BF8F00" w:themeColor="accent4" w:themeShade="BF"/>
        </w:rPr>
        <w:t>And Jacob journeyed to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"https://www.churchofjesuschrist.org/study/scriptures/ot/gen/33?lang=eng" \l "note17a"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Succoth</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 and built him an house, and made booths for his cattle: therefore the name of the place is called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"https://www.churchofjesuschrist.org/study/scriptures/ot/gen/33?lang=eng" \l "note17b"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b</w:t>
      </w:r>
      <w:r w:rsidRPr="00464691">
        <w:rPr>
          <w:rStyle w:val="Hyperlink"/>
          <w:rFonts w:ascii="Palatino Linotype" w:hAnsi="Palatino Linotype"/>
          <w:color w:val="BF8F00" w:themeColor="accent4" w:themeShade="BF"/>
          <w:bdr w:val="none" w:sz="0" w:space="0" w:color="auto" w:frame="1"/>
        </w:rPr>
        <w:t>Succoth</w:t>
      </w:r>
      <w:proofErr w:type="spellEnd"/>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3FEE995D"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18 </w:t>
      </w:r>
      <w:r w:rsidRPr="00464691">
        <w:rPr>
          <w:rStyle w:val="para-mark"/>
          <w:rFonts w:ascii="Palatino Linotype" w:hAnsi="Palatino Linotype"/>
          <w:color w:val="BF8F00" w:themeColor="accent4" w:themeShade="BF"/>
          <w:bdr w:val="none" w:sz="0" w:space="0" w:color="auto" w:frame="1"/>
        </w:rPr>
        <w:t>¶ </w:t>
      </w:r>
      <w:r w:rsidRPr="00464691">
        <w:rPr>
          <w:rFonts w:ascii="Palatino Linotype" w:hAnsi="Palatino Linotype"/>
          <w:color w:val="BF8F00" w:themeColor="accent4" w:themeShade="BF"/>
        </w:rPr>
        <w:t xml:space="preserve">And Jacob came to </w:t>
      </w:r>
      <w:proofErr w:type="spellStart"/>
      <w:r w:rsidRPr="00464691">
        <w:rPr>
          <w:rFonts w:ascii="Palatino Linotype" w:hAnsi="Palatino Linotype"/>
          <w:color w:val="BF8F00" w:themeColor="accent4" w:themeShade="BF"/>
        </w:rPr>
        <w:t>Shalem</w:t>
      </w:r>
      <w:proofErr w:type="spellEnd"/>
      <w:r w:rsidRPr="00464691">
        <w:rPr>
          <w:rFonts w:ascii="Palatino Linotype" w:hAnsi="Palatino Linotype"/>
          <w:color w:val="BF8F00" w:themeColor="accent4" w:themeShade="BF"/>
        </w:rPr>
        <w:t>, a city of Shechem, which </w:t>
      </w:r>
      <w:r w:rsidRPr="00464691">
        <w:rPr>
          <w:rStyle w:val="clarity-word"/>
          <w:rFonts w:ascii="Palatino Linotype" w:hAnsi="Palatino Linotype"/>
          <w:i/>
          <w:iCs/>
          <w:color w:val="BF8F00" w:themeColor="accent4" w:themeShade="BF"/>
          <w:bdr w:val="none" w:sz="0" w:space="0" w:color="auto" w:frame="1"/>
        </w:rPr>
        <w:t>is</w:t>
      </w:r>
      <w:r w:rsidRPr="00464691">
        <w:rPr>
          <w:rFonts w:ascii="Palatino Linotype" w:hAnsi="Palatino Linotype"/>
          <w:color w:val="BF8F00" w:themeColor="accent4" w:themeShade="BF"/>
        </w:rPr>
        <w:t xml:space="preserve"> in the land of Canaan, when he came from </w:t>
      </w:r>
      <w:proofErr w:type="spellStart"/>
      <w:r w:rsidRPr="00464691">
        <w:rPr>
          <w:rFonts w:ascii="Palatino Linotype" w:hAnsi="Palatino Linotype"/>
          <w:color w:val="BF8F00" w:themeColor="accent4" w:themeShade="BF"/>
        </w:rPr>
        <w:t>Padan-aram</w:t>
      </w:r>
      <w:proofErr w:type="spellEnd"/>
      <w:r w:rsidRPr="00464691">
        <w:rPr>
          <w:rFonts w:ascii="Palatino Linotype" w:hAnsi="Palatino Linotype"/>
          <w:color w:val="BF8F00" w:themeColor="accent4" w:themeShade="BF"/>
        </w:rPr>
        <w:t>; and pitched his tent before the city.</w:t>
      </w:r>
    </w:p>
    <w:p w14:paraId="3F7E6538"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19 </w:t>
      </w:r>
      <w:r w:rsidRPr="00464691">
        <w:rPr>
          <w:rFonts w:ascii="Palatino Linotype" w:hAnsi="Palatino Linotype"/>
          <w:color w:val="BF8F00" w:themeColor="accent4" w:themeShade="BF"/>
        </w:rPr>
        <w:t xml:space="preserve">And he bought a parcel of a field, where he had spread his tent, at the hand of the children of </w:t>
      </w:r>
      <w:proofErr w:type="spellStart"/>
      <w:r w:rsidRPr="00464691">
        <w:rPr>
          <w:rFonts w:ascii="Palatino Linotype" w:hAnsi="Palatino Linotype"/>
          <w:color w:val="BF8F00" w:themeColor="accent4" w:themeShade="BF"/>
        </w:rPr>
        <w:t>Hamor</w:t>
      </w:r>
      <w:proofErr w:type="spellEnd"/>
      <w:r w:rsidRPr="00464691">
        <w:rPr>
          <w:rFonts w:ascii="Palatino Linotype" w:hAnsi="Palatino Linotype"/>
          <w:color w:val="BF8F00" w:themeColor="accent4" w:themeShade="BF"/>
        </w:rPr>
        <w:t xml:space="preserve">, Shechem’s father, for </w:t>
      </w:r>
      <w:proofErr w:type="gramStart"/>
      <w:r w:rsidRPr="00464691">
        <w:rPr>
          <w:rFonts w:ascii="Palatino Linotype" w:hAnsi="Palatino Linotype"/>
          <w:color w:val="BF8F00" w:themeColor="accent4" w:themeShade="BF"/>
        </w:rPr>
        <w:t>an</w:t>
      </w:r>
      <w:proofErr w:type="gramEnd"/>
      <w:r w:rsidRPr="00464691">
        <w:rPr>
          <w:rFonts w:ascii="Palatino Linotype" w:hAnsi="Palatino Linotype"/>
          <w:color w:val="BF8F00" w:themeColor="accent4" w:themeShade="BF"/>
        </w:rPr>
        <w:t xml:space="preserve"> hundred pieces of money.</w:t>
      </w:r>
    </w:p>
    <w:p w14:paraId="6EFDE66A" w14:textId="77777777" w:rsidR="00464691" w:rsidRPr="00464691" w:rsidRDefault="00464691" w:rsidP="00464691">
      <w:pPr>
        <w:pStyle w:val="verse"/>
        <w:shd w:val="clear" w:color="auto" w:fill="FFFFFF"/>
        <w:spacing w:before="0" w:beforeAutospacing="0" w:after="0" w:afterAutospacing="0"/>
        <w:textAlignment w:val="baseline"/>
        <w:rPr>
          <w:rFonts w:ascii="Palatino Linotype" w:hAnsi="Palatino Linotype"/>
          <w:color w:val="BF8F00" w:themeColor="accent4" w:themeShade="BF"/>
        </w:rPr>
      </w:pPr>
      <w:r w:rsidRPr="00464691">
        <w:rPr>
          <w:rStyle w:val="verse-number"/>
          <w:rFonts w:ascii="Palatino Linotype" w:hAnsi="Palatino Linotype"/>
          <w:b/>
          <w:bCs/>
          <w:color w:val="BF8F00" w:themeColor="accent4" w:themeShade="BF"/>
          <w:sz w:val="22"/>
          <w:szCs w:val="22"/>
          <w:bdr w:val="none" w:sz="0" w:space="0" w:color="auto" w:frame="1"/>
        </w:rPr>
        <w:t>20 </w:t>
      </w:r>
      <w:r w:rsidRPr="00464691">
        <w:rPr>
          <w:rFonts w:ascii="Palatino Linotype" w:hAnsi="Palatino Linotype"/>
          <w:color w:val="BF8F00" w:themeColor="accent4" w:themeShade="BF"/>
        </w:rPr>
        <w:t xml:space="preserve">And he erected there an </w:t>
      </w:r>
      <w:proofErr w:type="gramStart"/>
      <w:r w:rsidRPr="00464691">
        <w:rPr>
          <w:rFonts w:ascii="Palatino Linotype" w:hAnsi="Palatino Linotype"/>
          <w:color w:val="BF8F00" w:themeColor="accent4" w:themeShade="BF"/>
        </w:rPr>
        <w:t>altar, and</w:t>
      </w:r>
      <w:proofErr w:type="gramEnd"/>
      <w:r w:rsidRPr="00464691">
        <w:rPr>
          <w:rFonts w:ascii="Palatino Linotype" w:hAnsi="Palatino Linotype"/>
          <w:color w:val="BF8F00" w:themeColor="accent4" w:themeShade="BF"/>
        </w:rPr>
        <w:t xml:space="preserve"> called it </w:t>
      </w:r>
      <w:proofErr w:type="spellStart"/>
      <w:r w:rsidRPr="00464691">
        <w:rPr>
          <w:rFonts w:ascii="Palatino Linotype" w:hAnsi="Palatino Linotype"/>
          <w:color w:val="BF8F00" w:themeColor="accent4" w:themeShade="BF"/>
        </w:rPr>
        <w:fldChar w:fldCharType="begin"/>
      </w:r>
      <w:r w:rsidRPr="00464691">
        <w:rPr>
          <w:rFonts w:ascii="Palatino Linotype" w:hAnsi="Palatino Linotype"/>
          <w:color w:val="BF8F00" w:themeColor="accent4" w:themeShade="BF"/>
        </w:rPr>
        <w:instrText xml:space="preserve"> HYPERLINK "https://www.churchofjesuschrist.org/study/scriptures/ot/gen/33?lang=eng" \l "note20a" </w:instrText>
      </w:r>
      <w:r w:rsidRPr="00464691">
        <w:rPr>
          <w:rFonts w:ascii="Palatino Linotype" w:hAnsi="Palatino Linotype"/>
          <w:color w:val="BF8F00" w:themeColor="accent4" w:themeShade="BF"/>
        </w:rPr>
        <w:fldChar w:fldCharType="separate"/>
      </w:r>
      <w:r w:rsidRPr="00464691">
        <w:rPr>
          <w:rStyle w:val="Hyperlink"/>
          <w:rFonts w:ascii="Palatino Linotype" w:hAnsi="Palatino Linotype"/>
          <w:i/>
          <w:iCs/>
          <w:color w:val="BF8F00" w:themeColor="accent4" w:themeShade="BF"/>
          <w:sz w:val="18"/>
          <w:szCs w:val="18"/>
          <w:bdr w:val="none" w:sz="0" w:space="0" w:color="auto" w:frame="1"/>
          <w:vertAlign w:val="superscript"/>
        </w:rPr>
        <w:t>a</w:t>
      </w:r>
      <w:r w:rsidRPr="00464691">
        <w:rPr>
          <w:rStyle w:val="Hyperlink"/>
          <w:rFonts w:ascii="Palatino Linotype" w:hAnsi="Palatino Linotype"/>
          <w:color w:val="BF8F00" w:themeColor="accent4" w:themeShade="BF"/>
          <w:bdr w:val="none" w:sz="0" w:space="0" w:color="auto" w:frame="1"/>
        </w:rPr>
        <w:t>El</w:t>
      </w:r>
      <w:proofErr w:type="spellEnd"/>
      <w:r w:rsidRPr="00464691">
        <w:rPr>
          <w:rStyle w:val="Hyperlink"/>
          <w:rFonts w:ascii="Palatino Linotype" w:hAnsi="Palatino Linotype"/>
          <w:color w:val="BF8F00" w:themeColor="accent4" w:themeShade="BF"/>
          <w:bdr w:val="none" w:sz="0" w:space="0" w:color="auto" w:frame="1"/>
        </w:rPr>
        <w:t>-</w:t>
      </w:r>
      <w:proofErr w:type="spellStart"/>
      <w:r w:rsidRPr="00464691">
        <w:rPr>
          <w:rStyle w:val="Hyperlink"/>
          <w:rFonts w:ascii="Palatino Linotype" w:hAnsi="Palatino Linotype"/>
          <w:color w:val="BF8F00" w:themeColor="accent4" w:themeShade="BF"/>
          <w:bdr w:val="none" w:sz="0" w:space="0" w:color="auto" w:frame="1"/>
        </w:rPr>
        <w:t>elohe</w:t>
      </w:r>
      <w:proofErr w:type="spellEnd"/>
      <w:r w:rsidRPr="00464691">
        <w:rPr>
          <w:rStyle w:val="Hyperlink"/>
          <w:rFonts w:ascii="Palatino Linotype" w:hAnsi="Palatino Linotype"/>
          <w:color w:val="BF8F00" w:themeColor="accent4" w:themeShade="BF"/>
          <w:bdr w:val="none" w:sz="0" w:space="0" w:color="auto" w:frame="1"/>
        </w:rPr>
        <w:t>-Israel</w:t>
      </w:r>
      <w:r w:rsidRPr="00464691">
        <w:rPr>
          <w:rFonts w:ascii="Palatino Linotype" w:hAnsi="Palatino Linotype"/>
          <w:color w:val="BF8F00" w:themeColor="accent4" w:themeShade="BF"/>
        </w:rPr>
        <w:fldChar w:fldCharType="end"/>
      </w:r>
      <w:r w:rsidRPr="00464691">
        <w:rPr>
          <w:rFonts w:ascii="Palatino Linotype" w:hAnsi="Palatino Linotype"/>
          <w:color w:val="BF8F00" w:themeColor="accent4" w:themeShade="BF"/>
        </w:rPr>
        <w:t>.</w:t>
      </w:r>
    </w:p>
    <w:p w14:paraId="53739591" w14:textId="77777777" w:rsidR="00464691" w:rsidRPr="00176BDB" w:rsidRDefault="00464691"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1CD234C" w14:textId="77777777" w:rsidR="00F855AF" w:rsidRPr="00F855AF" w:rsidRDefault="00F855AF" w:rsidP="00F855AF">
      <w:pPr>
        <w:spacing w:after="0" w:line="240" w:lineRule="auto"/>
        <w:textAlignment w:val="baseline"/>
        <w:rPr>
          <w:rFonts w:ascii="Arial" w:eastAsia="Times New Roman" w:hAnsi="Arial" w:cs="Arial"/>
          <w:b/>
          <w:bCs/>
          <w:sz w:val="19"/>
          <w:szCs w:val="19"/>
        </w:rPr>
      </w:pPr>
      <w:hyperlink r:id="rId90" w:history="1">
        <w:r w:rsidRPr="00F855AF">
          <w:rPr>
            <w:rFonts w:ascii="Arial" w:eastAsia="Times New Roman" w:hAnsi="Arial" w:cs="Arial"/>
            <w:b/>
            <w:bCs/>
            <w:color w:val="0000FF"/>
            <w:sz w:val="19"/>
            <w:szCs w:val="19"/>
            <w:bdr w:val="none" w:sz="0" w:space="0" w:color="auto" w:frame="1"/>
          </w:rPr>
          <w:t>Genesis 32–33</w:t>
        </w:r>
      </w:hyperlink>
    </w:p>
    <w:p w14:paraId="75CFFA5D" w14:textId="77777777" w:rsidR="00F855AF" w:rsidRPr="00F855AF" w:rsidRDefault="00F855AF" w:rsidP="00F855AF">
      <w:pPr>
        <w:spacing w:before="48" w:after="0" w:line="240" w:lineRule="auto"/>
        <w:textAlignment w:val="baseline"/>
        <w:outlineLvl w:val="2"/>
        <w:rPr>
          <w:rFonts w:ascii="Arial" w:eastAsia="Times New Roman" w:hAnsi="Arial" w:cs="Arial"/>
          <w:b/>
          <w:bCs/>
          <w:sz w:val="24"/>
          <w:szCs w:val="24"/>
        </w:rPr>
      </w:pPr>
      <w:r w:rsidRPr="00F855AF">
        <w:rPr>
          <w:rFonts w:ascii="Arial" w:eastAsia="Times New Roman" w:hAnsi="Arial" w:cs="Arial"/>
          <w:b/>
          <w:bCs/>
          <w:sz w:val="24"/>
          <w:szCs w:val="24"/>
        </w:rPr>
        <w:t>The Savior can help us overcome discord in our families.</w:t>
      </w:r>
    </w:p>
    <w:p w14:paraId="46C4C73B"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F855AF">
        <w:rPr>
          <w:rFonts w:ascii="Palatino Linotype" w:eastAsia="Times New Roman" w:hAnsi="Palatino Linotype" w:cs="Times New Roman"/>
          <w:color w:val="000000"/>
          <w:sz w:val="24"/>
          <w:szCs w:val="24"/>
        </w:rPr>
        <w:t>As Jacob returned to Canaan, he was “greatly afraid and distressed” about how Esau would receive him (</w:t>
      </w:r>
      <w:hyperlink r:id="rId91" w:anchor="p7" w:history="1">
        <w:r w:rsidRPr="00F855AF">
          <w:rPr>
            <w:rFonts w:ascii="Palatino Linotype" w:eastAsia="Times New Roman" w:hAnsi="Palatino Linotype" w:cs="Times New Roman"/>
            <w:color w:val="0000FF"/>
            <w:sz w:val="24"/>
            <w:szCs w:val="24"/>
            <w:bdr w:val="none" w:sz="0" w:space="0" w:color="auto" w:frame="1"/>
          </w:rPr>
          <w:t>Genesis 32:7</w:t>
        </w:r>
      </w:hyperlink>
      <w:r w:rsidRPr="00F855AF">
        <w:rPr>
          <w:rFonts w:ascii="Palatino Linotype" w:eastAsia="Times New Roman" w:hAnsi="Palatino Linotype" w:cs="Times New Roman"/>
          <w:color w:val="000000"/>
          <w:sz w:val="24"/>
          <w:szCs w:val="24"/>
        </w:rPr>
        <w:t>). As you read in </w:t>
      </w:r>
      <w:hyperlink r:id="rId92" w:history="1">
        <w:r w:rsidRPr="00F855AF">
          <w:rPr>
            <w:rFonts w:ascii="Palatino Linotype" w:eastAsia="Times New Roman" w:hAnsi="Palatino Linotype" w:cs="Times New Roman"/>
            <w:color w:val="0000FF"/>
            <w:sz w:val="24"/>
            <w:szCs w:val="24"/>
            <w:bdr w:val="none" w:sz="0" w:space="0" w:color="auto" w:frame="1"/>
          </w:rPr>
          <w:t>Genesis 32–33</w:t>
        </w:r>
      </w:hyperlink>
      <w:r w:rsidRPr="00F855AF">
        <w:rPr>
          <w:rFonts w:ascii="Palatino Linotype" w:eastAsia="Times New Roman" w:hAnsi="Palatino Linotype" w:cs="Times New Roman"/>
          <w:color w:val="000000"/>
          <w:sz w:val="24"/>
          <w:szCs w:val="24"/>
        </w:rPr>
        <w:t> about Jacob’s encounter with Esau and his feelings leading up to it, you might ponder your own family relationships—perhaps one that needs healing. Maybe this story could inspire you to reach out to someone. Questions like these could help guide your reading:</w:t>
      </w:r>
    </w:p>
    <w:p w14:paraId="061C0F9C" w14:textId="77777777" w:rsidR="00F855AF" w:rsidRPr="00F855AF" w:rsidRDefault="00F855AF" w:rsidP="00F855AF">
      <w:pPr>
        <w:numPr>
          <w:ilvl w:val="0"/>
          <w:numId w:val="1"/>
        </w:numPr>
        <w:shd w:val="clear" w:color="auto" w:fill="FFFFFF"/>
        <w:spacing w:after="213" w:line="240" w:lineRule="auto"/>
        <w:textAlignment w:val="baseline"/>
        <w:rPr>
          <w:rFonts w:ascii="inherit" w:eastAsia="Times New Roman" w:hAnsi="inherit" w:cs="Times New Roman"/>
          <w:color w:val="000000"/>
          <w:sz w:val="25"/>
          <w:szCs w:val="24"/>
        </w:rPr>
      </w:pPr>
      <w:r w:rsidRPr="00F855AF">
        <w:rPr>
          <w:rFonts w:ascii="inherit" w:eastAsia="Times New Roman" w:hAnsi="inherit" w:cs="Times New Roman"/>
          <w:color w:val="000000"/>
          <w:sz w:val="25"/>
          <w:szCs w:val="24"/>
        </w:rPr>
        <w:t>How did Jacob prepare to meet Esau?</w:t>
      </w:r>
    </w:p>
    <w:p w14:paraId="7D8F79BB" w14:textId="77777777" w:rsidR="00F855AF" w:rsidRPr="00F855AF" w:rsidRDefault="00F855AF" w:rsidP="00F855AF">
      <w:pPr>
        <w:numPr>
          <w:ilvl w:val="0"/>
          <w:numId w:val="1"/>
        </w:numPr>
        <w:shd w:val="clear" w:color="auto" w:fill="FFFFFF"/>
        <w:spacing w:after="0" w:line="240" w:lineRule="auto"/>
        <w:textAlignment w:val="baseline"/>
        <w:rPr>
          <w:rFonts w:ascii="inherit" w:eastAsia="Times New Roman" w:hAnsi="inherit" w:cs="Times New Roman"/>
          <w:color w:val="000000"/>
          <w:sz w:val="25"/>
          <w:szCs w:val="24"/>
        </w:rPr>
      </w:pPr>
      <w:r w:rsidRPr="00F855AF">
        <w:rPr>
          <w:rFonts w:ascii="inherit" w:eastAsia="Times New Roman" w:hAnsi="inherit" w:cs="Times New Roman"/>
          <w:color w:val="000000"/>
          <w:sz w:val="25"/>
          <w:szCs w:val="24"/>
        </w:rPr>
        <w:t>What stands out to you about Jacob’s prayer found in </w:t>
      </w:r>
      <w:hyperlink r:id="rId93" w:anchor="p9" w:history="1">
        <w:r w:rsidRPr="00F855AF">
          <w:rPr>
            <w:rFonts w:ascii="inherit" w:eastAsia="Times New Roman" w:hAnsi="inherit" w:cs="Times New Roman"/>
            <w:color w:val="0000FF"/>
            <w:sz w:val="25"/>
            <w:szCs w:val="24"/>
            <w:bdr w:val="none" w:sz="0" w:space="0" w:color="auto" w:frame="1"/>
          </w:rPr>
          <w:t>Genesis 32:9–12</w:t>
        </w:r>
      </w:hyperlink>
      <w:r w:rsidRPr="00F855AF">
        <w:rPr>
          <w:rFonts w:ascii="inherit" w:eastAsia="Times New Roman" w:hAnsi="inherit" w:cs="Times New Roman"/>
          <w:color w:val="000000"/>
          <w:sz w:val="25"/>
          <w:szCs w:val="24"/>
        </w:rPr>
        <w:t>?</w:t>
      </w:r>
    </w:p>
    <w:p w14:paraId="043E05A1" w14:textId="77777777" w:rsidR="00F855AF" w:rsidRPr="00F855AF" w:rsidRDefault="00F855AF" w:rsidP="00F855AF">
      <w:pPr>
        <w:numPr>
          <w:ilvl w:val="0"/>
          <w:numId w:val="1"/>
        </w:numPr>
        <w:shd w:val="clear" w:color="auto" w:fill="FFFFFF"/>
        <w:spacing w:after="213" w:line="240" w:lineRule="auto"/>
        <w:textAlignment w:val="baseline"/>
        <w:rPr>
          <w:rFonts w:ascii="inherit" w:eastAsia="Times New Roman" w:hAnsi="inherit" w:cs="Times New Roman"/>
          <w:color w:val="000000"/>
          <w:sz w:val="25"/>
          <w:szCs w:val="24"/>
        </w:rPr>
      </w:pPr>
      <w:r w:rsidRPr="00F855AF">
        <w:rPr>
          <w:rFonts w:ascii="inherit" w:eastAsia="Times New Roman" w:hAnsi="inherit" w:cs="Times New Roman"/>
          <w:color w:val="000000"/>
          <w:sz w:val="25"/>
          <w:szCs w:val="24"/>
        </w:rPr>
        <w:lastRenderedPageBreak/>
        <w:t>What do you learn about forgiveness from Esau’s example?</w:t>
      </w:r>
    </w:p>
    <w:p w14:paraId="5A6AAD5B" w14:textId="77777777" w:rsidR="00F855AF" w:rsidRPr="00F855AF" w:rsidRDefault="00F855AF" w:rsidP="00F855AF">
      <w:pPr>
        <w:numPr>
          <w:ilvl w:val="0"/>
          <w:numId w:val="1"/>
        </w:numPr>
        <w:shd w:val="clear" w:color="auto" w:fill="FFFFFF"/>
        <w:spacing w:after="213" w:line="240" w:lineRule="auto"/>
        <w:textAlignment w:val="baseline"/>
        <w:rPr>
          <w:rFonts w:ascii="inherit" w:eastAsia="Times New Roman" w:hAnsi="inherit" w:cs="Times New Roman"/>
          <w:color w:val="000000"/>
          <w:sz w:val="25"/>
          <w:szCs w:val="24"/>
        </w:rPr>
      </w:pPr>
      <w:r w:rsidRPr="00F855AF">
        <w:rPr>
          <w:rFonts w:ascii="inherit" w:eastAsia="Times New Roman" w:hAnsi="inherit" w:cs="Times New Roman"/>
          <w:color w:val="000000"/>
          <w:sz w:val="25"/>
          <w:szCs w:val="24"/>
        </w:rPr>
        <w:t>How can the Savior help us heal family relationships?</w:t>
      </w:r>
    </w:p>
    <w:p w14:paraId="49895AEB"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4"/>
          <w:szCs w:val="24"/>
        </w:rPr>
      </w:pPr>
      <w:r w:rsidRPr="00F855AF">
        <w:rPr>
          <w:rFonts w:ascii="Palatino Linotype" w:eastAsia="Times New Roman" w:hAnsi="Palatino Linotype" w:cs="Times New Roman"/>
          <w:color w:val="000000"/>
          <w:sz w:val="24"/>
          <w:szCs w:val="24"/>
        </w:rPr>
        <w:t>See also </w:t>
      </w:r>
      <w:hyperlink r:id="rId94" w:anchor="p11" w:history="1">
        <w:r w:rsidRPr="00F855AF">
          <w:rPr>
            <w:rFonts w:ascii="Palatino Linotype" w:eastAsia="Times New Roman" w:hAnsi="Palatino Linotype" w:cs="Times New Roman"/>
            <w:color w:val="0000FF"/>
            <w:sz w:val="24"/>
            <w:szCs w:val="24"/>
            <w:bdr w:val="none" w:sz="0" w:space="0" w:color="auto" w:frame="1"/>
          </w:rPr>
          <w:t>Luke 15:11–32</w:t>
        </w:r>
      </w:hyperlink>
      <w:r w:rsidRPr="00F855AF">
        <w:rPr>
          <w:rFonts w:ascii="Palatino Linotype" w:eastAsia="Times New Roman" w:hAnsi="Palatino Linotype" w:cs="Times New Roman"/>
          <w:color w:val="000000"/>
          <w:sz w:val="24"/>
          <w:szCs w:val="24"/>
        </w:rPr>
        <w:t>; Jeffrey R. Holland, “</w:t>
      </w:r>
      <w:hyperlink r:id="rId95" w:history="1">
        <w:r w:rsidRPr="00F855AF">
          <w:rPr>
            <w:rFonts w:ascii="Palatino Linotype" w:eastAsia="Times New Roman" w:hAnsi="Palatino Linotype" w:cs="Times New Roman"/>
            <w:color w:val="0000FF"/>
            <w:sz w:val="24"/>
            <w:szCs w:val="24"/>
            <w:bdr w:val="none" w:sz="0" w:space="0" w:color="auto" w:frame="1"/>
          </w:rPr>
          <w:t>The Ministry of Reconciliation</w:t>
        </w:r>
      </w:hyperlink>
      <w:r w:rsidRPr="00F855AF">
        <w:rPr>
          <w:rFonts w:ascii="Palatino Linotype" w:eastAsia="Times New Roman" w:hAnsi="Palatino Linotype" w:cs="Times New Roman"/>
          <w:color w:val="000000"/>
          <w:sz w:val="24"/>
          <w:szCs w:val="24"/>
        </w:rPr>
        <w:t>,” </w:t>
      </w:r>
      <w:r w:rsidRPr="00F855AF">
        <w:rPr>
          <w:rFonts w:ascii="Palatino Linotype" w:eastAsia="Times New Roman" w:hAnsi="Palatino Linotype" w:cs="Times New Roman"/>
          <w:i/>
          <w:iCs/>
          <w:color w:val="000000"/>
          <w:sz w:val="24"/>
          <w:szCs w:val="24"/>
          <w:bdr w:val="none" w:sz="0" w:space="0" w:color="auto" w:frame="1"/>
        </w:rPr>
        <w:t>Ensign</w:t>
      </w:r>
      <w:r w:rsidRPr="00F855AF">
        <w:rPr>
          <w:rFonts w:ascii="Palatino Linotype" w:eastAsia="Times New Roman" w:hAnsi="Palatino Linotype" w:cs="Times New Roman"/>
          <w:color w:val="000000"/>
          <w:sz w:val="24"/>
          <w:szCs w:val="24"/>
        </w:rPr>
        <w:t> or </w:t>
      </w:r>
      <w:r w:rsidRPr="00F855AF">
        <w:rPr>
          <w:rFonts w:ascii="Palatino Linotype" w:eastAsia="Times New Roman" w:hAnsi="Palatino Linotype" w:cs="Times New Roman"/>
          <w:i/>
          <w:iCs/>
          <w:color w:val="000000"/>
          <w:sz w:val="24"/>
          <w:szCs w:val="24"/>
          <w:bdr w:val="none" w:sz="0" w:space="0" w:color="auto" w:frame="1"/>
        </w:rPr>
        <w:t>Liahona,</w:t>
      </w:r>
      <w:r w:rsidRPr="00F855AF">
        <w:rPr>
          <w:rFonts w:ascii="Palatino Linotype" w:eastAsia="Times New Roman" w:hAnsi="Palatino Linotype" w:cs="Times New Roman"/>
          <w:color w:val="000000"/>
          <w:sz w:val="24"/>
          <w:szCs w:val="24"/>
        </w:rPr>
        <w:t> Nov. 2018, 77–79.</w:t>
      </w:r>
    </w:p>
    <w:p w14:paraId="003FD407" w14:textId="77777777" w:rsidR="00176BDB" w:rsidRPr="00176BDB" w:rsidRDefault="00176BDB" w:rsidP="00176BDB">
      <w:pPr>
        <w:pStyle w:val="verse"/>
        <w:shd w:val="clear" w:color="auto" w:fill="FFFFFF"/>
        <w:spacing w:before="0" w:beforeAutospacing="0" w:after="0" w:afterAutospacing="0"/>
        <w:textAlignment w:val="baseline"/>
        <w:rPr>
          <w:rFonts w:ascii="Palatino Linotype" w:hAnsi="Palatino Linotype"/>
          <w:color w:val="BF8F00" w:themeColor="accent4" w:themeShade="BF"/>
        </w:rPr>
      </w:pPr>
    </w:p>
    <w:p w14:paraId="4F2BE2CC" w14:textId="77777777" w:rsidR="00F855AF" w:rsidRPr="00F855AF" w:rsidRDefault="00F855AF" w:rsidP="00F855AF">
      <w:pPr>
        <w:spacing w:after="0" w:line="240" w:lineRule="auto"/>
        <w:jc w:val="center"/>
        <w:textAlignment w:val="baseline"/>
        <w:outlineLvl w:val="1"/>
        <w:rPr>
          <w:rFonts w:ascii="Arial" w:eastAsia="Times New Roman" w:hAnsi="Arial" w:cs="Arial"/>
          <w:sz w:val="43"/>
          <w:szCs w:val="43"/>
        </w:rPr>
      </w:pPr>
      <w:r w:rsidRPr="00F855AF">
        <w:rPr>
          <w:rFonts w:ascii="Arial" w:eastAsia="Times New Roman" w:hAnsi="Arial" w:cs="Arial"/>
          <w:sz w:val="43"/>
          <w:szCs w:val="43"/>
        </w:rPr>
        <w:t>Ideas for Family Scripture Study and Home Evening</w:t>
      </w:r>
    </w:p>
    <w:p w14:paraId="61A89AB4"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96" w:history="1">
        <w:r w:rsidRPr="00F855AF">
          <w:rPr>
            <w:rFonts w:ascii="Arial" w:eastAsia="Times New Roman" w:hAnsi="Arial" w:cs="Arial"/>
            <w:b/>
            <w:bCs/>
            <w:color w:val="0000FF"/>
            <w:sz w:val="27"/>
            <w:szCs w:val="27"/>
            <w:u w:val="single"/>
            <w:bdr w:val="none" w:sz="0" w:space="0" w:color="auto" w:frame="1"/>
          </w:rPr>
          <w:t>Genesis 28–33</w:t>
        </w:r>
      </w:hyperlink>
      <w:r w:rsidRPr="00F855AF">
        <w:rPr>
          <w:rFonts w:ascii="Arial" w:eastAsia="Times New Roman" w:hAnsi="Arial" w:cs="Arial"/>
          <w:b/>
          <w:bCs/>
          <w:color w:val="000000"/>
          <w:sz w:val="27"/>
          <w:szCs w:val="27"/>
          <w:bdr w:val="none" w:sz="0" w:space="0" w:color="auto" w:frame="1"/>
        </w:rPr>
        <w:t>.</w:t>
      </w:r>
    </w:p>
    <w:p w14:paraId="1C43D6FD" w14:textId="719B7B74" w:rsid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r w:rsidRPr="00F855AF">
        <w:rPr>
          <w:rFonts w:ascii="inherit" w:eastAsia="Times New Roman" w:hAnsi="inherit" w:cs="Times New Roman"/>
          <w:color w:val="000000"/>
          <w:sz w:val="27"/>
          <w:szCs w:val="27"/>
        </w:rPr>
        <w:t>Use “</w:t>
      </w:r>
      <w:hyperlink r:id="rId97" w:history="1">
        <w:r w:rsidRPr="00F855AF">
          <w:rPr>
            <w:rFonts w:ascii="inherit" w:eastAsia="Times New Roman" w:hAnsi="inherit" w:cs="Times New Roman"/>
            <w:color w:val="0000FF"/>
            <w:sz w:val="27"/>
            <w:szCs w:val="27"/>
            <w:u w:val="single"/>
            <w:bdr w:val="none" w:sz="0" w:space="0" w:color="auto" w:frame="1"/>
          </w:rPr>
          <w:t>Jacob and His Family</w:t>
        </w:r>
      </w:hyperlink>
      <w:r w:rsidRPr="00F855AF">
        <w:rPr>
          <w:rFonts w:ascii="inherit" w:eastAsia="Times New Roman" w:hAnsi="inherit" w:cs="Times New Roman"/>
          <w:color w:val="000000"/>
          <w:sz w:val="27"/>
          <w:szCs w:val="27"/>
        </w:rPr>
        <w:t>” (in </w:t>
      </w:r>
      <w:r w:rsidRPr="00F855AF">
        <w:rPr>
          <w:rFonts w:ascii="Palatino Linotype" w:eastAsia="Times New Roman" w:hAnsi="Palatino Linotype" w:cs="Times New Roman"/>
          <w:i/>
          <w:iCs/>
          <w:color w:val="000000"/>
          <w:sz w:val="27"/>
          <w:szCs w:val="27"/>
          <w:bdr w:val="none" w:sz="0" w:space="0" w:color="auto" w:frame="1"/>
        </w:rPr>
        <w:t>Old Testament Stories</w:t>
      </w:r>
      <w:r w:rsidRPr="00F855AF">
        <w:rPr>
          <w:rFonts w:ascii="inherit" w:eastAsia="Times New Roman" w:hAnsi="inherit" w:cs="Times New Roman"/>
          <w:color w:val="000000"/>
          <w:sz w:val="27"/>
          <w:szCs w:val="27"/>
        </w:rPr>
        <w:t>) to help children understand the events from these chapters. Maybe family members could pause at each picture and identify what is being taught, such as the importance of marriage, covenants, work, and forgiveness.</w:t>
      </w:r>
    </w:p>
    <w:p w14:paraId="74DBFF48" w14:textId="36DD6DF5" w:rsid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p>
    <w:p w14:paraId="5AD202C7" w14:textId="443D79BD" w:rsid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r w:rsidRPr="00F855AF">
        <w:rPr>
          <w:rFonts w:ascii="inherit" w:eastAsia="Times New Roman" w:hAnsi="inherit" w:cs="Times New Roman"/>
          <w:color w:val="000000"/>
          <w:sz w:val="27"/>
          <w:szCs w:val="27"/>
        </w:rPr>
        <w:t>You could use a ladder (or a picture of one) to talk about how our covenants are like a ladder. What covenants have we made, and how do they bring us closer to God? Family members might enjoy drawing Jacob’s dream, described in </w:t>
      </w:r>
      <w:hyperlink r:id="rId98" w:anchor="p10" w:history="1">
        <w:r w:rsidRPr="00F855AF">
          <w:rPr>
            <w:rFonts w:ascii="inherit" w:eastAsia="Times New Roman" w:hAnsi="inherit" w:cs="Times New Roman"/>
            <w:color w:val="0000FF"/>
            <w:sz w:val="27"/>
            <w:szCs w:val="27"/>
            <w:u w:val="single"/>
            <w:bdr w:val="none" w:sz="0" w:space="0" w:color="auto" w:frame="1"/>
          </w:rPr>
          <w:t>Genesis 28:10–22</w:t>
        </w:r>
      </w:hyperlink>
      <w:r w:rsidRPr="00F855AF">
        <w:rPr>
          <w:rFonts w:ascii="inherit" w:eastAsia="Times New Roman" w:hAnsi="inherit" w:cs="Times New Roman"/>
          <w:color w:val="000000"/>
          <w:sz w:val="27"/>
          <w:szCs w:val="27"/>
        </w:rPr>
        <w:t>.</w:t>
      </w:r>
    </w:p>
    <w:p w14:paraId="05741B0F" w14:textId="77777777" w:rsidR="00F855AF" w:rsidRP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p>
    <w:p w14:paraId="45C17245" w14:textId="523EC84B" w:rsid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r w:rsidRPr="00F855AF">
        <w:rPr>
          <w:rFonts w:ascii="inherit" w:eastAsia="Times New Roman" w:hAnsi="inherit" w:cs="Times New Roman"/>
          <w:color w:val="000000"/>
          <w:sz w:val="27"/>
          <w:szCs w:val="27"/>
        </w:rPr>
        <w:t>The hymn “</w:t>
      </w:r>
      <w:hyperlink r:id="rId99" w:history="1">
        <w:r w:rsidRPr="00F855AF">
          <w:rPr>
            <w:rFonts w:ascii="inherit" w:eastAsia="Times New Roman" w:hAnsi="inherit" w:cs="Times New Roman"/>
            <w:color w:val="0000FF"/>
            <w:sz w:val="27"/>
            <w:szCs w:val="27"/>
            <w:u w:val="single"/>
            <w:bdr w:val="none" w:sz="0" w:space="0" w:color="auto" w:frame="1"/>
          </w:rPr>
          <w:t>Nearer, My God, to Thee</w:t>
        </w:r>
      </w:hyperlink>
      <w:r w:rsidRPr="00F855AF">
        <w:rPr>
          <w:rFonts w:ascii="inherit" w:eastAsia="Times New Roman" w:hAnsi="inherit" w:cs="Times New Roman"/>
          <w:color w:val="000000"/>
          <w:sz w:val="27"/>
          <w:szCs w:val="27"/>
        </w:rPr>
        <w:t>” (</w:t>
      </w:r>
      <w:r w:rsidRPr="00F855AF">
        <w:rPr>
          <w:rFonts w:ascii="Palatino Linotype" w:eastAsia="Times New Roman" w:hAnsi="Palatino Linotype" w:cs="Times New Roman"/>
          <w:i/>
          <w:iCs/>
          <w:color w:val="000000"/>
          <w:sz w:val="27"/>
          <w:szCs w:val="27"/>
          <w:bdr w:val="none" w:sz="0" w:space="0" w:color="auto" w:frame="1"/>
        </w:rPr>
        <w:t>Hymns,</w:t>
      </w:r>
      <w:r w:rsidRPr="00F855AF">
        <w:rPr>
          <w:rFonts w:ascii="inherit" w:eastAsia="Times New Roman" w:hAnsi="inherit" w:cs="Times New Roman"/>
          <w:color w:val="000000"/>
          <w:sz w:val="27"/>
          <w:szCs w:val="27"/>
        </w:rPr>
        <w:t> no. 100) was inspired by Jacob’s dream. Your family could sing this song and discuss what each verse teaches.</w:t>
      </w:r>
    </w:p>
    <w:p w14:paraId="4D96C7C7" w14:textId="77777777" w:rsidR="00F855AF" w:rsidRP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p>
    <w:p w14:paraId="2949A313"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00" w:anchor="p24" w:history="1">
        <w:r w:rsidRPr="00F855AF">
          <w:rPr>
            <w:rFonts w:ascii="Arial" w:eastAsia="Times New Roman" w:hAnsi="Arial" w:cs="Arial"/>
            <w:b/>
            <w:bCs/>
            <w:color w:val="0000FF"/>
            <w:sz w:val="27"/>
            <w:szCs w:val="27"/>
            <w:u w:val="single"/>
            <w:bdr w:val="none" w:sz="0" w:space="0" w:color="auto" w:frame="1"/>
          </w:rPr>
          <w:t>Genesis 32:24–32</w:t>
        </w:r>
      </w:hyperlink>
      <w:r w:rsidRPr="00F855AF">
        <w:rPr>
          <w:rFonts w:ascii="Arial" w:eastAsia="Times New Roman" w:hAnsi="Arial" w:cs="Arial"/>
          <w:b/>
          <w:bCs/>
          <w:color w:val="000000"/>
          <w:sz w:val="27"/>
          <w:szCs w:val="27"/>
          <w:bdr w:val="none" w:sz="0" w:space="0" w:color="auto" w:frame="1"/>
        </w:rPr>
        <w:t>.</w:t>
      </w:r>
    </w:p>
    <w:p w14:paraId="0901D9DC" w14:textId="2C7AF1AA" w:rsid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r w:rsidRPr="00F855AF">
        <w:rPr>
          <w:rFonts w:ascii="inherit" w:eastAsia="Times New Roman" w:hAnsi="inherit" w:cs="Times New Roman"/>
          <w:color w:val="000000"/>
          <w:sz w:val="27"/>
          <w:szCs w:val="27"/>
        </w:rPr>
        <w:t>You might have family members who like to wrestle. Why is “wrestling” a good way to describe seeking blessings from the Lord? What do </w:t>
      </w:r>
      <w:hyperlink r:id="rId101" w:anchor="p1" w:history="1">
        <w:r w:rsidRPr="00F855AF">
          <w:rPr>
            <w:rFonts w:ascii="inherit" w:eastAsia="Times New Roman" w:hAnsi="inherit" w:cs="Times New Roman"/>
            <w:color w:val="0000FF"/>
            <w:sz w:val="27"/>
            <w:szCs w:val="27"/>
            <w:u w:val="single"/>
            <w:bdr w:val="none" w:sz="0" w:space="0" w:color="auto" w:frame="1"/>
          </w:rPr>
          <w:t>Enos 1:1–5</w:t>
        </w:r>
      </w:hyperlink>
      <w:r w:rsidRPr="00F855AF">
        <w:rPr>
          <w:rFonts w:ascii="inherit" w:eastAsia="Times New Roman" w:hAnsi="inherit" w:cs="Times New Roman"/>
          <w:color w:val="000000"/>
          <w:sz w:val="27"/>
          <w:szCs w:val="27"/>
        </w:rPr>
        <w:t>; </w:t>
      </w:r>
      <w:hyperlink r:id="rId102" w:anchor="p9" w:history="1">
        <w:r w:rsidRPr="00F855AF">
          <w:rPr>
            <w:rFonts w:ascii="inherit" w:eastAsia="Times New Roman" w:hAnsi="inherit" w:cs="Times New Roman"/>
            <w:color w:val="0000FF"/>
            <w:sz w:val="27"/>
            <w:szCs w:val="27"/>
            <w:u w:val="single"/>
            <w:bdr w:val="none" w:sz="0" w:space="0" w:color="auto" w:frame="1"/>
          </w:rPr>
          <w:t>Alma 8:9–10</w:t>
        </w:r>
      </w:hyperlink>
      <w:r w:rsidRPr="00F855AF">
        <w:rPr>
          <w:rFonts w:ascii="inherit" w:eastAsia="Times New Roman" w:hAnsi="inherit" w:cs="Times New Roman"/>
          <w:color w:val="000000"/>
          <w:sz w:val="27"/>
          <w:szCs w:val="27"/>
        </w:rPr>
        <w:t> suggest about what it means to “wrestle … before God”?</w:t>
      </w:r>
    </w:p>
    <w:p w14:paraId="0395CE78" w14:textId="77777777" w:rsidR="00F855AF" w:rsidRP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p>
    <w:p w14:paraId="270F8B1D"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103" w:anchor="p1" w:history="1">
        <w:r w:rsidRPr="00F855AF">
          <w:rPr>
            <w:rFonts w:ascii="Arial" w:eastAsia="Times New Roman" w:hAnsi="Arial" w:cs="Arial"/>
            <w:b/>
            <w:bCs/>
            <w:color w:val="0000FF"/>
            <w:sz w:val="27"/>
            <w:szCs w:val="27"/>
            <w:u w:val="single"/>
            <w:bdr w:val="none" w:sz="0" w:space="0" w:color="auto" w:frame="1"/>
          </w:rPr>
          <w:t>Genesis 33:1–12</w:t>
        </w:r>
      </w:hyperlink>
      <w:r w:rsidRPr="00F855AF">
        <w:rPr>
          <w:rFonts w:ascii="Arial" w:eastAsia="Times New Roman" w:hAnsi="Arial" w:cs="Arial"/>
          <w:b/>
          <w:bCs/>
          <w:color w:val="000000"/>
          <w:sz w:val="27"/>
          <w:szCs w:val="27"/>
          <w:bdr w:val="none" w:sz="0" w:space="0" w:color="auto" w:frame="1"/>
        </w:rPr>
        <w:t>.</w:t>
      </w:r>
    </w:p>
    <w:p w14:paraId="1A58A83C" w14:textId="77777777" w:rsidR="00F855AF" w:rsidRPr="00F855AF" w:rsidRDefault="00F855AF" w:rsidP="00F855AF">
      <w:pPr>
        <w:shd w:val="clear" w:color="auto" w:fill="FFFFFF"/>
        <w:spacing w:after="213" w:line="240" w:lineRule="auto"/>
        <w:textAlignment w:val="baseline"/>
        <w:rPr>
          <w:rFonts w:ascii="inherit" w:eastAsia="Times New Roman" w:hAnsi="inherit" w:cs="Times New Roman"/>
          <w:color w:val="000000"/>
          <w:sz w:val="27"/>
          <w:szCs w:val="27"/>
        </w:rPr>
      </w:pPr>
      <w:r w:rsidRPr="00F855AF">
        <w:rPr>
          <w:rFonts w:ascii="inherit" w:eastAsia="Times New Roman" w:hAnsi="inherit" w:cs="Times New Roman"/>
          <w:color w:val="000000"/>
          <w:sz w:val="27"/>
          <w:szCs w:val="27"/>
        </w:rPr>
        <w:t>After many years of hard feelings, Jacob and Esau were reunited. If Jacob and Esau could talk to us today, what might they say to help us when there is contention in our family?</w:t>
      </w:r>
    </w:p>
    <w:p w14:paraId="563AD153" w14:textId="251E7E8D" w:rsidR="00F855AF" w:rsidRDefault="00F855AF" w:rsidP="00F855AF">
      <w:pPr>
        <w:shd w:val="clear" w:color="auto" w:fill="FFFFFF"/>
        <w:spacing w:after="0" w:line="240" w:lineRule="auto"/>
        <w:textAlignment w:val="baseline"/>
        <w:rPr>
          <w:rFonts w:ascii="Palatino Linotype" w:eastAsia="Times New Roman" w:hAnsi="Palatino Linotype" w:cs="Times New Roman"/>
          <w:i/>
          <w:iCs/>
          <w:color w:val="000000"/>
          <w:sz w:val="27"/>
          <w:szCs w:val="27"/>
          <w:bdr w:val="none" w:sz="0" w:space="0" w:color="auto" w:frame="1"/>
        </w:rPr>
      </w:pPr>
      <w:r w:rsidRPr="00F855AF">
        <w:rPr>
          <w:rFonts w:ascii="Palatino Linotype" w:eastAsia="Times New Roman" w:hAnsi="Palatino Linotype" w:cs="Times New Roman"/>
          <w:color w:val="000000"/>
          <w:sz w:val="27"/>
          <w:szCs w:val="27"/>
        </w:rPr>
        <w:t>For more ideas for teaching children, see </w:t>
      </w:r>
      <w:hyperlink r:id="rId104" w:history="1">
        <w:r w:rsidRPr="00F855AF">
          <w:rPr>
            <w:rFonts w:ascii="Palatino Linotype" w:eastAsia="Times New Roman" w:hAnsi="Palatino Linotype" w:cs="Times New Roman"/>
            <w:color w:val="0000FF"/>
            <w:sz w:val="27"/>
            <w:szCs w:val="27"/>
            <w:u w:val="single"/>
            <w:bdr w:val="none" w:sz="0" w:space="0" w:color="auto" w:frame="1"/>
          </w:rPr>
          <w:t>this week’s outline</w:t>
        </w:r>
      </w:hyperlink>
      <w:r w:rsidRPr="00F855AF">
        <w:rPr>
          <w:rFonts w:ascii="Palatino Linotype" w:eastAsia="Times New Roman" w:hAnsi="Palatino Linotype" w:cs="Times New Roman"/>
          <w:color w:val="000000"/>
          <w:sz w:val="27"/>
          <w:szCs w:val="27"/>
        </w:rPr>
        <w:t> in </w:t>
      </w:r>
      <w:r w:rsidRPr="00F855AF">
        <w:rPr>
          <w:rFonts w:ascii="Palatino Linotype" w:eastAsia="Times New Roman" w:hAnsi="Palatino Linotype" w:cs="Times New Roman"/>
          <w:i/>
          <w:iCs/>
          <w:color w:val="000000"/>
          <w:sz w:val="27"/>
          <w:szCs w:val="27"/>
          <w:bdr w:val="none" w:sz="0" w:space="0" w:color="auto" w:frame="1"/>
        </w:rPr>
        <w:t>Come, Follow Me—For Primary.</w:t>
      </w:r>
    </w:p>
    <w:p w14:paraId="1DE9C077"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297D3A97" w14:textId="77777777" w:rsidR="00F855AF" w:rsidRPr="00F855AF" w:rsidRDefault="00F855AF" w:rsidP="00F855AF">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F855AF">
        <w:rPr>
          <w:rFonts w:ascii="Palatino Linotype" w:eastAsia="Times New Roman" w:hAnsi="Palatino Linotype" w:cs="Times New Roman"/>
          <w:color w:val="000000"/>
          <w:sz w:val="27"/>
          <w:szCs w:val="27"/>
        </w:rPr>
        <w:t>Suggested song: “</w:t>
      </w:r>
      <w:hyperlink r:id="rId105" w:history="1">
        <w:r w:rsidRPr="00F855AF">
          <w:rPr>
            <w:rFonts w:ascii="Palatino Linotype" w:eastAsia="Times New Roman" w:hAnsi="Palatino Linotype" w:cs="Times New Roman"/>
            <w:color w:val="0000FF"/>
            <w:sz w:val="27"/>
            <w:szCs w:val="27"/>
            <w:u w:val="single"/>
            <w:bdr w:val="none" w:sz="0" w:space="0" w:color="auto" w:frame="1"/>
          </w:rPr>
          <w:t>Dearest Children, God Is Near You</w:t>
        </w:r>
      </w:hyperlink>
      <w:r w:rsidRPr="00F855AF">
        <w:rPr>
          <w:rFonts w:ascii="Palatino Linotype" w:eastAsia="Times New Roman" w:hAnsi="Palatino Linotype" w:cs="Times New Roman"/>
          <w:color w:val="000000"/>
          <w:sz w:val="27"/>
          <w:szCs w:val="27"/>
        </w:rPr>
        <w:t>,” </w:t>
      </w:r>
      <w:r w:rsidRPr="00F855AF">
        <w:rPr>
          <w:rFonts w:ascii="Palatino Linotype" w:eastAsia="Times New Roman" w:hAnsi="Palatino Linotype" w:cs="Times New Roman"/>
          <w:i/>
          <w:iCs/>
          <w:color w:val="000000"/>
          <w:sz w:val="27"/>
          <w:szCs w:val="27"/>
          <w:bdr w:val="none" w:sz="0" w:space="0" w:color="auto" w:frame="1"/>
        </w:rPr>
        <w:t>Hymns,</w:t>
      </w:r>
      <w:r w:rsidRPr="00F855AF">
        <w:rPr>
          <w:rFonts w:ascii="Palatino Linotype" w:eastAsia="Times New Roman" w:hAnsi="Palatino Linotype" w:cs="Times New Roman"/>
          <w:color w:val="000000"/>
          <w:sz w:val="27"/>
          <w:szCs w:val="27"/>
        </w:rPr>
        <w:t> no. 96.</w:t>
      </w:r>
    </w:p>
    <w:p w14:paraId="67D03322" w14:textId="77777777" w:rsidR="00F855AF" w:rsidRPr="00F855AF" w:rsidRDefault="00F855AF" w:rsidP="00F855AF">
      <w:pPr>
        <w:shd w:val="clear" w:color="auto" w:fill="FFFFFF"/>
        <w:spacing w:after="0" w:line="240" w:lineRule="auto"/>
        <w:textAlignment w:val="baseline"/>
        <w:rPr>
          <w:rFonts w:ascii="inherit" w:eastAsia="Times New Roman" w:hAnsi="inherit" w:cs="Times New Roman"/>
          <w:color w:val="000000"/>
          <w:sz w:val="27"/>
          <w:szCs w:val="27"/>
        </w:rPr>
      </w:pPr>
    </w:p>
    <w:p w14:paraId="21C0B25F" w14:textId="77777777" w:rsidR="00176BDB" w:rsidRDefault="00176BDB" w:rsidP="00176BDB">
      <w:pPr>
        <w:pStyle w:val="NormalWeb"/>
        <w:shd w:val="clear" w:color="auto" w:fill="FFFFFF"/>
        <w:spacing w:before="0" w:beforeAutospacing="0" w:after="213" w:afterAutospacing="0"/>
        <w:textAlignment w:val="baseline"/>
        <w:rPr>
          <w:rFonts w:ascii="Palatino Linotype" w:hAnsi="Palatino Linotype"/>
          <w:color w:val="000000"/>
          <w:sz w:val="27"/>
          <w:szCs w:val="27"/>
        </w:rPr>
      </w:pPr>
    </w:p>
    <w:p w14:paraId="1F6E8206" w14:textId="680FB1C6" w:rsidR="00176BDB" w:rsidRDefault="00F855AF" w:rsidP="00F855AF">
      <w:pPr>
        <w:pStyle w:val="NormalWeb"/>
        <w:shd w:val="clear" w:color="auto" w:fill="FFFFFF"/>
        <w:spacing w:before="0" w:beforeAutospacing="0" w:after="0" w:afterAutospacing="0"/>
        <w:jc w:val="center"/>
        <w:textAlignment w:val="baseline"/>
        <w:rPr>
          <w:rFonts w:ascii="inherit" w:hAnsi="inherit"/>
          <w:color w:val="000000"/>
          <w:sz w:val="27"/>
          <w:szCs w:val="27"/>
        </w:rPr>
      </w:pPr>
      <w:r>
        <w:rPr>
          <w:rFonts w:ascii="inherit" w:hAnsi="inherit"/>
          <w:noProof/>
          <w:color w:val="000000"/>
          <w:sz w:val="27"/>
          <w:szCs w:val="27"/>
        </w:rPr>
        <w:lastRenderedPageBreak/>
        <w:drawing>
          <wp:inline distT="0" distB="0" distL="0" distR="0" wp14:anchorId="12D90FBD" wp14:editId="20729D77">
            <wp:extent cx="3937744" cy="52482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39490" cy="5250602"/>
                    </a:xfrm>
                    <a:prstGeom prst="rect">
                      <a:avLst/>
                    </a:prstGeom>
                    <a:noFill/>
                  </pic:spPr>
                </pic:pic>
              </a:graphicData>
            </a:graphic>
          </wp:inline>
        </w:drawing>
      </w:r>
    </w:p>
    <w:p w14:paraId="3D23E713" w14:textId="2D902483" w:rsidR="00F855AF" w:rsidRPr="00F855AF" w:rsidRDefault="00F855AF" w:rsidP="00F855AF">
      <w:pPr>
        <w:pStyle w:val="NormalWeb"/>
        <w:shd w:val="clear" w:color="auto" w:fill="FFFFFF"/>
        <w:spacing w:before="0" w:beforeAutospacing="0" w:after="0" w:afterAutospacing="0"/>
        <w:jc w:val="center"/>
        <w:textAlignment w:val="baseline"/>
        <w:rPr>
          <w:rFonts w:ascii="inherit" w:hAnsi="inherit"/>
          <w:color w:val="000000"/>
          <w:sz w:val="27"/>
          <w:szCs w:val="27"/>
        </w:rPr>
      </w:pPr>
      <w:r>
        <w:rPr>
          <w:rStyle w:val="HTMLCite"/>
          <w:rFonts w:ascii="Arial" w:hAnsi="Arial" w:cs="Arial"/>
          <w:color w:val="53575B"/>
          <w:sz w:val="21"/>
          <w:szCs w:val="21"/>
          <w:bdr w:val="none" w:sz="0" w:space="0" w:color="auto" w:frame="1"/>
          <w:shd w:val="clear" w:color="auto" w:fill="FFFFFF"/>
        </w:rPr>
        <w:t>Jacob’s Dream at Bethel,</w:t>
      </w:r>
      <w:r>
        <w:rPr>
          <w:rFonts w:ascii="Arial" w:hAnsi="Arial" w:cs="Arial"/>
          <w:color w:val="53575B"/>
          <w:sz w:val="21"/>
          <w:szCs w:val="21"/>
          <w:shd w:val="clear" w:color="auto" w:fill="FFFFFF"/>
        </w:rPr>
        <w:t> by J. Ken Spencer</w:t>
      </w:r>
    </w:p>
    <w:sectPr w:rsidR="00F855AF" w:rsidRPr="00F8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B15BB"/>
    <w:multiLevelType w:val="multilevel"/>
    <w:tmpl w:val="A16C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BDB"/>
    <w:rsid w:val="00176BDB"/>
    <w:rsid w:val="002E321A"/>
    <w:rsid w:val="002F4CE6"/>
    <w:rsid w:val="003C5AAD"/>
    <w:rsid w:val="00464691"/>
    <w:rsid w:val="006B3646"/>
    <w:rsid w:val="0092518D"/>
    <w:rsid w:val="00A61A5A"/>
    <w:rsid w:val="00A91A74"/>
    <w:rsid w:val="00AD3078"/>
    <w:rsid w:val="00AF5150"/>
    <w:rsid w:val="00F8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AB7A"/>
  <w15:chartTrackingRefBased/>
  <w15:docId w15:val="{6D100396-BE0E-40EA-9E1C-B78408BD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176B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76BDB"/>
    <w:rPr>
      <w:color w:val="0000FF"/>
      <w:u w:val="single"/>
    </w:rPr>
  </w:style>
  <w:style w:type="paragraph" w:styleId="NormalWeb">
    <w:name w:val="Normal (Web)"/>
    <w:basedOn w:val="Normal"/>
    <w:uiPriority w:val="99"/>
    <w:unhideWhenUsed/>
    <w:rsid w:val="00176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176BDB"/>
  </w:style>
  <w:style w:type="character" w:styleId="Emphasis">
    <w:name w:val="Emphasis"/>
    <w:basedOn w:val="DefaultParagraphFont"/>
    <w:uiPriority w:val="20"/>
    <w:qFormat/>
    <w:rsid w:val="00176BDB"/>
    <w:rPr>
      <w:i/>
      <w:iCs/>
    </w:rPr>
  </w:style>
  <w:style w:type="character" w:styleId="HTMLCite">
    <w:name w:val="HTML Cite"/>
    <w:basedOn w:val="DefaultParagraphFont"/>
    <w:uiPriority w:val="99"/>
    <w:semiHidden/>
    <w:unhideWhenUsed/>
    <w:rsid w:val="00176BDB"/>
    <w:rPr>
      <w:i/>
      <w:iCs/>
    </w:rPr>
  </w:style>
  <w:style w:type="paragraph" w:customStyle="1" w:styleId="title-number">
    <w:name w:val="title-number"/>
    <w:basedOn w:val="Normal"/>
    <w:rsid w:val="00176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dy-summary">
    <w:name w:val="study-summary"/>
    <w:basedOn w:val="Normal"/>
    <w:rsid w:val="00176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
    <w:name w:val="verse"/>
    <w:basedOn w:val="Normal"/>
    <w:rsid w:val="00176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176BDB"/>
  </w:style>
  <w:style w:type="character" w:customStyle="1" w:styleId="clarity-word">
    <w:name w:val="clarity-word"/>
    <w:basedOn w:val="DefaultParagraphFont"/>
    <w:rsid w:val="00176BDB"/>
  </w:style>
  <w:style w:type="character" w:customStyle="1" w:styleId="para-mark">
    <w:name w:val="para-mark"/>
    <w:basedOn w:val="DefaultParagraphFont"/>
    <w:rsid w:val="00176BDB"/>
  </w:style>
  <w:style w:type="character" w:customStyle="1" w:styleId="small-caps">
    <w:name w:val="small-caps"/>
    <w:basedOn w:val="DefaultParagraphFont"/>
    <w:rsid w:val="00176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0257">
      <w:bodyDiv w:val="1"/>
      <w:marLeft w:val="0"/>
      <w:marRight w:val="0"/>
      <w:marTop w:val="0"/>
      <w:marBottom w:val="0"/>
      <w:divBdr>
        <w:top w:val="none" w:sz="0" w:space="0" w:color="auto"/>
        <w:left w:val="none" w:sz="0" w:space="0" w:color="auto"/>
        <w:bottom w:val="none" w:sz="0" w:space="0" w:color="auto"/>
        <w:right w:val="none" w:sz="0" w:space="0" w:color="auto"/>
      </w:divBdr>
    </w:div>
    <w:div w:id="64885115">
      <w:bodyDiv w:val="1"/>
      <w:marLeft w:val="0"/>
      <w:marRight w:val="0"/>
      <w:marTop w:val="0"/>
      <w:marBottom w:val="0"/>
      <w:divBdr>
        <w:top w:val="none" w:sz="0" w:space="0" w:color="auto"/>
        <w:left w:val="none" w:sz="0" w:space="0" w:color="auto"/>
        <w:bottom w:val="none" w:sz="0" w:space="0" w:color="auto"/>
        <w:right w:val="none" w:sz="0" w:space="0" w:color="auto"/>
      </w:divBdr>
    </w:div>
    <w:div w:id="76287639">
      <w:bodyDiv w:val="1"/>
      <w:marLeft w:val="0"/>
      <w:marRight w:val="0"/>
      <w:marTop w:val="0"/>
      <w:marBottom w:val="0"/>
      <w:divBdr>
        <w:top w:val="none" w:sz="0" w:space="0" w:color="auto"/>
        <w:left w:val="none" w:sz="0" w:space="0" w:color="auto"/>
        <w:bottom w:val="none" w:sz="0" w:space="0" w:color="auto"/>
        <w:right w:val="none" w:sz="0" w:space="0" w:color="auto"/>
      </w:divBdr>
    </w:div>
    <w:div w:id="172190981">
      <w:bodyDiv w:val="1"/>
      <w:marLeft w:val="0"/>
      <w:marRight w:val="0"/>
      <w:marTop w:val="0"/>
      <w:marBottom w:val="0"/>
      <w:divBdr>
        <w:top w:val="none" w:sz="0" w:space="0" w:color="auto"/>
        <w:left w:val="none" w:sz="0" w:space="0" w:color="auto"/>
        <w:bottom w:val="none" w:sz="0" w:space="0" w:color="auto"/>
        <w:right w:val="none" w:sz="0" w:space="0" w:color="auto"/>
      </w:divBdr>
    </w:div>
    <w:div w:id="195967261">
      <w:bodyDiv w:val="1"/>
      <w:marLeft w:val="0"/>
      <w:marRight w:val="0"/>
      <w:marTop w:val="0"/>
      <w:marBottom w:val="0"/>
      <w:divBdr>
        <w:top w:val="none" w:sz="0" w:space="0" w:color="auto"/>
        <w:left w:val="none" w:sz="0" w:space="0" w:color="auto"/>
        <w:bottom w:val="none" w:sz="0" w:space="0" w:color="auto"/>
        <w:right w:val="none" w:sz="0" w:space="0" w:color="auto"/>
      </w:divBdr>
    </w:div>
    <w:div w:id="226110209">
      <w:bodyDiv w:val="1"/>
      <w:marLeft w:val="0"/>
      <w:marRight w:val="0"/>
      <w:marTop w:val="0"/>
      <w:marBottom w:val="0"/>
      <w:divBdr>
        <w:top w:val="none" w:sz="0" w:space="0" w:color="auto"/>
        <w:left w:val="none" w:sz="0" w:space="0" w:color="auto"/>
        <w:bottom w:val="none" w:sz="0" w:space="0" w:color="auto"/>
        <w:right w:val="none" w:sz="0" w:space="0" w:color="auto"/>
      </w:divBdr>
    </w:div>
    <w:div w:id="264924589">
      <w:bodyDiv w:val="1"/>
      <w:marLeft w:val="0"/>
      <w:marRight w:val="0"/>
      <w:marTop w:val="0"/>
      <w:marBottom w:val="0"/>
      <w:divBdr>
        <w:top w:val="none" w:sz="0" w:space="0" w:color="auto"/>
        <w:left w:val="none" w:sz="0" w:space="0" w:color="auto"/>
        <w:bottom w:val="none" w:sz="0" w:space="0" w:color="auto"/>
        <w:right w:val="none" w:sz="0" w:space="0" w:color="auto"/>
      </w:divBdr>
    </w:div>
    <w:div w:id="449712379">
      <w:bodyDiv w:val="1"/>
      <w:marLeft w:val="0"/>
      <w:marRight w:val="0"/>
      <w:marTop w:val="0"/>
      <w:marBottom w:val="0"/>
      <w:divBdr>
        <w:top w:val="none" w:sz="0" w:space="0" w:color="auto"/>
        <w:left w:val="none" w:sz="0" w:space="0" w:color="auto"/>
        <w:bottom w:val="none" w:sz="0" w:space="0" w:color="auto"/>
        <w:right w:val="none" w:sz="0" w:space="0" w:color="auto"/>
      </w:divBdr>
    </w:div>
    <w:div w:id="492376278">
      <w:bodyDiv w:val="1"/>
      <w:marLeft w:val="0"/>
      <w:marRight w:val="0"/>
      <w:marTop w:val="0"/>
      <w:marBottom w:val="0"/>
      <w:divBdr>
        <w:top w:val="none" w:sz="0" w:space="0" w:color="auto"/>
        <w:left w:val="none" w:sz="0" w:space="0" w:color="auto"/>
        <w:bottom w:val="none" w:sz="0" w:space="0" w:color="auto"/>
        <w:right w:val="none" w:sz="0" w:space="0" w:color="auto"/>
      </w:divBdr>
    </w:div>
    <w:div w:id="533538786">
      <w:bodyDiv w:val="1"/>
      <w:marLeft w:val="0"/>
      <w:marRight w:val="0"/>
      <w:marTop w:val="0"/>
      <w:marBottom w:val="0"/>
      <w:divBdr>
        <w:top w:val="none" w:sz="0" w:space="0" w:color="auto"/>
        <w:left w:val="none" w:sz="0" w:space="0" w:color="auto"/>
        <w:bottom w:val="none" w:sz="0" w:space="0" w:color="auto"/>
        <w:right w:val="none" w:sz="0" w:space="0" w:color="auto"/>
      </w:divBdr>
    </w:div>
    <w:div w:id="688878055">
      <w:bodyDiv w:val="1"/>
      <w:marLeft w:val="0"/>
      <w:marRight w:val="0"/>
      <w:marTop w:val="0"/>
      <w:marBottom w:val="0"/>
      <w:divBdr>
        <w:top w:val="none" w:sz="0" w:space="0" w:color="auto"/>
        <w:left w:val="none" w:sz="0" w:space="0" w:color="auto"/>
        <w:bottom w:val="none" w:sz="0" w:space="0" w:color="auto"/>
        <w:right w:val="none" w:sz="0" w:space="0" w:color="auto"/>
      </w:divBdr>
    </w:div>
    <w:div w:id="707416660">
      <w:bodyDiv w:val="1"/>
      <w:marLeft w:val="0"/>
      <w:marRight w:val="0"/>
      <w:marTop w:val="0"/>
      <w:marBottom w:val="0"/>
      <w:divBdr>
        <w:top w:val="none" w:sz="0" w:space="0" w:color="auto"/>
        <w:left w:val="none" w:sz="0" w:space="0" w:color="auto"/>
        <w:bottom w:val="none" w:sz="0" w:space="0" w:color="auto"/>
        <w:right w:val="none" w:sz="0" w:space="0" w:color="auto"/>
      </w:divBdr>
    </w:div>
    <w:div w:id="716246048">
      <w:bodyDiv w:val="1"/>
      <w:marLeft w:val="0"/>
      <w:marRight w:val="0"/>
      <w:marTop w:val="0"/>
      <w:marBottom w:val="0"/>
      <w:divBdr>
        <w:top w:val="none" w:sz="0" w:space="0" w:color="auto"/>
        <w:left w:val="none" w:sz="0" w:space="0" w:color="auto"/>
        <w:bottom w:val="none" w:sz="0" w:space="0" w:color="auto"/>
        <w:right w:val="none" w:sz="0" w:space="0" w:color="auto"/>
      </w:divBdr>
    </w:div>
    <w:div w:id="725952244">
      <w:bodyDiv w:val="1"/>
      <w:marLeft w:val="0"/>
      <w:marRight w:val="0"/>
      <w:marTop w:val="0"/>
      <w:marBottom w:val="0"/>
      <w:divBdr>
        <w:top w:val="none" w:sz="0" w:space="0" w:color="auto"/>
        <w:left w:val="none" w:sz="0" w:space="0" w:color="auto"/>
        <w:bottom w:val="none" w:sz="0" w:space="0" w:color="auto"/>
        <w:right w:val="none" w:sz="0" w:space="0" w:color="auto"/>
      </w:divBdr>
    </w:div>
    <w:div w:id="758139677">
      <w:bodyDiv w:val="1"/>
      <w:marLeft w:val="0"/>
      <w:marRight w:val="0"/>
      <w:marTop w:val="0"/>
      <w:marBottom w:val="0"/>
      <w:divBdr>
        <w:top w:val="none" w:sz="0" w:space="0" w:color="auto"/>
        <w:left w:val="none" w:sz="0" w:space="0" w:color="auto"/>
        <w:bottom w:val="none" w:sz="0" w:space="0" w:color="auto"/>
        <w:right w:val="none" w:sz="0" w:space="0" w:color="auto"/>
      </w:divBdr>
    </w:div>
    <w:div w:id="760874305">
      <w:bodyDiv w:val="1"/>
      <w:marLeft w:val="0"/>
      <w:marRight w:val="0"/>
      <w:marTop w:val="0"/>
      <w:marBottom w:val="0"/>
      <w:divBdr>
        <w:top w:val="none" w:sz="0" w:space="0" w:color="auto"/>
        <w:left w:val="none" w:sz="0" w:space="0" w:color="auto"/>
        <w:bottom w:val="none" w:sz="0" w:space="0" w:color="auto"/>
        <w:right w:val="none" w:sz="0" w:space="0" w:color="auto"/>
      </w:divBdr>
    </w:div>
    <w:div w:id="793451362">
      <w:bodyDiv w:val="1"/>
      <w:marLeft w:val="0"/>
      <w:marRight w:val="0"/>
      <w:marTop w:val="0"/>
      <w:marBottom w:val="0"/>
      <w:divBdr>
        <w:top w:val="none" w:sz="0" w:space="0" w:color="auto"/>
        <w:left w:val="none" w:sz="0" w:space="0" w:color="auto"/>
        <w:bottom w:val="none" w:sz="0" w:space="0" w:color="auto"/>
        <w:right w:val="none" w:sz="0" w:space="0" w:color="auto"/>
      </w:divBdr>
    </w:div>
    <w:div w:id="871186181">
      <w:bodyDiv w:val="1"/>
      <w:marLeft w:val="0"/>
      <w:marRight w:val="0"/>
      <w:marTop w:val="0"/>
      <w:marBottom w:val="0"/>
      <w:divBdr>
        <w:top w:val="none" w:sz="0" w:space="0" w:color="auto"/>
        <w:left w:val="none" w:sz="0" w:space="0" w:color="auto"/>
        <w:bottom w:val="none" w:sz="0" w:space="0" w:color="auto"/>
        <w:right w:val="none" w:sz="0" w:space="0" w:color="auto"/>
      </w:divBdr>
    </w:div>
    <w:div w:id="946545419">
      <w:bodyDiv w:val="1"/>
      <w:marLeft w:val="0"/>
      <w:marRight w:val="0"/>
      <w:marTop w:val="0"/>
      <w:marBottom w:val="0"/>
      <w:divBdr>
        <w:top w:val="none" w:sz="0" w:space="0" w:color="auto"/>
        <w:left w:val="none" w:sz="0" w:space="0" w:color="auto"/>
        <w:bottom w:val="none" w:sz="0" w:space="0" w:color="auto"/>
        <w:right w:val="none" w:sz="0" w:space="0" w:color="auto"/>
      </w:divBdr>
    </w:div>
    <w:div w:id="1072505193">
      <w:bodyDiv w:val="1"/>
      <w:marLeft w:val="0"/>
      <w:marRight w:val="0"/>
      <w:marTop w:val="0"/>
      <w:marBottom w:val="0"/>
      <w:divBdr>
        <w:top w:val="none" w:sz="0" w:space="0" w:color="auto"/>
        <w:left w:val="none" w:sz="0" w:space="0" w:color="auto"/>
        <w:bottom w:val="none" w:sz="0" w:space="0" w:color="auto"/>
        <w:right w:val="none" w:sz="0" w:space="0" w:color="auto"/>
      </w:divBdr>
    </w:div>
    <w:div w:id="1280911727">
      <w:bodyDiv w:val="1"/>
      <w:marLeft w:val="0"/>
      <w:marRight w:val="0"/>
      <w:marTop w:val="0"/>
      <w:marBottom w:val="0"/>
      <w:divBdr>
        <w:top w:val="none" w:sz="0" w:space="0" w:color="auto"/>
        <w:left w:val="none" w:sz="0" w:space="0" w:color="auto"/>
        <w:bottom w:val="none" w:sz="0" w:space="0" w:color="auto"/>
        <w:right w:val="none" w:sz="0" w:space="0" w:color="auto"/>
      </w:divBdr>
    </w:div>
    <w:div w:id="1310868099">
      <w:bodyDiv w:val="1"/>
      <w:marLeft w:val="0"/>
      <w:marRight w:val="0"/>
      <w:marTop w:val="0"/>
      <w:marBottom w:val="0"/>
      <w:divBdr>
        <w:top w:val="none" w:sz="0" w:space="0" w:color="auto"/>
        <w:left w:val="none" w:sz="0" w:space="0" w:color="auto"/>
        <w:bottom w:val="none" w:sz="0" w:space="0" w:color="auto"/>
        <w:right w:val="none" w:sz="0" w:space="0" w:color="auto"/>
      </w:divBdr>
    </w:div>
    <w:div w:id="1543639618">
      <w:bodyDiv w:val="1"/>
      <w:marLeft w:val="0"/>
      <w:marRight w:val="0"/>
      <w:marTop w:val="0"/>
      <w:marBottom w:val="0"/>
      <w:divBdr>
        <w:top w:val="none" w:sz="0" w:space="0" w:color="auto"/>
        <w:left w:val="none" w:sz="0" w:space="0" w:color="auto"/>
        <w:bottom w:val="none" w:sz="0" w:space="0" w:color="auto"/>
        <w:right w:val="none" w:sz="0" w:space="0" w:color="auto"/>
      </w:divBdr>
    </w:div>
    <w:div w:id="1608657982">
      <w:bodyDiv w:val="1"/>
      <w:marLeft w:val="0"/>
      <w:marRight w:val="0"/>
      <w:marTop w:val="0"/>
      <w:marBottom w:val="0"/>
      <w:divBdr>
        <w:top w:val="none" w:sz="0" w:space="0" w:color="auto"/>
        <w:left w:val="none" w:sz="0" w:space="0" w:color="auto"/>
        <w:bottom w:val="none" w:sz="0" w:space="0" w:color="auto"/>
        <w:right w:val="none" w:sz="0" w:space="0" w:color="auto"/>
      </w:divBdr>
    </w:div>
    <w:div w:id="1653364832">
      <w:bodyDiv w:val="1"/>
      <w:marLeft w:val="0"/>
      <w:marRight w:val="0"/>
      <w:marTop w:val="0"/>
      <w:marBottom w:val="0"/>
      <w:divBdr>
        <w:top w:val="none" w:sz="0" w:space="0" w:color="auto"/>
        <w:left w:val="none" w:sz="0" w:space="0" w:color="auto"/>
        <w:bottom w:val="none" w:sz="0" w:space="0" w:color="auto"/>
        <w:right w:val="none" w:sz="0" w:space="0" w:color="auto"/>
      </w:divBdr>
    </w:div>
    <w:div w:id="1718894143">
      <w:bodyDiv w:val="1"/>
      <w:marLeft w:val="0"/>
      <w:marRight w:val="0"/>
      <w:marTop w:val="0"/>
      <w:marBottom w:val="0"/>
      <w:divBdr>
        <w:top w:val="none" w:sz="0" w:space="0" w:color="auto"/>
        <w:left w:val="none" w:sz="0" w:space="0" w:color="auto"/>
        <w:bottom w:val="none" w:sz="0" w:space="0" w:color="auto"/>
        <w:right w:val="none" w:sz="0" w:space="0" w:color="auto"/>
      </w:divBdr>
    </w:div>
    <w:div w:id="1743017135">
      <w:bodyDiv w:val="1"/>
      <w:marLeft w:val="0"/>
      <w:marRight w:val="0"/>
      <w:marTop w:val="0"/>
      <w:marBottom w:val="0"/>
      <w:divBdr>
        <w:top w:val="none" w:sz="0" w:space="0" w:color="auto"/>
        <w:left w:val="none" w:sz="0" w:space="0" w:color="auto"/>
        <w:bottom w:val="none" w:sz="0" w:space="0" w:color="auto"/>
        <w:right w:val="none" w:sz="0" w:space="0" w:color="auto"/>
      </w:divBdr>
    </w:div>
    <w:div w:id="1839230983">
      <w:bodyDiv w:val="1"/>
      <w:marLeft w:val="0"/>
      <w:marRight w:val="0"/>
      <w:marTop w:val="0"/>
      <w:marBottom w:val="0"/>
      <w:divBdr>
        <w:top w:val="none" w:sz="0" w:space="0" w:color="auto"/>
        <w:left w:val="none" w:sz="0" w:space="0" w:color="auto"/>
        <w:bottom w:val="none" w:sz="0" w:space="0" w:color="auto"/>
        <w:right w:val="none" w:sz="0" w:space="0" w:color="auto"/>
      </w:divBdr>
    </w:div>
    <w:div w:id="213525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urchofjesuschrist.org/study/scriptures/nt/2-cor/12.2?lang=eng" TargetMode="External"/><Relationship Id="rId21" Type="http://schemas.openxmlformats.org/officeDocument/2006/relationships/hyperlink" Target="https://www.churchofjesuschrist.org/study/scriptures/nt/1-pet/2.9?lang=eng" TargetMode="External"/><Relationship Id="rId42" Type="http://schemas.openxmlformats.org/officeDocument/2006/relationships/hyperlink" Target="https://www.churchofjesuschrist.org/study/scriptures/ot/gen/30.17-18?lang=eng" TargetMode="External"/><Relationship Id="rId47" Type="http://schemas.openxmlformats.org/officeDocument/2006/relationships/hyperlink" Target="https://www.churchofjesuschrist.org/study/scriptures/ot/gen/29.33?lang=eng" TargetMode="External"/><Relationship Id="rId63" Type="http://schemas.openxmlformats.org/officeDocument/2006/relationships/hyperlink" Target="https://www.churchofjesuschrist.org/study/scriptures/ot/gen/29.18?lang=eng" TargetMode="External"/><Relationship Id="rId68" Type="http://schemas.openxmlformats.org/officeDocument/2006/relationships/hyperlink" Target="https://www.churchofjesuschrist.org/study/scriptures/ot/gen/31?lang=eng" TargetMode="External"/><Relationship Id="rId84" Type="http://schemas.openxmlformats.org/officeDocument/2006/relationships/hyperlink" Target="https://www.churchofjesuschrist.org/study/scriptures/ot/gen/29.32?lang=eng" TargetMode="External"/><Relationship Id="rId89" Type="http://schemas.openxmlformats.org/officeDocument/2006/relationships/hyperlink" Target="https://www.churchofjesuschrist.org/study/scriptures/ot/gen/33.1-2?lang=eng" TargetMode="External"/><Relationship Id="rId16" Type="http://schemas.openxmlformats.org/officeDocument/2006/relationships/hyperlink" Target="https://www.churchofjesuschrist.org/study/scriptures/bofm/alma/26.36?lang=eng" TargetMode="External"/><Relationship Id="rId107" Type="http://schemas.openxmlformats.org/officeDocument/2006/relationships/fontTable" Target="fontTable.xml"/><Relationship Id="rId11" Type="http://schemas.openxmlformats.org/officeDocument/2006/relationships/hyperlink" Target="https://www.churchofjesuschrist.org/study/scriptures/ot/gen/32.24-32?lang=eng" TargetMode="External"/><Relationship Id="rId32" Type="http://schemas.openxmlformats.org/officeDocument/2006/relationships/hyperlink" Target="https://www.churchofjesuschrist.org/study/scriptures/ot/gen/29?lang=eng" TargetMode="External"/><Relationship Id="rId37" Type="http://schemas.openxmlformats.org/officeDocument/2006/relationships/hyperlink" Target="https://www.churchofjesuschrist.org/study/scriptures/ot/gen/29.31?lang=eng" TargetMode="External"/><Relationship Id="rId53" Type="http://schemas.openxmlformats.org/officeDocument/2006/relationships/hyperlink" Target="https://www.churchofjesuschrist.org/study/scriptures/ot/gen/30.13?lang=eng" TargetMode="External"/><Relationship Id="rId58" Type="http://schemas.openxmlformats.org/officeDocument/2006/relationships/hyperlink" Target="https://www.churchofjesuschrist.org/study/scriptures/ot/gen/30.37-43?lang=eng" TargetMode="External"/><Relationship Id="rId74" Type="http://schemas.openxmlformats.org/officeDocument/2006/relationships/hyperlink" Target="https://www.churchofjesuschrist.org/study/ensign/1971/03/temples-the-gates-to-heaven?lang=eng&amp;para=44%2C47" TargetMode="External"/><Relationship Id="rId79" Type="http://schemas.openxmlformats.org/officeDocument/2006/relationships/hyperlink" Target="https://www.churchofjesuschrist.org/study/general-conference/2017/04/dont-look-around-look-up?lang=eng" TargetMode="External"/><Relationship Id="rId102" Type="http://schemas.openxmlformats.org/officeDocument/2006/relationships/hyperlink" Target="https://www.churchofjesuschrist.org/study/scriptures/bofm/alma/8.9-10?lang=eng" TargetMode="External"/><Relationship Id="rId5" Type="http://schemas.openxmlformats.org/officeDocument/2006/relationships/hyperlink" Target="https://www.churchofjesuschrist.org/study/scriptures/ot/gen/28?lang=eng" TargetMode="External"/><Relationship Id="rId90" Type="http://schemas.openxmlformats.org/officeDocument/2006/relationships/hyperlink" Target="https://www.churchofjesuschrist.org/study/scriptures/ot/gen/32?lang=eng" TargetMode="External"/><Relationship Id="rId95" Type="http://schemas.openxmlformats.org/officeDocument/2006/relationships/hyperlink" Target="https://www.churchofjesuschrist.org/study/general-conference/2018/10/the-ministry-of-reconciliation?lang=eng" TargetMode="External"/><Relationship Id="rId22" Type="http://schemas.openxmlformats.org/officeDocument/2006/relationships/image" Target="media/image1.png"/><Relationship Id="rId27" Type="http://schemas.openxmlformats.org/officeDocument/2006/relationships/hyperlink" Target="https://www.churchofjesuschrist.org/study/scriptures/ot/gen/28.17?lang=eng" TargetMode="External"/><Relationship Id="rId43" Type="http://schemas.openxmlformats.org/officeDocument/2006/relationships/hyperlink" Target="https://www.churchofjesuschrist.org/study/scriptures/ot/gen/30.19-21?lang=eng" TargetMode="External"/><Relationship Id="rId48" Type="http://schemas.openxmlformats.org/officeDocument/2006/relationships/hyperlink" Target="https://www.churchofjesuschrist.org/study/scriptures/ot/gen/29.34?lang=eng" TargetMode="External"/><Relationship Id="rId64" Type="http://schemas.openxmlformats.org/officeDocument/2006/relationships/hyperlink" Target="https://www.churchofjesuschrist.org/study/scriptures/ot/gen/31.14,15?lang=eng" TargetMode="External"/><Relationship Id="rId69" Type="http://schemas.openxmlformats.org/officeDocument/2006/relationships/hyperlink" Target="https://www.churchofjesuschrist.org/study/scriptures/ot/gen/28?lang=eng" TargetMode="External"/><Relationship Id="rId80" Type="http://schemas.openxmlformats.org/officeDocument/2006/relationships/hyperlink" Target="https://www.churchofjesuschrist.org/study/scriptures/ot/gen/29.31-35?lang=eng" TargetMode="External"/><Relationship Id="rId85" Type="http://schemas.openxmlformats.org/officeDocument/2006/relationships/hyperlink" Target="https://www.churchofjesuschrist.org/study/scriptures/ot/gen/30.22?lang=eng" TargetMode="External"/><Relationship Id="rId12" Type="http://schemas.openxmlformats.org/officeDocument/2006/relationships/hyperlink" Target="https://www.churchofjesuschrist.org/study/manual/come-follow-me-for-individuals-and-families-old-testament-2022/10-thoughts?lang=eng" TargetMode="External"/><Relationship Id="rId17" Type="http://schemas.openxmlformats.org/officeDocument/2006/relationships/hyperlink" Target="https://www.churchofjesuschrist.org/study/scriptures/bofm/3-ne/20.25?lang=eng" TargetMode="External"/><Relationship Id="rId33" Type="http://schemas.openxmlformats.org/officeDocument/2006/relationships/hyperlink" Target="https://www.churchofjesuschrist.org/study/scriptures/ot/gen/29.17?lang=eng" TargetMode="External"/><Relationship Id="rId38" Type="http://schemas.openxmlformats.org/officeDocument/2006/relationships/hyperlink" Target="https://www.churchofjesuschrist.org/study/scriptures/ot/gen/30.14-22?lang=eng" TargetMode="External"/><Relationship Id="rId59" Type="http://schemas.openxmlformats.org/officeDocument/2006/relationships/hyperlink" Target="https://www.churchofjesuschrist.org/study/scriptures/ot/gen/30.40?lang=eng" TargetMode="External"/><Relationship Id="rId103" Type="http://schemas.openxmlformats.org/officeDocument/2006/relationships/hyperlink" Target="https://www.churchofjesuschrist.org/study/scriptures/ot/gen/33.1-12?lang=eng" TargetMode="External"/><Relationship Id="rId108" Type="http://schemas.openxmlformats.org/officeDocument/2006/relationships/theme" Target="theme/theme1.xml"/><Relationship Id="rId20" Type="http://schemas.openxmlformats.org/officeDocument/2006/relationships/hyperlink" Target="https://www.churchofjesuschrist.org/study/scriptures/pgp/abr/2.9-11?lang=eng" TargetMode="External"/><Relationship Id="rId41" Type="http://schemas.openxmlformats.org/officeDocument/2006/relationships/hyperlink" Target="https://www.churchofjesuschrist.org/study/scriptures/ot/gen/30.15?lang=eng" TargetMode="External"/><Relationship Id="rId54" Type="http://schemas.openxmlformats.org/officeDocument/2006/relationships/hyperlink" Target="https://www.churchofjesuschrist.org/study/scriptures/ot/gen/30.18?lang=eng" TargetMode="External"/><Relationship Id="rId62" Type="http://schemas.openxmlformats.org/officeDocument/2006/relationships/hyperlink" Target="https://www.churchofjesuschrist.org/study/scriptures/ot/gen/31.14-16?lang=eng" TargetMode="External"/><Relationship Id="rId70" Type="http://schemas.openxmlformats.org/officeDocument/2006/relationships/hyperlink" Target="https://www.churchofjesuschrist.org/study/scriptures/ot/gen/29.1-18?lang=eng" TargetMode="External"/><Relationship Id="rId75" Type="http://schemas.openxmlformats.org/officeDocument/2006/relationships/hyperlink" Target="https://www.churchofjesuschrist.org/study/scriptures/ot/gen/28.10-22?lang=eng" TargetMode="External"/><Relationship Id="rId83" Type="http://schemas.openxmlformats.org/officeDocument/2006/relationships/hyperlink" Target="https://www.churchofjesuschrist.org/study/scriptures/ot/gen/30.1-24?lang=eng" TargetMode="External"/><Relationship Id="rId88" Type="http://schemas.openxmlformats.org/officeDocument/2006/relationships/hyperlink" Target="https://www.churchofjesuschrist.org/study/scriptures/ot/gen/32.24-32?lang=eng" TargetMode="External"/><Relationship Id="rId91" Type="http://schemas.openxmlformats.org/officeDocument/2006/relationships/hyperlink" Target="https://www.churchofjesuschrist.org/study/scriptures/ot/gen/32.7?lang=eng" TargetMode="External"/><Relationship Id="rId96" Type="http://schemas.openxmlformats.org/officeDocument/2006/relationships/hyperlink" Target="https://www.churchofjesuschrist.org/study/scriptures/ot/gen/28?lang=eng" TargetMode="External"/><Relationship Id="rId1" Type="http://schemas.openxmlformats.org/officeDocument/2006/relationships/numbering" Target="numbering.xml"/><Relationship Id="rId6" Type="http://schemas.openxmlformats.org/officeDocument/2006/relationships/hyperlink" Target="https://www.churchofjesuschrist.org/study/scriptures/ot/gen/28?lang=eng" TargetMode="External"/><Relationship Id="rId15" Type="http://schemas.openxmlformats.org/officeDocument/2006/relationships/hyperlink" Target="https://www.churchofjesuschrist.org/study/scriptures/bofm/1-ne/3.3?lang=eng" TargetMode="External"/><Relationship Id="rId23" Type="http://schemas.openxmlformats.org/officeDocument/2006/relationships/hyperlink" Target="https://www.churchofjesuschrist.org/study/scriptures/ot/gen/28?lang=eng" TargetMode="External"/><Relationship Id="rId28" Type="http://schemas.openxmlformats.org/officeDocument/2006/relationships/hyperlink" Target="https://www.churchofjesuschrist.org/study/scriptures/dc-testament/dc/132.37?lang=eng" TargetMode="External"/><Relationship Id="rId36" Type="http://schemas.openxmlformats.org/officeDocument/2006/relationships/hyperlink" Target="https://www.churchofjesuschrist.org/study/scriptures/ot/gen/29?lang=eng" TargetMode="External"/><Relationship Id="rId49" Type="http://schemas.openxmlformats.org/officeDocument/2006/relationships/hyperlink" Target="https://www.churchofjesuschrist.org/study/scriptures/ot/gen/29.35?lang=eng" TargetMode="External"/><Relationship Id="rId57" Type="http://schemas.openxmlformats.org/officeDocument/2006/relationships/hyperlink" Target="https://www.churchofjesuschrist.org/study/scriptures/ot/gen/35.18?lang=eng" TargetMode="External"/><Relationship Id="rId106" Type="http://schemas.openxmlformats.org/officeDocument/2006/relationships/image" Target="media/image2.png"/><Relationship Id="rId10" Type="http://schemas.openxmlformats.org/officeDocument/2006/relationships/hyperlink" Target="https://www.churchofjesuschrist.org/study/scriptures/ot/gen/32.28?lang=eng" TargetMode="External"/><Relationship Id="rId31" Type="http://schemas.openxmlformats.org/officeDocument/2006/relationships/hyperlink" Target="https://www.churchofjesuschrist.org/study/scriptures/ot/gen/29.12?lang=eng" TargetMode="External"/><Relationship Id="rId44" Type="http://schemas.openxmlformats.org/officeDocument/2006/relationships/hyperlink" Target="https://www.churchofjesuschrist.org/study/scriptures/ot/gen/30.22?lang=eng" TargetMode="External"/><Relationship Id="rId52" Type="http://schemas.openxmlformats.org/officeDocument/2006/relationships/hyperlink" Target="https://www.churchofjesuschrist.org/study/scriptures/ot/gen/30.11?lang=eng" TargetMode="External"/><Relationship Id="rId60" Type="http://schemas.openxmlformats.org/officeDocument/2006/relationships/hyperlink" Target="https://www.churchofjesuschrist.org/study/scriptures/ot/gen/31.4?lang=eng" TargetMode="External"/><Relationship Id="rId65" Type="http://schemas.openxmlformats.org/officeDocument/2006/relationships/hyperlink" Target="https://www.churchofjesuschrist.org/study/scriptures/ot/gen/31.19?lang=eng" TargetMode="External"/><Relationship Id="rId73" Type="http://schemas.openxmlformats.org/officeDocument/2006/relationships/hyperlink" Target="https://www.churchofjesuschrist.org/study/scriptures/ot/gen/26.1-4?lang=eng" TargetMode="External"/><Relationship Id="rId78" Type="http://schemas.openxmlformats.org/officeDocument/2006/relationships/hyperlink" Target="https://www.churchofjesuschrist.org/study/scriptures/ot/gen/29?lang=eng" TargetMode="External"/><Relationship Id="rId81" Type="http://schemas.openxmlformats.org/officeDocument/2006/relationships/hyperlink" Target="https://www.churchofjesuschrist.org/study/scriptures/ot/gen/30.1-24?lang=eng" TargetMode="External"/><Relationship Id="rId86" Type="http://schemas.openxmlformats.org/officeDocument/2006/relationships/hyperlink" Target="https://www.churchofjesuschrist.org/study/general-conference/2019/04/13hales?lang=eng" TargetMode="External"/><Relationship Id="rId94" Type="http://schemas.openxmlformats.org/officeDocument/2006/relationships/hyperlink" Target="https://www.churchofjesuschrist.org/study/scriptures/nt/luke/15.11-32?lang=eng" TargetMode="External"/><Relationship Id="rId99" Type="http://schemas.openxmlformats.org/officeDocument/2006/relationships/hyperlink" Target="https://www.churchofjesuschrist.org/study/manual/hymns/nearer-my-god-to-thee?lang=eng" TargetMode="External"/><Relationship Id="rId101" Type="http://schemas.openxmlformats.org/officeDocument/2006/relationships/hyperlink" Target="https://www.churchofjesuschrist.org/study/scriptures/bofm/enos/1.1-5?lang=eng" TargetMode="External"/><Relationship Id="rId4" Type="http://schemas.openxmlformats.org/officeDocument/2006/relationships/webSettings" Target="webSettings.xml"/><Relationship Id="rId9" Type="http://schemas.openxmlformats.org/officeDocument/2006/relationships/hyperlink" Target="https://www.churchofjesuschrist.org/study/scriptures/ot/gen/32?lang=eng" TargetMode="External"/><Relationship Id="rId13" Type="http://schemas.openxmlformats.org/officeDocument/2006/relationships/hyperlink" Target="https://www.churchofjesuschrist.org/study/scriptures/nt/rom/11.1?lang=eng" TargetMode="External"/><Relationship Id="rId18" Type="http://schemas.openxmlformats.org/officeDocument/2006/relationships/hyperlink" Target="https://www.churchofjesuschrist.org/study/manual/come-follow-me-for-individuals-and-families-old-testament-2022/10-thoughts?lang=eng" TargetMode="External"/><Relationship Id="rId39" Type="http://schemas.openxmlformats.org/officeDocument/2006/relationships/hyperlink" Target="https://www.churchofjesuschrist.org/study/scriptures/bd/mandrake?lang=eng" TargetMode="External"/><Relationship Id="rId34" Type="http://schemas.openxmlformats.org/officeDocument/2006/relationships/hyperlink" Target="https://www.churchofjesuschrist.org/study/scriptures/ot/gen/29.20-30?lang=eng" TargetMode="External"/><Relationship Id="rId50" Type="http://schemas.openxmlformats.org/officeDocument/2006/relationships/hyperlink" Target="https://www.churchofjesuschrist.org/study/scriptures/ot/gen/30.6?lang=eng" TargetMode="External"/><Relationship Id="rId55" Type="http://schemas.openxmlformats.org/officeDocument/2006/relationships/hyperlink" Target="https://www.churchofjesuschrist.org/study/scriptures/ot/gen/30.20?lang=eng" TargetMode="External"/><Relationship Id="rId76" Type="http://schemas.openxmlformats.org/officeDocument/2006/relationships/hyperlink" Target="https://www.churchofjesuschrist.org/study/scriptures/ot/gen/29.1-18?lang=eng" TargetMode="External"/><Relationship Id="rId97" Type="http://schemas.openxmlformats.org/officeDocument/2006/relationships/hyperlink" Target="https://www.churchofjesuschrist.org/study/manual/old-testament-stories-2022/jacob-and-his-family?lang=eng" TargetMode="External"/><Relationship Id="rId104" Type="http://schemas.openxmlformats.org/officeDocument/2006/relationships/hyperlink" Target="https://www.churchofjesuschrist.org/study/manual/come-follow-me-for-primary-old-testament-2022/10?lang=eng" TargetMode="External"/><Relationship Id="rId7" Type="http://schemas.openxmlformats.org/officeDocument/2006/relationships/hyperlink" Target="https://www.churchofjesuschrist.org/study/scriptures/ot/gen/32?lang=eng" TargetMode="External"/><Relationship Id="rId71" Type="http://schemas.openxmlformats.org/officeDocument/2006/relationships/hyperlink" Target="https://www.churchofjesuschrist.org/study/scriptures/ot/gen/28.10-17?lang=eng" TargetMode="External"/><Relationship Id="rId92" Type="http://schemas.openxmlformats.org/officeDocument/2006/relationships/hyperlink" Target="https://www.churchofjesuschrist.org/study/scriptures/ot/gen/32?lang=eng" TargetMode="External"/><Relationship Id="rId2" Type="http://schemas.openxmlformats.org/officeDocument/2006/relationships/styles" Target="styles.xml"/><Relationship Id="rId29" Type="http://schemas.openxmlformats.org/officeDocument/2006/relationships/hyperlink" Target="https://www.churchofjesuschrist.org/study/new-era/1971/03/news-of-the-church?lang=eng" TargetMode="External"/><Relationship Id="rId24" Type="http://schemas.openxmlformats.org/officeDocument/2006/relationships/hyperlink" Target="https://www.churchofjesuschrist.org/study/scriptures/ot/gen/28?lang=eng" TargetMode="External"/><Relationship Id="rId40" Type="http://schemas.openxmlformats.org/officeDocument/2006/relationships/hyperlink" Target="https://www.churchofjesuschrist.org/study/scriptures/ot/gen/30.15?lang=eng" TargetMode="External"/><Relationship Id="rId45" Type="http://schemas.openxmlformats.org/officeDocument/2006/relationships/hyperlink" Target="https://www.churchofjesuschrist.org/study/scriptures/ot/gen/29.31?lang=eng" TargetMode="External"/><Relationship Id="rId66" Type="http://schemas.openxmlformats.org/officeDocument/2006/relationships/hyperlink" Target="https://www.churchofjesuschrist.org/study/scriptures/ot/gen/31.14-16?lang=eng" TargetMode="External"/><Relationship Id="rId87" Type="http://schemas.openxmlformats.org/officeDocument/2006/relationships/hyperlink" Target="https://www.churchofjesuschrist.org/study/manual/old-testament-student-manual-genesis-2-samuel/genesis-24-36-the-covenant-line-continues-with-isaac-and-jacob?lang=eng&amp;para=title13-p57" TargetMode="External"/><Relationship Id="rId61" Type="http://schemas.openxmlformats.org/officeDocument/2006/relationships/hyperlink" Target="https://www.churchofjesuschrist.org/study/scriptures/ot/gen/31.7?lang=eng" TargetMode="External"/><Relationship Id="rId82" Type="http://schemas.openxmlformats.org/officeDocument/2006/relationships/hyperlink" Target="https://www.churchofjesuschrist.org/study/scriptures/ot/gen/29.31-35?lang=eng" TargetMode="External"/><Relationship Id="rId19" Type="http://schemas.openxmlformats.org/officeDocument/2006/relationships/hyperlink" Target="https://www.churchofjesuschrist.org/study/scriptures/ot/gen/12.2?lang=eng" TargetMode="External"/><Relationship Id="rId14" Type="http://schemas.openxmlformats.org/officeDocument/2006/relationships/hyperlink" Target="https://www.churchofjesuschrist.org/study/scriptures/bofm/1-ne/5.14?lang=eng" TargetMode="External"/><Relationship Id="rId30" Type="http://schemas.openxmlformats.org/officeDocument/2006/relationships/hyperlink" Target="https://www.churchofjesuschrist.org/study/scriptures/ot/gen/28?lang=eng" TargetMode="External"/><Relationship Id="rId35" Type="http://schemas.openxmlformats.org/officeDocument/2006/relationships/hyperlink" Target="https://www.churchofjesuschrist.org/study/scriptures/ot/gen/24.65?lang=eng" TargetMode="External"/><Relationship Id="rId56" Type="http://schemas.openxmlformats.org/officeDocument/2006/relationships/hyperlink" Target="https://www.churchofjesuschrist.org/study/scriptures/ot/gen/30.24?lang=eng" TargetMode="External"/><Relationship Id="rId77" Type="http://schemas.openxmlformats.org/officeDocument/2006/relationships/hyperlink" Target="https://www.churchofjesuschrist.org/study/scriptures/ot/gen/28.10-19?lang=eng" TargetMode="External"/><Relationship Id="rId100" Type="http://schemas.openxmlformats.org/officeDocument/2006/relationships/hyperlink" Target="https://www.churchofjesuschrist.org/study/scriptures/ot/gen/32.24-32?lang=eng" TargetMode="External"/><Relationship Id="rId105" Type="http://schemas.openxmlformats.org/officeDocument/2006/relationships/hyperlink" Target="https://www.churchofjesuschrist.org/study/manual/hymns/dearest-children-god-is-near-you?lang=eng" TargetMode="External"/><Relationship Id="rId8" Type="http://schemas.openxmlformats.org/officeDocument/2006/relationships/hyperlink" Target="https://www.churchofjesuschrist.org/study/scriptures/ot/gen/28.16?lang=eng" TargetMode="External"/><Relationship Id="rId51" Type="http://schemas.openxmlformats.org/officeDocument/2006/relationships/hyperlink" Target="https://www.churchofjesuschrist.org/study/scriptures/ot/gen/30.8?lang=eng" TargetMode="External"/><Relationship Id="rId72" Type="http://schemas.openxmlformats.org/officeDocument/2006/relationships/hyperlink" Target="https://www.churchofjesuschrist.org/study/scriptures/ot/gen/12.2-3?lang=eng" TargetMode="External"/><Relationship Id="rId93" Type="http://schemas.openxmlformats.org/officeDocument/2006/relationships/hyperlink" Target="https://www.churchofjesuschrist.org/study/scriptures/ot/gen/32.9-12?lang=eng" TargetMode="External"/><Relationship Id="rId98" Type="http://schemas.openxmlformats.org/officeDocument/2006/relationships/hyperlink" Target="https://www.churchofjesuschrist.org/study/scriptures/ot/gen/28.10-22?lang=eng" TargetMode="External"/><Relationship Id="rId3" Type="http://schemas.openxmlformats.org/officeDocument/2006/relationships/settings" Target="settings.xml"/><Relationship Id="rId25" Type="http://schemas.openxmlformats.org/officeDocument/2006/relationships/hyperlink" Target="https://www.churchofjesuschrist.org/study/scriptures/ot/gen/28.10-19?lang=eng" TargetMode="External"/><Relationship Id="rId46" Type="http://schemas.openxmlformats.org/officeDocument/2006/relationships/hyperlink" Target="https://www.churchofjesuschrist.org/study/scriptures/ot/gen/29.32?lang=eng" TargetMode="External"/><Relationship Id="rId67" Type="http://schemas.openxmlformats.org/officeDocument/2006/relationships/hyperlink" Target="https://www.churchofjesuschrist.org/study/scriptures/ot/gen/31.31?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23</Pages>
  <Words>11277</Words>
  <Characters>64279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7</cp:revision>
  <dcterms:created xsi:type="dcterms:W3CDTF">2022-02-16T00:25:00Z</dcterms:created>
  <dcterms:modified xsi:type="dcterms:W3CDTF">2022-02-16T01:31:00Z</dcterms:modified>
</cp:coreProperties>
</file>