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3D356" w14:textId="77777777" w:rsidR="006B4E89" w:rsidRDefault="004716D2" w:rsidP="004716D2">
      <w:pPr>
        <w:jc w:val="center"/>
        <w:rPr>
          <w:rFonts w:ascii="Vivaldi" w:hAnsi="Vivaldi"/>
          <w:b/>
          <w:sz w:val="48"/>
          <w:szCs w:val="48"/>
          <w:u w:val="single"/>
        </w:rPr>
      </w:pPr>
      <w:r w:rsidRPr="004716D2">
        <w:rPr>
          <w:rFonts w:ascii="Vivaldi" w:hAnsi="Vivaldi"/>
          <w:b/>
          <w:sz w:val="48"/>
          <w:szCs w:val="48"/>
          <w:u w:val="single"/>
        </w:rPr>
        <w:t>Sharpening the Sword</w:t>
      </w:r>
    </w:p>
    <w:p w14:paraId="4F1075B8" w14:textId="6CB1214E" w:rsidR="004716D2" w:rsidRDefault="00F647EA" w:rsidP="00A366B7">
      <w:pPr>
        <w:jc w:val="center"/>
        <w:rPr>
          <w:rFonts w:ascii="Vivaldi" w:hAnsi="Vivaldi"/>
          <w:b/>
          <w:sz w:val="32"/>
          <w:szCs w:val="32"/>
        </w:rPr>
      </w:pPr>
      <w:r>
        <w:rPr>
          <w:rFonts w:ascii="Vivaldi" w:hAnsi="Vivaldi"/>
          <w:b/>
          <w:sz w:val="32"/>
          <w:szCs w:val="32"/>
        </w:rPr>
        <w:t>#</w:t>
      </w:r>
      <w:r w:rsidR="00732A58">
        <w:rPr>
          <w:rFonts w:ascii="Vivaldi" w:hAnsi="Vivaldi"/>
          <w:b/>
          <w:sz w:val="32"/>
          <w:szCs w:val="32"/>
        </w:rPr>
        <w:t>9</w:t>
      </w:r>
      <w:r w:rsidR="00272DDB">
        <w:rPr>
          <w:rFonts w:ascii="Vivaldi" w:hAnsi="Vivaldi"/>
          <w:b/>
          <w:sz w:val="32"/>
          <w:szCs w:val="32"/>
        </w:rPr>
        <w:t xml:space="preserve"> (v1.0</w:t>
      </w:r>
      <w:r w:rsidR="004E79D1">
        <w:rPr>
          <w:rFonts w:ascii="Vivaldi" w:hAnsi="Vivaldi"/>
          <w:b/>
          <w:sz w:val="32"/>
          <w:szCs w:val="32"/>
        </w:rPr>
        <w:t>1)</w:t>
      </w:r>
    </w:p>
    <w:p w14:paraId="4580F660" w14:textId="77777777" w:rsidR="004716D2" w:rsidRPr="009F651C" w:rsidRDefault="004716D2" w:rsidP="004716D2">
      <w:pPr>
        <w:rPr>
          <w:rFonts w:ascii="Vivaldi" w:hAnsi="Vivaldi"/>
          <w:b/>
          <w:sz w:val="36"/>
          <w:szCs w:val="36"/>
        </w:rPr>
      </w:pPr>
      <w:r w:rsidRPr="009F651C">
        <w:rPr>
          <w:rFonts w:ascii="Vivaldi" w:hAnsi="Vivaldi"/>
          <w:b/>
          <w:sz w:val="36"/>
          <w:szCs w:val="36"/>
        </w:rPr>
        <w:t>Golden Scripture #1</w:t>
      </w:r>
    </w:p>
    <w:p w14:paraId="239A66A8" w14:textId="77777777" w:rsidR="00732A58" w:rsidRDefault="00732A58" w:rsidP="00D57962">
      <w:pPr>
        <w:rPr>
          <w:rFonts w:ascii="Times New Roman" w:hAnsi="Times New Roman" w:cs="Times New Roman"/>
          <w:b/>
          <w:bCs/>
          <w:u w:val="single"/>
        </w:rPr>
      </w:pPr>
      <w:r w:rsidRPr="00732A58">
        <w:rPr>
          <w:rFonts w:ascii="Times New Roman" w:hAnsi="Times New Roman" w:cs="Times New Roman"/>
          <w:b/>
          <w:bCs/>
          <w:highlight w:val="yellow"/>
          <w:u w:val="single"/>
        </w:rPr>
        <w:t>Genesis 1:26-27</w:t>
      </w:r>
      <w:r w:rsidRPr="00732A58">
        <w:rPr>
          <w:rFonts w:ascii="Times New Roman" w:hAnsi="Times New Roman" w:cs="Times New Roman"/>
          <w:b/>
          <w:bCs/>
          <w:u w:val="single"/>
        </w:rPr>
        <w:t xml:space="preserve"> </w:t>
      </w:r>
    </w:p>
    <w:p w14:paraId="087599E3" w14:textId="77777777" w:rsidR="00732A58" w:rsidRPr="00732A58" w:rsidRDefault="00732A58" w:rsidP="00732A58">
      <w:pPr>
        <w:rPr>
          <w:rFonts w:ascii="Times New Roman" w:hAnsi="Times New Roman" w:cs="Times New Roman"/>
          <w:b/>
          <w:bCs/>
          <w:highlight w:val="yellow"/>
          <w:u w:val="single"/>
        </w:rPr>
      </w:pPr>
      <w:r w:rsidRPr="00732A58">
        <w:rPr>
          <w:rFonts w:ascii="Times New Roman" w:hAnsi="Times New Roman" w:cs="Times New Roman"/>
          <w:b/>
          <w:bCs/>
          <w:highlight w:val="yellow"/>
          <w:u w:val="single"/>
        </w:rPr>
        <w:t>26 ¶ And God said, Let us make man in our image, after our likeness: and let them have dominion over the fish of the sea, and over the fowl of the air, and over the cattle, and over all the earth, and over every creeping thing that creepeth upon the earth.</w:t>
      </w:r>
    </w:p>
    <w:p w14:paraId="1C5A989A" w14:textId="77777777" w:rsidR="00732A58" w:rsidRDefault="00732A58" w:rsidP="00732A58">
      <w:pPr>
        <w:rPr>
          <w:rFonts w:ascii="Times New Roman" w:hAnsi="Times New Roman" w:cs="Times New Roman"/>
          <w:b/>
          <w:bCs/>
          <w:u w:val="single"/>
        </w:rPr>
      </w:pPr>
      <w:r w:rsidRPr="00732A58">
        <w:rPr>
          <w:rFonts w:ascii="Times New Roman" w:hAnsi="Times New Roman" w:cs="Times New Roman"/>
          <w:b/>
          <w:bCs/>
          <w:highlight w:val="yellow"/>
          <w:u w:val="single"/>
        </w:rPr>
        <w:t>27 So God created man in his own image, in the image of God created he him; male and female created he them.</w:t>
      </w:r>
    </w:p>
    <w:p w14:paraId="3AF36282" w14:textId="08B17ED0" w:rsidR="00C0220C" w:rsidRDefault="0031337D" w:rsidP="00732A58">
      <w:pPr>
        <w:rPr>
          <w:rFonts w:ascii="Vivaldi" w:hAnsi="Vivaldi"/>
          <w:b/>
          <w:sz w:val="32"/>
          <w:szCs w:val="32"/>
        </w:rPr>
      </w:pPr>
      <w:r w:rsidRPr="0031337D">
        <w:rPr>
          <w:rFonts w:ascii="Vivaldi" w:hAnsi="Vivaldi"/>
          <w:b/>
          <w:sz w:val="24"/>
          <w:szCs w:val="24"/>
        </w:rPr>
        <w:t>Application:</w:t>
      </w:r>
      <w:r>
        <w:rPr>
          <w:rFonts w:ascii="Vivaldi" w:hAnsi="Vivaldi"/>
          <w:b/>
          <w:sz w:val="32"/>
          <w:szCs w:val="32"/>
        </w:rPr>
        <w:t xml:space="preserve"> </w:t>
      </w:r>
    </w:p>
    <w:p w14:paraId="3FC4C2BB" w14:textId="41FF0B36" w:rsidR="00E35056" w:rsidRDefault="00E35056" w:rsidP="007329A3">
      <w:pPr>
        <w:rPr>
          <w:rFonts w:ascii="Vivaldi" w:hAnsi="Vivaldi"/>
          <w:b/>
          <w:sz w:val="32"/>
          <w:szCs w:val="32"/>
        </w:rPr>
      </w:pPr>
      <w:r w:rsidRPr="00E35056">
        <w:rPr>
          <w:rFonts w:ascii="Times New Roman" w:hAnsi="Times New Roman" w:cs="Times New Roman"/>
          <w:bCs/>
          <w:sz w:val="24"/>
          <w:szCs w:val="24"/>
        </w:rPr>
        <w:t>Man is created in the image of God.</w:t>
      </w:r>
      <w:r>
        <w:rPr>
          <w:rFonts w:ascii="Times New Roman" w:hAnsi="Times New Roman" w:cs="Times New Roman"/>
          <w:b/>
          <w:sz w:val="24"/>
          <w:szCs w:val="24"/>
        </w:rPr>
        <w:t xml:space="preserve"> </w:t>
      </w:r>
      <w:r w:rsidRPr="00E35056">
        <w:rPr>
          <w:rFonts w:ascii="Times New Roman" w:hAnsi="Times New Roman" w:cs="Times New Roman"/>
          <w:bCs/>
          <w:sz w:val="24"/>
          <w:szCs w:val="24"/>
        </w:rPr>
        <w:t>Our physical bodies are modeled after their image.</w:t>
      </w:r>
    </w:p>
    <w:p w14:paraId="1CFF5428" w14:textId="28F7A6BF" w:rsidR="00961D1D" w:rsidRDefault="004716D2" w:rsidP="007329A3">
      <w:pPr>
        <w:rPr>
          <w:rFonts w:ascii="Times New Roman" w:hAnsi="Times New Roman" w:cs="Times New Roman"/>
          <w:b/>
          <w:bCs/>
          <w:sz w:val="20"/>
          <w:szCs w:val="20"/>
          <w:u w:val="single"/>
        </w:rPr>
      </w:pPr>
      <w:r>
        <w:rPr>
          <w:rFonts w:ascii="Vivaldi" w:hAnsi="Vivaldi"/>
          <w:b/>
          <w:sz w:val="32"/>
          <w:szCs w:val="32"/>
        </w:rPr>
        <w:br/>
      </w:r>
      <w:r w:rsidRPr="009F651C">
        <w:rPr>
          <w:rFonts w:ascii="Vivaldi" w:hAnsi="Vivaldi"/>
          <w:b/>
          <w:sz w:val="36"/>
          <w:szCs w:val="36"/>
        </w:rPr>
        <w:t>Golden Scripture #2</w:t>
      </w:r>
      <w:r>
        <w:rPr>
          <w:rFonts w:ascii="Vivaldi" w:hAnsi="Vivaldi"/>
          <w:b/>
          <w:sz w:val="32"/>
          <w:szCs w:val="32"/>
        </w:rPr>
        <w:br/>
      </w:r>
      <w:r w:rsidR="00732A58" w:rsidRPr="00732A58">
        <w:rPr>
          <w:rFonts w:ascii="Times New Roman" w:hAnsi="Times New Roman" w:cs="Times New Roman"/>
          <w:b/>
          <w:bCs/>
          <w:highlight w:val="yellow"/>
          <w:u w:val="single"/>
        </w:rPr>
        <w:t>Genesis 2:23-24</w:t>
      </w:r>
    </w:p>
    <w:p w14:paraId="5DD2B0AE" w14:textId="77777777" w:rsidR="00732A58" w:rsidRPr="00732A58" w:rsidRDefault="00732A58" w:rsidP="00732A58">
      <w:pPr>
        <w:rPr>
          <w:rFonts w:ascii="Times New Roman" w:hAnsi="Times New Roman" w:cs="Times New Roman"/>
          <w:b/>
          <w:highlight w:val="yellow"/>
          <w:u w:val="single"/>
        </w:rPr>
      </w:pPr>
      <w:r w:rsidRPr="00732A58">
        <w:rPr>
          <w:rFonts w:ascii="Times New Roman" w:hAnsi="Times New Roman" w:cs="Times New Roman"/>
          <w:b/>
          <w:highlight w:val="yellow"/>
          <w:u w:val="single"/>
        </w:rPr>
        <w:t>23 And Adam said, This is now bone of my bones, and flesh of my flesh: she shall be called Woman, because she was taken out of Man.</w:t>
      </w:r>
    </w:p>
    <w:p w14:paraId="5EED32DC" w14:textId="77777777" w:rsidR="00732A58" w:rsidRDefault="00732A58" w:rsidP="00732A58">
      <w:pPr>
        <w:rPr>
          <w:rFonts w:ascii="Times New Roman" w:hAnsi="Times New Roman" w:cs="Times New Roman"/>
          <w:b/>
          <w:u w:val="single"/>
        </w:rPr>
      </w:pPr>
      <w:r w:rsidRPr="00732A58">
        <w:rPr>
          <w:rFonts w:ascii="Times New Roman" w:hAnsi="Times New Roman" w:cs="Times New Roman"/>
          <w:b/>
          <w:highlight w:val="yellow"/>
          <w:u w:val="single"/>
        </w:rPr>
        <w:t>24 Therefore shall a man leave his father and his mother, and shall cleave unto his wife: and they shall be one flesh.</w:t>
      </w:r>
    </w:p>
    <w:p w14:paraId="7F78953E" w14:textId="0F6AE83F" w:rsidR="002F7042" w:rsidRDefault="004716D2" w:rsidP="00732A58">
      <w:pPr>
        <w:rPr>
          <w:rFonts w:ascii="Vivaldi" w:hAnsi="Vivaldi"/>
          <w:sz w:val="24"/>
          <w:szCs w:val="32"/>
        </w:rPr>
      </w:pPr>
      <w:r>
        <w:rPr>
          <w:rFonts w:ascii="Vivaldi" w:hAnsi="Vivaldi"/>
          <w:b/>
          <w:sz w:val="32"/>
          <w:szCs w:val="32"/>
        </w:rPr>
        <w:br/>
      </w:r>
      <w:r w:rsidR="002F7042" w:rsidRPr="002F7042">
        <w:rPr>
          <w:rFonts w:ascii="Vivaldi" w:hAnsi="Vivaldi"/>
          <w:b/>
          <w:sz w:val="24"/>
          <w:szCs w:val="32"/>
        </w:rPr>
        <w:t>Application:</w:t>
      </w:r>
      <w:r w:rsidR="002F7042">
        <w:rPr>
          <w:rFonts w:ascii="Vivaldi" w:hAnsi="Vivaldi"/>
          <w:sz w:val="24"/>
          <w:szCs w:val="32"/>
        </w:rPr>
        <w:t xml:space="preserve"> </w:t>
      </w:r>
    </w:p>
    <w:p w14:paraId="135C7236" w14:textId="7042AC75" w:rsidR="00724D9C" w:rsidRPr="00724D9C" w:rsidRDefault="00724D9C" w:rsidP="00732A58">
      <w:pPr>
        <w:rPr>
          <w:rFonts w:ascii="Times New Roman" w:hAnsi="Times New Roman" w:cs="Times New Roman"/>
          <w:b/>
          <w:u w:val="single"/>
        </w:rPr>
      </w:pPr>
      <w:r>
        <w:rPr>
          <w:rFonts w:ascii="Times New Roman" w:hAnsi="Times New Roman" w:cs="Times New Roman"/>
          <w:sz w:val="24"/>
          <w:szCs w:val="32"/>
        </w:rPr>
        <w:t xml:space="preserve">There are only two genders and they are incomplete without each other. Marriage in the eyes of God is only between a man and a woman. </w:t>
      </w:r>
    </w:p>
    <w:p w14:paraId="7E81287C" w14:textId="23D81C3C" w:rsidR="00756427" w:rsidRPr="00756427" w:rsidRDefault="004716D2" w:rsidP="00756427">
      <w:pPr>
        <w:pStyle w:val="verse"/>
        <w:rPr>
          <w:b/>
          <w:bCs/>
          <w:lang w:val="en-CA"/>
        </w:rPr>
      </w:pPr>
      <w:bookmarkStart w:id="0" w:name="_Hlk90153868"/>
      <w:r w:rsidRPr="009F651C">
        <w:rPr>
          <w:rFonts w:ascii="Vivaldi" w:hAnsi="Vivaldi"/>
          <w:b/>
          <w:sz w:val="36"/>
          <w:szCs w:val="36"/>
        </w:rPr>
        <w:t xml:space="preserve">Story/Scripture Chain #1: </w:t>
      </w:r>
    </w:p>
    <w:p w14:paraId="2D13A130" w14:textId="202418CC" w:rsidR="00756427" w:rsidRPr="00756427" w:rsidRDefault="00756427" w:rsidP="00756427">
      <w:pPr>
        <w:pStyle w:val="verse"/>
        <w:rPr>
          <w:b/>
          <w:bCs/>
          <w:lang w:val="en-CA"/>
        </w:rPr>
      </w:pPr>
      <w:r w:rsidRPr="00756427">
        <w:rPr>
          <w:b/>
          <w:bCs/>
          <w:lang w:val="en-CA"/>
        </w:rPr>
        <w:t>Exodus 14:15–31</w:t>
      </w:r>
    </w:p>
    <w:p w14:paraId="67B5F219" w14:textId="77777777" w:rsidR="00756427" w:rsidRPr="00756427" w:rsidRDefault="00756427" w:rsidP="00756427">
      <w:pPr>
        <w:pStyle w:val="verse"/>
        <w:rPr>
          <w:lang w:val="en-CA"/>
        </w:rPr>
      </w:pPr>
      <w:r w:rsidRPr="00756427">
        <w:rPr>
          <w:lang w:val="en-CA"/>
        </w:rPr>
        <w:t>15 ¶ And the Lord said unto Moses, Wherefore criest thou unto me? speak unto the children of Israel, that they go forward:</w:t>
      </w:r>
    </w:p>
    <w:p w14:paraId="4A159E1F" w14:textId="77777777" w:rsidR="00756427" w:rsidRPr="00756427" w:rsidRDefault="00756427" w:rsidP="00756427">
      <w:pPr>
        <w:pStyle w:val="verse"/>
        <w:rPr>
          <w:lang w:val="en-CA"/>
        </w:rPr>
      </w:pPr>
      <w:r w:rsidRPr="00756427">
        <w:rPr>
          <w:lang w:val="en-CA"/>
        </w:rPr>
        <w:t>16 But lift thou up thy rod, and stretch out thine hand over the sea, and divide it: and the children of Israel shall go on dry </w:t>
      </w:r>
      <w:r w:rsidRPr="00756427">
        <w:rPr>
          <w:i/>
          <w:iCs/>
          <w:lang w:val="en-CA"/>
        </w:rPr>
        <w:t>ground</w:t>
      </w:r>
      <w:r w:rsidRPr="00756427">
        <w:rPr>
          <w:lang w:val="en-CA"/>
        </w:rPr>
        <w:t> through the midst of the sea.</w:t>
      </w:r>
    </w:p>
    <w:p w14:paraId="3A5FDA76" w14:textId="77777777" w:rsidR="00756427" w:rsidRPr="00756427" w:rsidRDefault="00756427" w:rsidP="00756427">
      <w:pPr>
        <w:pStyle w:val="verse"/>
        <w:rPr>
          <w:lang w:val="en-CA"/>
        </w:rPr>
      </w:pPr>
      <w:r w:rsidRPr="00756427">
        <w:rPr>
          <w:lang w:val="en-CA"/>
        </w:rPr>
        <w:lastRenderedPageBreak/>
        <w:t>17 And I, behold, I will harden the hearts of the Egyptians, and they shall follow them: and I will get me honour upon Pharaoh, and upon all his host, upon his chariots, and upon his horsemen.</w:t>
      </w:r>
    </w:p>
    <w:p w14:paraId="0A4CBA7C" w14:textId="7D96724A" w:rsidR="00756427" w:rsidRDefault="00756427" w:rsidP="00756427">
      <w:pPr>
        <w:pStyle w:val="verse"/>
        <w:rPr>
          <w:lang w:val="en-CA"/>
        </w:rPr>
      </w:pPr>
      <w:r w:rsidRPr="00756427">
        <w:rPr>
          <w:lang w:val="en-CA"/>
        </w:rPr>
        <w:t>18 And the Egyptians shall know that I </w:t>
      </w:r>
      <w:r w:rsidRPr="00756427">
        <w:rPr>
          <w:i/>
          <w:iCs/>
          <w:lang w:val="en-CA"/>
        </w:rPr>
        <w:t>am</w:t>
      </w:r>
      <w:r w:rsidRPr="00756427">
        <w:rPr>
          <w:lang w:val="en-CA"/>
        </w:rPr>
        <w:t> the Lord, when I have gotten me honour upon Pharaoh, upon his chariots, and upon his horsemen.</w:t>
      </w:r>
    </w:p>
    <w:p w14:paraId="0FAB73C0" w14:textId="05E32035" w:rsidR="002A0885" w:rsidRPr="002A0885" w:rsidRDefault="002A0885" w:rsidP="00756427">
      <w:pPr>
        <w:pStyle w:val="verse"/>
        <w:rPr>
          <w:i/>
          <w:iCs/>
          <w:lang w:val="en-CA"/>
        </w:rPr>
      </w:pPr>
      <w:r w:rsidRPr="002A0885">
        <w:rPr>
          <w:i/>
          <w:iCs/>
          <w:lang w:val="en-CA"/>
        </w:rPr>
        <w:t>[The plan (draw a map)]</w:t>
      </w:r>
    </w:p>
    <w:p w14:paraId="3C9AE3D0" w14:textId="77777777" w:rsidR="00756427" w:rsidRPr="00756427" w:rsidRDefault="00756427" w:rsidP="00756427">
      <w:pPr>
        <w:pStyle w:val="verse"/>
        <w:rPr>
          <w:lang w:val="en-CA"/>
        </w:rPr>
      </w:pPr>
      <w:r w:rsidRPr="00756427">
        <w:rPr>
          <w:lang w:val="en-CA"/>
        </w:rPr>
        <w:t>19 ¶ And the angel of God, which went before the camp of Israel, removed and went behind them; and the pillar of the cloud went from before their face, and stood behind them:</w:t>
      </w:r>
    </w:p>
    <w:p w14:paraId="1D228851" w14:textId="75573DFC" w:rsidR="00756427" w:rsidRDefault="00756427" w:rsidP="00756427">
      <w:pPr>
        <w:pStyle w:val="verse"/>
        <w:rPr>
          <w:lang w:val="en-CA"/>
        </w:rPr>
      </w:pPr>
      <w:r w:rsidRPr="00756427">
        <w:rPr>
          <w:lang w:val="en-CA"/>
        </w:rPr>
        <w:t>20 And it came between the camp of the Egyptians and the camp of Israel; and it was a cloud and darkness </w:t>
      </w:r>
      <w:r w:rsidRPr="00756427">
        <w:rPr>
          <w:i/>
          <w:iCs/>
          <w:lang w:val="en-CA"/>
        </w:rPr>
        <w:t>to them,</w:t>
      </w:r>
      <w:r w:rsidRPr="00756427">
        <w:rPr>
          <w:lang w:val="en-CA"/>
        </w:rPr>
        <w:t> but it gave light by night </w:t>
      </w:r>
      <w:r w:rsidRPr="00756427">
        <w:rPr>
          <w:i/>
          <w:iCs/>
          <w:lang w:val="en-CA"/>
        </w:rPr>
        <w:t>to these:</w:t>
      </w:r>
      <w:r w:rsidRPr="00756427">
        <w:rPr>
          <w:lang w:val="en-CA"/>
        </w:rPr>
        <w:t> so that the one came not near the other all the night.</w:t>
      </w:r>
    </w:p>
    <w:p w14:paraId="2EF1D73F" w14:textId="18631F0A" w:rsidR="002A0885" w:rsidRPr="002A0885" w:rsidRDefault="002A0885" w:rsidP="00756427">
      <w:pPr>
        <w:pStyle w:val="verse"/>
        <w:rPr>
          <w:i/>
          <w:iCs/>
          <w:lang w:val="en-CA"/>
        </w:rPr>
      </w:pPr>
      <w:r w:rsidRPr="002A0885">
        <w:rPr>
          <w:i/>
          <w:iCs/>
          <w:lang w:val="en-CA"/>
        </w:rPr>
        <w:t>[Pillar of fire (draw a pillar of fire dividing the scriptures)]</w:t>
      </w:r>
    </w:p>
    <w:p w14:paraId="50D45887" w14:textId="77777777" w:rsidR="00756427" w:rsidRPr="00756427" w:rsidRDefault="00756427" w:rsidP="00756427">
      <w:pPr>
        <w:pStyle w:val="verse"/>
        <w:rPr>
          <w:lang w:val="en-CA"/>
        </w:rPr>
      </w:pPr>
      <w:r w:rsidRPr="00756427">
        <w:rPr>
          <w:lang w:val="en-CA"/>
        </w:rPr>
        <w:t>21 And Moses stretched out his hand over the sea; and the Lord caused the sea to go </w:t>
      </w:r>
      <w:r w:rsidRPr="00756427">
        <w:rPr>
          <w:i/>
          <w:iCs/>
          <w:lang w:val="en-CA"/>
        </w:rPr>
        <w:t>back</w:t>
      </w:r>
      <w:r w:rsidRPr="00756427">
        <w:rPr>
          <w:lang w:val="en-CA"/>
        </w:rPr>
        <w:t> by a strong east wind all that night, and made the sea dry </w:t>
      </w:r>
      <w:r w:rsidRPr="00756427">
        <w:rPr>
          <w:i/>
          <w:iCs/>
          <w:lang w:val="en-CA"/>
        </w:rPr>
        <w:t>land,</w:t>
      </w:r>
      <w:r w:rsidRPr="00756427">
        <w:rPr>
          <w:lang w:val="en-CA"/>
        </w:rPr>
        <w:t> and the waters were divided.</w:t>
      </w:r>
    </w:p>
    <w:p w14:paraId="7D55095B" w14:textId="242D8F78" w:rsidR="00756427" w:rsidRDefault="00756427" w:rsidP="00756427">
      <w:pPr>
        <w:pStyle w:val="verse"/>
        <w:rPr>
          <w:lang w:val="en-CA"/>
        </w:rPr>
      </w:pPr>
      <w:r w:rsidRPr="00756427">
        <w:rPr>
          <w:lang w:val="en-CA"/>
        </w:rPr>
        <w:t>22 And the children of Israel went into the midst of the sea upon the dry </w:t>
      </w:r>
      <w:r w:rsidRPr="00756427">
        <w:rPr>
          <w:i/>
          <w:iCs/>
          <w:lang w:val="en-CA"/>
        </w:rPr>
        <w:t>ground:</w:t>
      </w:r>
      <w:r w:rsidRPr="00756427">
        <w:rPr>
          <w:lang w:val="en-CA"/>
        </w:rPr>
        <w:t> and the waters </w:t>
      </w:r>
      <w:r w:rsidRPr="00756427">
        <w:rPr>
          <w:i/>
          <w:iCs/>
          <w:lang w:val="en-CA"/>
        </w:rPr>
        <w:t>were</w:t>
      </w:r>
      <w:r w:rsidRPr="00756427">
        <w:rPr>
          <w:lang w:val="en-CA"/>
        </w:rPr>
        <w:t> a wall unto them on their right hand, and on their left.</w:t>
      </w:r>
    </w:p>
    <w:p w14:paraId="02E5BF98" w14:textId="3433FD00" w:rsidR="002A0885" w:rsidRPr="002A0885" w:rsidRDefault="002A0885" w:rsidP="00756427">
      <w:pPr>
        <w:pStyle w:val="verse"/>
        <w:rPr>
          <w:i/>
          <w:iCs/>
          <w:lang w:val="en-CA"/>
        </w:rPr>
      </w:pPr>
      <w:r w:rsidRPr="002A0885">
        <w:rPr>
          <w:i/>
          <w:iCs/>
          <w:lang w:val="en-CA"/>
        </w:rPr>
        <w:t>[Parting the sea (draw water on the left and on the right)]</w:t>
      </w:r>
    </w:p>
    <w:p w14:paraId="4254F1DA" w14:textId="77777777" w:rsidR="00756427" w:rsidRPr="00756427" w:rsidRDefault="00756427" w:rsidP="00756427">
      <w:pPr>
        <w:pStyle w:val="verse"/>
        <w:rPr>
          <w:lang w:val="en-CA"/>
        </w:rPr>
      </w:pPr>
      <w:r w:rsidRPr="00756427">
        <w:rPr>
          <w:lang w:val="en-CA"/>
        </w:rPr>
        <w:t>23 ¶ And the Egyptians pursued, and went in after them to the midst of the sea, </w:t>
      </w:r>
      <w:r w:rsidRPr="00756427">
        <w:rPr>
          <w:i/>
          <w:iCs/>
          <w:lang w:val="en-CA"/>
        </w:rPr>
        <w:t>even</w:t>
      </w:r>
      <w:r w:rsidRPr="00756427">
        <w:rPr>
          <w:lang w:val="en-CA"/>
        </w:rPr>
        <w:t> all Pharaoh’s horses, his chariots, and his horsemen.</w:t>
      </w:r>
    </w:p>
    <w:p w14:paraId="4FCF1388" w14:textId="77777777" w:rsidR="00756427" w:rsidRPr="00756427" w:rsidRDefault="00756427" w:rsidP="00756427">
      <w:pPr>
        <w:pStyle w:val="verse"/>
        <w:rPr>
          <w:lang w:val="en-CA"/>
        </w:rPr>
      </w:pPr>
      <w:r w:rsidRPr="00756427">
        <w:rPr>
          <w:lang w:val="en-CA"/>
        </w:rPr>
        <w:t>24 And it came to pass, that in the morning watch the Lord looked unto the host of the Egyptians through the pillar of fire and of the cloud, and troubled the host of the Egyptians,</w:t>
      </w:r>
    </w:p>
    <w:p w14:paraId="562D325B" w14:textId="77777777" w:rsidR="00756427" w:rsidRPr="00756427" w:rsidRDefault="00756427" w:rsidP="00756427">
      <w:pPr>
        <w:pStyle w:val="verse"/>
        <w:rPr>
          <w:lang w:val="en-CA"/>
        </w:rPr>
      </w:pPr>
      <w:r w:rsidRPr="00756427">
        <w:rPr>
          <w:lang w:val="en-CA"/>
        </w:rPr>
        <w:t>25 And took off their chariot wheels, that they drave them heavily: so that the Egyptians said, Let us flee from the face of Israel; for the Lord fighteth for them against the Egyptians.</w:t>
      </w:r>
    </w:p>
    <w:p w14:paraId="1EF1A0C1" w14:textId="77777777" w:rsidR="00756427" w:rsidRPr="00756427" w:rsidRDefault="00756427" w:rsidP="00756427">
      <w:pPr>
        <w:pStyle w:val="verse"/>
        <w:rPr>
          <w:lang w:val="en-CA"/>
        </w:rPr>
      </w:pPr>
      <w:r w:rsidRPr="00756427">
        <w:rPr>
          <w:lang w:val="en-CA"/>
        </w:rPr>
        <w:t>26 ¶ And the Lord said unto Moses, Stretch out thine hand over the sea, that the waters may come again upon the Egyptians, upon their chariots, and upon their horsemen.</w:t>
      </w:r>
    </w:p>
    <w:p w14:paraId="36B0E1D5" w14:textId="77777777" w:rsidR="00756427" w:rsidRPr="00756427" w:rsidRDefault="00756427" w:rsidP="00756427">
      <w:pPr>
        <w:pStyle w:val="verse"/>
        <w:rPr>
          <w:lang w:val="en-CA"/>
        </w:rPr>
      </w:pPr>
      <w:r w:rsidRPr="00756427">
        <w:rPr>
          <w:lang w:val="en-CA"/>
        </w:rPr>
        <w:t>27 And Moses stretched forth his hand over the sea, and the sea returned to his strength when the morning appeared; and the Egyptians fled against it; and the Lord overthrew the Egyptians in the midst of the sea.</w:t>
      </w:r>
    </w:p>
    <w:p w14:paraId="3AD47A6D" w14:textId="2DAA8745" w:rsidR="00756427" w:rsidRDefault="00756427" w:rsidP="00756427">
      <w:pPr>
        <w:pStyle w:val="verse"/>
        <w:rPr>
          <w:lang w:val="en-CA"/>
        </w:rPr>
      </w:pPr>
      <w:r w:rsidRPr="00756427">
        <w:rPr>
          <w:lang w:val="en-CA"/>
        </w:rPr>
        <w:t>28 And the waters returned, and covered the chariots, and the horsemen, </w:t>
      </w:r>
      <w:r w:rsidRPr="00756427">
        <w:rPr>
          <w:i/>
          <w:iCs/>
          <w:lang w:val="en-CA"/>
        </w:rPr>
        <w:t>and</w:t>
      </w:r>
      <w:r w:rsidRPr="00756427">
        <w:rPr>
          <w:lang w:val="en-CA"/>
        </w:rPr>
        <w:t> all the host of Pharaoh that came into the sea after them; there remained not so much as one of them.</w:t>
      </w:r>
    </w:p>
    <w:p w14:paraId="0214243B" w14:textId="19334DDB" w:rsidR="002A0885" w:rsidRPr="002A0885" w:rsidRDefault="002A0885" w:rsidP="00756427">
      <w:pPr>
        <w:pStyle w:val="verse"/>
        <w:rPr>
          <w:i/>
          <w:iCs/>
          <w:lang w:val="en-CA"/>
        </w:rPr>
      </w:pPr>
      <w:r>
        <w:rPr>
          <w:i/>
          <w:iCs/>
          <w:lang w:val="en-CA"/>
        </w:rPr>
        <w:t>[Egyptians pursu</w:t>
      </w:r>
      <w:r w:rsidR="004E79D1">
        <w:rPr>
          <w:i/>
          <w:iCs/>
          <w:lang w:val="en-CA"/>
        </w:rPr>
        <w:t>ing</w:t>
      </w:r>
      <w:r>
        <w:rPr>
          <w:i/>
          <w:iCs/>
          <w:lang w:val="en-CA"/>
        </w:rPr>
        <w:t>, Egyptians destroyed (</w:t>
      </w:r>
      <w:r w:rsidR="00BF3F15">
        <w:rPr>
          <w:i/>
          <w:iCs/>
          <w:lang w:val="en-CA"/>
        </w:rPr>
        <w:t>on p.100 verses 23-25 draw a chariot, on p.101 the rest of verse 25 down to verse 28 you could draw a wave)</w:t>
      </w:r>
    </w:p>
    <w:p w14:paraId="04697D78" w14:textId="77777777" w:rsidR="00756427" w:rsidRPr="00756427" w:rsidRDefault="00756427" w:rsidP="00756427">
      <w:pPr>
        <w:pStyle w:val="verse"/>
        <w:rPr>
          <w:lang w:val="en-CA"/>
        </w:rPr>
      </w:pPr>
      <w:r w:rsidRPr="00756427">
        <w:rPr>
          <w:lang w:val="en-CA"/>
        </w:rPr>
        <w:lastRenderedPageBreak/>
        <w:t>29 But the children of Israel walked upon dry </w:t>
      </w:r>
      <w:r w:rsidRPr="00756427">
        <w:rPr>
          <w:i/>
          <w:iCs/>
          <w:lang w:val="en-CA"/>
        </w:rPr>
        <w:t>land</w:t>
      </w:r>
      <w:r w:rsidRPr="00756427">
        <w:rPr>
          <w:lang w:val="en-CA"/>
        </w:rPr>
        <w:t> in the midst of the sea; and the waters </w:t>
      </w:r>
      <w:r w:rsidRPr="00756427">
        <w:rPr>
          <w:i/>
          <w:iCs/>
          <w:lang w:val="en-CA"/>
        </w:rPr>
        <w:t>were</w:t>
      </w:r>
      <w:r w:rsidRPr="00756427">
        <w:rPr>
          <w:lang w:val="en-CA"/>
        </w:rPr>
        <w:t> a wall unto them on their right hand, and on their left.</w:t>
      </w:r>
    </w:p>
    <w:p w14:paraId="5DFF1E36" w14:textId="77777777" w:rsidR="00756427" w:rsidRPr="00756427" w:rsidRDefault="00756427" w:rsidP="00756427">
      <w:pPr>
        <w:pStyle w:val="verse"/>
        <w:rPr>
          <w:lang w:val="en-CA"/>
        </w:rPr>
      </w:pPr>
      <w:r w:rsidRPr="00756427">
        <w:rPr>
          <w:lang w:val="en-CA"/>
        </w:rPr>
        <w:t>30 Thus the Lord saved Israel that day out of the hand of the Egyptians; and Israel saw the Egyptians dead upon the sea shore.</w:t>
      </w:r>
    </w:p>
    <w:p w14:paraId="199054E3" w14:textId="69201094" w:rsidR="00390A1C" w:rsidRDefault="00756427" w:rsidP="00390A1C">
      <w:pPr>
        <w:pStyle w:val="verse"/>
        <w:rPr>
          <w:lang w:val="en-CA"/>
        </w:rPr>
      </w:pPr>
      <w:r w:rsidRPr="00756427">
        <w:rPr>
          <w:lang w:val="en-CA"/>
        </w:rPr>
        <w:t>31 And Israel saw that great work which the Lord did upon the Egyptians: and the people feared the Lord, and believed the Lord, and his servant Moses.</w:t>
      </w:r>
    </w:p>
    <w:p w14:paraId="0E28F2BB" w14:textId="1C358DE4" w:rsidR="00BF3F15" w:rsidRPr="00BF3F15" w:rsidRDefault="00BF3F15" w:rsidP="00390A1C">
      <w:pPr>
        <w:pStyle w:val="verse"/>
        <w:rPr>
          <w:rStyle w:val="verse-number"/>
          <w:i/>
          <w:iCs/>
          <w:lang w:val="en-CA"/>
        </w:rPr>
      </w:pPr>
      <w:r>
        <w:rPr>
          <w:i/>
          <w:iCs/>
          <w:lang w:val="en-CA"/>
        </w:rPr>
        <w:t>[People are saved (draw two hands raised in praise or prayer)</w:t>
      </w:r>
    </w:p>
    <w:p w14:paraId="143DD6FC" w14:textId="4517FF4C" w:rsidR="00C4167A" w:rsidRDefault="006B0BBC" w:rsidP="00C4167A">
      <w:pPr>
        <w:rPr>
          <w:rFonts w:ascii="Vivaldi" w:hAnsi="Vivaldi"/>
          <w:b/>
          <w:bCs/>
          <w:sz w:val="32"/>
          <w:szCs w:val="40"/>
        </w:rPr>
      </w:pPr>
      <w:r w:rsidRPr="002F7042">
        <w:rPr>
          <w:rFonts w:ascii="Vivaldi" w:hAnsi="Vivaldi"/>
          <w:b/>
          <w:sz w:val="24"/>
          <w:szCs w:val="32"/>
        </w:rPr>
        <w:t>Application:</w:t>
      </w:r>
      <w:r>
        <w:rPr>
          <w:rFonts w:ascii="Vivaldi" w:hAnsi="Vivaldi"/>
          <w:sz w:val="24"/>
          <w:szCs w:val="32"/>
        </w:rPr>
        <w:t xml:space="preserve"> </w:t>
      </w:r>
      <w:bookmarkEnd w:id="0"/>
    </w:p>
    <w:p w14:paraId="30B7F5BD" w14:textId="77777777" w:rsidR="00BF3F15" w:rsidRDefault="00BF3F15" w:rsidP="000C76D9">
      <w:pPr>
        <w:rPr>
          <w:rFonts w:ascii="Times New Roman" w:hAnsi="Times New Roman" w:cs="Times New Roman"/>
          <w:bCs/>
          <w:sz w:val="24"/>
          <w:szCs w:val="24"/>
        </w:rPr>
      </w:pPr>
      <w:r>
        <w:rPr>
          <w:rFonts w:ascii="Times New Roman" w:hAnsi="Times New Roman" w:cs="Times New Roman"/>
          <w:bCs/>
          <w:sz w:val="24"/>
          <w:szCs w:val="24"/>
        </w:rPr>
        <w:t xml:space="preserve">The Lord will deliver those who serve him in miraculous fashion. Applications include addictions, abusive relationships, etc. </w:t>
      </w:r>
    </w:p>
    <w:p w14:paraId="58856CD2" w14:textId="39A2AC47" w:rsidR="000C76D9" w:rsidRDefault="004716D2" w:rsidP="000C76D9">
      <w:pPr>
        <w:rPr>
          <w:rStyle w:val="verse-number"/>
          <w:rFonts w:ascii="Times New Roman" w:hAnsi="Times New Roman" w:cs="Times New Roman"/>
          <w:b/>
          <w:bCs/>
          <w:sz w:val="24"/>
          <w:szCs w:val="24"/>
        </w:rPr>
      </w:pPr>
      <w:r>
        <w:rPr>
          <w:rFonts w:ascii="Vivaldi" w:hAnsi="Vivaldi"/>
          <w:b/>
          <w:sz w:val="32"/>
          <w:szCs w:val="32"/>
        </w:rPr>
        <w:br/>
      </w:r>
      <w:r w:rsidR="00EB5DDE" w:rsidRPr="009F651C">
        <w:rPr>
          <w:rFonts w:ascii="Vivaldi" w:hAnsi="Vivaldi"/>
          <w:b/>
          <w:sz w:val="36"/>
          <w:szCs w:val="36"/>
        </w:rPr>
        <w:t>Story/Scripture Chain #</w:t>
      </w:r>
      <w:r w:rsidR="001B4274" w:rsidRPr="009F651C">
        <w:rPr>
          <w:rFonts w:ascii="Vivaldi" w:hAnsi="Vivaldi"/>
          <w:b/>
          <w:sz w:val="36"/>
          <w:szCs w:val="36"/>
        </w:rPr>
        <w:t>2</w:t>
      </w:r>
      <w:r w:rsidR="00EB5DDE" w:rsidRPr="009F651C">
        <w:rPr>
          <w:rFonts w:ascii="Vivaldi" w:hAnsi="Vivaldi"/>
          <w:b/>
          <w:sz w:val="36"/>
          <w:szCs w:val="36"/>
        </w:rPr>
        <w:t xml:space="preserve">: </w:t>
      </w:r>
      <w:r w:rsidR="00EB5DDE">
        <w:rPr>
          <w:rFonts w:ascii="Vivaldi" w:hAnsi="Vivaldi"/>
          <w:b/>
          <w:sz w:val="32"/>
          <w:szCs w:val="32"/>
        </w:rPr>
        <w:br/>
      </w:r>
      <w:r w:rsidR="000C76D9" w:rsidRPr="00A04653">
        <w:rPr>
          <w:rStyle w:val="verse-number"/>
          <w:rFonts w:ascii="Times New Roman" w:hAnsi="Times New Roman" w:cs="Times New Roman"/>
          <w:b/>
          <w:bCs/>
          <w:sz w:val="24"/>
          <w:szCs w:val="24"/>
        </w:rPr>
        <w:t>Leviticus 18:22–23</w:t>
      </w:r>
      <w:bookmarkStart w:id="1" w:name="_Hlk108302050"/>
      <w:r w:rsidR="00756427" w:rsidRPr="00A04653">
        <w:rPr>
          <w:rStyle w:val="verse-number"/>
          <w:rFonts w:ascii="Times New Roman" w:hAnsi="Times New Roman" w:cs="Times New Roman"/>
          <w:b/>
          <w:bCs/>
          <w:sz w:val="24"/>
          <w:szCs w:val="24"/>
        </w:rPr>
        <w:sym w:font="Wingdings" w:char="F0E0"/>
      </w:r>
      <w:bookmarkEnd w:id="1"/>
      <w:r w:rsidR="000C76D9" w:rsidRPr="00A04653">
        <w:rPr>
          <w:rStyle w:val="verse-number"/>
          <w:rFonts w:ascii="Times New Roman" w:hAnsi="Times New Roman" w:cs="Times New Roman"/>
          <w:b/>
          <w:bCs/>
          <w:sz w:val="24"/>
          <w:szCs w:val="24"/>
        </w:rPr>
        <w:t xml:space="preserve"> Genesis 19:5-7</w:t>
      </w:r>
      <w:r w:rsidR="00756427" w:rsidRPr="00A04653">
        <w:rPr>
          <w:rStyle w:val="verse-number"/>
          <w:rFonts w:ascii="Times New Roman" w:hAnsi="Times New Roman" w:cs="Times New Roman"/>
          <w:b/>
          <w:bCs/>
          <w:sz w:val="24"/>
          <w:szCs w:val="24"/>
        </w:rPr>
        <w:sym w:font="Wingdings" w:char="F0E0"/>
      </w:r>
      <w:r w:rsidR="000C76D9" w:rsidRPr="00A04653">
        <w:rPr>
          <w:rStyle w:val="verse-number"/>
          <w:rFonts w:ascii="Times New Roman" w:hAnsi="Times New Roman" w:cs="Times New Roman"/>
          <w:b/>
          <w:bCs/>
          <w:sz w:val="24"/>
          <w:szCs w:val="24"/>
        </w:rPr>
        <w:t xml:space="preserve"> </w:t>
      </w:r>
      <w:bookmarkStart w:id="2" w:name="_Hlk108303045"/>
      <w:r w:rsidR="000C76D9" w:rsidRPr="00A04653">
        <w:rPr>
          <w:rStyle w:val="verse-number"/>
          <w:rFonts w:ascii="Times New Roman" w:hAnsi="Times New Roman" w:cs="Times New Roman"/>
          <w:b/>
          <w:bCs/>
          <w:sz w:val="24"/>
          <w:szCs w:val="24"/>
        </w:rPr>
        <w:t>Deuteronomy 23:17-18</w:t>
      </w:r>
      <w:bookmarkEnd w:id="2"/>
      <w:r w:rsidR="00756427" w:rsidRPr="00A04653">
        <w:rPr>
          <w:rStyle w:val="verse-number"/>
          <w:rFonts w:ascii="Times New Roman" w:hAnsi="Times New Roman" w:cs="Times New Roman"/>
          <w:b/>
          <w:bCs/>
          <w:sz w:val="24"/>
          <w:szCs w:val="24"/>
        </w:rPr>
        <w:sym w:font="Wingdings" w:char="F0E0"/>
      </w:r>
      <w:r w:rsidR="000C76D9" w:rsidRPr="00A04653">
        <w:rPr>
          <w:rStyle w:val="verse-number"/>
          <w:rFonts w:ascii="Times New Roman" w:hAnsi="Times New Roman" w:cs="Times New Roman"/>
          <w:b/>
          <w:bCs/>
          <w:sz w:val="24"/>
          <w:szCs w:val="24"/>
        </w:rPr>
        <w:t xml:space="preserve"> </w:t>
      </w:r>
      <w:bookmarkStart w:id="3" w:name="_Hlk108303100"/>
      <w:r w:rsidR="000C76D9" w:rsidRPr="00A04653">
        <w:rPr>
          <w:rStyle w:val="verse-number"/>
          <w:rFonts w:ascii="Times New Roman" w:hAnsi="Times New Roman" w:cs="Times New Roman"/>
          <w:b/>
          <w:bCs/>
          <w:sz w:val="24"/>
          <w:szCs w:val="24"/>
        </w:rPr>
        <w:t>Judges 19:22–25</w:t>
      </w:r>
      <w:bookmarkStart w:id="4" w:name="_Hlk108303189"/>
      <w:bookmarkEnd w:id="3"/>
      <w:r w:rsidR="00756427" w:rsidRPr="00A04653">
        <w:rPr>
          <w:rStyle w:val="verse-number"/>
          <w:rFonts w:ascii="Times New Roman" w:hAnsi="Times New Roman" w:cs="Times New Roman"/>
          <w:b/>
          <w:bCs/>
          <w:sz w:val="24"/>
          <w:szCs w:val="24"/>
        </w:rPr>
        <w:sym w:font="Wingdings" w:char="F0E0"/>
      </w:r>
      <w:r w:rsidR="000C76D9" w:rsidRPr="00A04653">
        <w:rPr>
          <w:rStyle w:val="verse-number"/>
          <w:rFonts w:ascii="Times New Roman" w:hAnsi="Times New Roman" w:cs="Times New Roman"/>
          <w:b/>
          <w:bCs/>
          <w:sz w:val="24"/>
          <w:szCs w:val="24"/>
        </w:rPr>
        <w:t xml:space="preserve"> Isaiah 3:9</w:t>
      </w:r>
      <w:bookmarkEnd w:id="4"/>
      <w:r w:rsidR="00756427" w:rsidRPr="00A04653">
        <w:rPr>
          <w:rStyle w:val="verse-number"/>
          <w:rFonts w:ascii="Times New Roman" w:hAnsi="Times New Roman" w:cs="Times New Roman"/>
          <w:b/>
          <w:bCs/>
          <w:sz w:val="24"/>
          <w:szCs w:val="24"/>
        </w:rPr>
        <w:sym w:font="Wingdings" w:char="F0E0"/>
      </w:r>
      <w:r w:rsidR="000C76D9" w:rsidRPr="00A04653">
        <w:rPr>
          <w:rStyle w:val="verse-number"/>
          <w:rFonts w:ascii="Times New Roman" w:hAnsi="Times New Roman" w:cs="Times New Roman"/>
          <w:b/>
          <w:bCs/>
          <w:sz w:val="24"/>
          <w:szCs w:val="24"/>
        </w:rPr>
        <w:t>Roman</w:t>
      </w:r>
      <w:r w:rsidR="00F8101D">
        <w:rPr>
          <w:rStyle w:val="verse-number"/>
          <w:rFonts w:ascii="Times New Roman" w:hAnsi="Times New Roman" w:cs="Times New Roman"/>
          <w:b/>
          <w:bCs/>
          <w:sz w:val="24"/>
          <w:szCs w:val="24"/>
        </w:rPr>
        <w:t>s</w:t>
      </w:r>
      <w:r w:rsidR="000C76D9" w:rsidRPr="00A04653">
        <w:rPr>
          <w:rStyle w:val="verse-number"/>
          <w:rFonts w:ascii="Times New Roman" w:hAnsi="Times New Roman" w:cs="Times New Roman"/>
          <w:b/>
          <w:bCs/>
          <w:sz w:val="24"/>
          <w:szCs w:val="24"/>
        </w:rPr>
        <w:t xml:space="preserve"> 1: 24-32 </w:t>
      </w:r>
    </w:p>
    <w:p w14:paraId="2D098209" w14:textId="04C7F90E" w:rsidR="00A04653" w:rsidRPr="00A04653" w:rsidRDefault="00A04653" w:rsidP="000C76D9">
      <w:pPr>
        <w:rPr>
          <w:rStyle w:val="verse-number"/>
          <w:rFonts w:ascii="Times New Roman" w:hAnsi="Times New Roman" w:cs="Times New Roman"/>
          <w:b/>
          <w:bCs/>
          <w:sz w:val="24"/>
          <w:szCs w:val="24"/>
        </w:rPr>
      </w:pPr>
      <w:r w:rsidRPr="00A04653">
        <w:rPr>
          <w:rStyle w:val="verse-number"/>
          <w:rFonts w:ascii="Times New Roman" w:hAnsi="Times New Roman" w:cs="Times New Roman"/>
          <w:b/>
          <w:bCs/>
          <w:sz w:val="24"/>
          <w:szCs w:val="24"/>
        </w:rPr>
        <w:t>Leviticus 18:22–23</w:t>
      </w:r>
      <w:r w:rsidR="00FA09CF">
        <w:rPr>
          <w:rStyle w:val="verse-number"/>
          <w:rFonts w:ascii="Times New Roman" w:hAnsi="Times New Roman" w:cs="Times New Roman"/>
          <w:b/>
          <w:bCs/>
          <w:sz w:val="24"/>
          <w:szCs w:val="24"/>
        </w:rPr>
        <w:t xml:space="preserve"> (p. </w:t>
      </w:r>
      <w:r w:rsidR="00A8443C">
        <w:rPr>
          <w:rStyle w:val="verse-number"/>
          <w:rFonts w:ascii="Times New Roman" w:hAnsi="Times New Roman" w:cs="Times New Roman"/>
          <w:b/>
          <w:bCs/>
          <w:sz w:val="24"/>
          <w:szCs w:val="24"/>
        </w:rPr>
        <w:t>173)</w:t>
      </w:r>
    </w:p>
    <w:p w14:paraId="006670AF" w14:textId="3FF4D39B" w:rsidR="00A04653" w:rsidRPr="00A04653" w:rsidRDefault="00A04653" w:rsidP="00A04653">
      <w:pPr>
        <w:rPr>
          <w:rStyle w:val="verse-number"/>
          <w:rFonts w:ascii="Times New Roman" w:hAnsi="Times New Roman" w:cs="Times New Roman"/>
          <w:sz w:val="24"/>
          <w:szCs w:val="24"/>
        </w:rPr>
      </w:pPr>
      <w:r w:rsidRPr="00A04653">
        <w:rPr>
          <w:rStyle w:val="verse-number"/>
          <w:rFonts w:ascii="Times New Roman" w:hAnsi="Times New Roman" w:cs="Times New Roman"/>
          <w:b/>
          <w:bCs/>
          <w:sz w:val="24"/>
          <w:szCs w:val="24"/>
        </w:rPr>
        <w:t>22</w:t>
      </w:r>
      <w:r w:rsidRPr="00A04653">
        <w:rPr>
          <w:rStyle w:val="verse-number"/>
          <w:rFonts w:ascii="Times New Roman" w:hAnsi="Times New Roman" w:cs="Times New Roman"/>
          <w:sz w:val="24"/>
          <w:szCs w:val="24"/>
        </w:rPr>
        <w:t xml:space="preserve"> Thou shalt not lie with mankind, as with womankind: it is abomination.</w:t>
      </w:r>
    </w:p>
    <w:p w14:paraId="0E44B599" w14:textId="4FE80FC1" w:rsidR="00A04653" w:rsidRDefault="00A04653" w:rsidP="00A04653">
      <w:pPr>
        <w:rPr>
          <w:rStyle w:val="verse-number"/>
          <w:rFonts w:ascii="Times New Roman" w:hAnsi="Times New Roman" w:cs="Times New Roman"/>
          <w:sz w:val="24"/>
          <w:szCs w:val="24"/>
        </w:rPr>
      </w:pPr>
      <w:r w:rsidRPr="00A04653">
        <w:rPr>
          <w:rStyle w:val="verse-number"/>
          <w:rFonts w:ascii="Times New Roman" w:hAnsi="Times New Roman" w:cs="Times New Roman"/>
          <w:b/>
          <w:bCs/>
          <w:sz w:val="24"/>
          <w:szCs w:val="24"/>
        </w:rPr>
        <w:t>23</w:t>
      </w:r>
      <w:r w:rsidRPr="00A04653">
        <w:rPr>
          <w:rStyle w:val="verse-number"/>
          <w:rFonts w:ascii="Times New Roman" w:hAnsi="Times New Roman" w:cs="Times New Roman"/>
          <w:sz w:val="24"/>
          <w:szCs w:val="24"/>
        </w:rPr>
        <w:t xml:space="preserve"> Neither shalt thou lie with any beast to defile thyself therewith: neither shall any woman stand before a beast to lie down thereto: it is confusion.</w:t>
      </w:r>
    </w:p>
    <w:p w14:paraId="14B142C5" w14:textId="77777777" w:rsidR="00A04653" w:rsidRDefault="00A04653" w:rsidP="00A04653">
      <w:pPr>
        <w:rPr>
          <w:rStyle w:val="verse-number"/>
          <w:rFonts w:ascii="Times New Roman" w:hAnsi="Times New Roman" w:cs="Times New Roman"/>
          <w:sz w:val="24"/>
          <w:szCs w:val="24"/>
        </w:rPr>
      </w:pPr>
    </w:p>
    <w:p w14:paraId="46CBF5D9" w14:textId="42645526" w:rsidR="00A04653" w:rsidRDefault="00A04653" w:rsidP="00A04653">
      <w:pPr>
        <w:rPr>
          <w:rStyle w:val="verse-number"/>
          <w:rFonts w:ascii="Times New Roman" w:hAnsi="Times New Roman" w:cs="Times New Roman"/>
          <w:sz w:val="24"/>
          <w:szCs w:val="24"/>
        </w:rPr>
      </w:pPr>
      <w:r w:rsidRPr="00A04653">
        <w:rPr>
          <w:rStyle w:val="verse-number"/>
          <w:rFonts w:ascii="Times New Roman" w:hAnsi="Times New Roman" w:cs="Times New Roman"/>
          <w:b/>
          <w:bCs/>
          <w:sz w:val="24"/>
          <w:szCs w:val="24"/>
        </w:rPr>
        <w:t>Genesis 19:5-7</w:t>
      </w:r>
      <w:r w:rsidR="00A8443C">
        <w:rPr>
          <w:rStyle w:val="verse-number"/>
          <w:rFonts w:ascii="Times New Roman" w:hAnsi="Times New Roman" w:cs="Times New Roman"/>
          <w:b/>
          <w:bCs/>
          <w:sz w:val="24"/>
          <w:szCs w:val="24"/>
        </w:rPr>
        <w:t xml:space="preserve"> (p.26)</w:t>
      </w:r>
    </w:p>
    <w:p w14:paraId="2AFC8B04" w14:textId="592B862A" w:rsidR="00A04653" w:rsidRPr="00A04653" w:rsidRDefault="00A04653" w:rsidP="00A04653">
      <w:pPr>
        <w:rPr>
          <w:rFonts w:ascii="Times New Roman" w:hAnsi="Times New Roman" w:cs="Times New Roman"/>
          <w:sz w:val="24"/>
          <w:szCs w:val="24"/>
          <w:lang w:val="en-CA"/>
        </w:rPr>
      </w:pPr>
      <w:r w:rsidRPr="00A04653">
        <w:rPr>
          <w:rFonts w:ascii="Times New Roman" w:hAnsi="Times New Roman" w:cs="Times New Roman"/>
          <w:b/>
          <w:bCs/>
          <w:sz w:val="24"/>
          <w:szCs w:val="24"/>
          <w:lang w:val="en-CA"/>
        </w:rPr>
        <w:t>5 </w:t>
      </w:r>
      <w:r w:rsidRPr="00A04653">
        <w:rPr>
          <w:rFonts w:ascii="Times New Roman" w:hAnsi="Times New Roman" w:cs="Times New Roman"/>
          <w:sz w:val="24"/>
          <w:szCs w:val="24"/>
          <w:lang w:val="en-CA"/>
        </w:rPr>
        <w:t>And they called unto Lot, and said unto him, Where </w:t>
      </w:r>
      <w:r w:rsidRPr="00A04653">
        <w:rPr>
          <w:rFonts w:ascii="Times New Roman" w:hAnsi="Times New Roman" w:cs="Times New Roman"/>
          <w:i/>
          <w:iCs/>
          <w:sz w:val="24"/>
          <w:szCs w:val="24"/>
          <w:lang w:val="en-CA"/>
        </w:rPr>
        <w:t>are</w:t>
      </w:r>
      <w:r w:rsidRPr="00A04653">
        <w:rPr>
          <w:rFonts w:ascii="Times New Roman" w:hAnsi="Times New Roman" w:cs="Times New Roman"/>
          <w:sz w:val="24"/>
          <w:szCs w:val="24"/>
          <w:lang w:val="en-CA"/>
        </w:rPr>
        <w:t> the men which came in to thee this night? bring them out unto us, that we may know them.</w:t>
      </w:r>
    </w:p>
    <w:p w14:paraId="356DF211" w14:textId="77777777" w:rsidR="00A04653" w:rsidRPr="00A04653" w:rsidRDefault="00A04653" w:rsidP="00A04653">
      <w:pPr>
        <w:rPr>
          <w:rFonts w:ascii="Times New Roman" w:hAnsi="Times New Roman" w:cs="Times New Roman"/>
          <w:sz w:val="24"/>
          <w:szCs w:val="24"/>
          <w:lang w:val="en-CA"/>
        </w:rPr>
      </w:pPr>
      <w:r w:rsidRPr="00A04653">
        <w:rPr>
          <w:rFonts w:ascii="Times New Roman" w:hAnsi="Times New Roman" w:cs="Times New Roman"/>
          <w:b/>
          <w:bCs/>
          <w:sz w:val="24"/>
          <w:szCs w:val="24"/>
          <w:lang w:val="en-CA"/>
        </w:rPr>
        <w:t>6 </w:t>
      </w:r>
      <w:r w:rsidRPr="00A04653">
        <w:rPr>
          <w:rFonts w:ascii="Times New Roman" w:hAnsi="Times New Roman" w:cs="Times New Roman"/>
          <w:sz w:val="24"/>
          <w:szCs w:val="24"/>
          <w:lang w:val="en-CA"/>
        </w:rPr>
        <w:t>And Lot went out at the door unto them, and shut the door after him,</w:t>
      </w:r>
    </w:p>
    <w:p w14:paraId="55EC594E" w14:textId="6321DC0B" w:rsidR="00A04653" w:rsidRDefault="00A04653" w:rsidP="00A04653">
      <w:pPr>
        <w:rPr>
          <w:rFonts w:ascii="Times New Roman" w:hAnsi="Times New Roman" w:cs="Times New Roman"/>
          <w:sz w:val="24"/>
          <w:szCs w:val="24"/>
          <w:lang w:val="en-CA"/>
        </w:rPr>
      </w:pPr>
      <w:r w:rsidRPr="00A04653">
        <w:rPr>
          <w:rFonts w:ascii="Times New Roman" w:hAnsi="Times New Roman" w:cs="Times New Roman"/>
          <w:b/>
          <w:bCs/>
          <w:sz w:val="24"/>
          <w:szCs w:val="24"/>
          <w:lang w:val="en-CA"/>
        </w:rPr>
        <w:t>7 </w:t>
      </w:r>
      <w:r w:rsidRPr="00A04653">
        <w:rPr>
          <w:rFonts w:ascii="Times New Roman" w:hAnsi="Times New Roman" w:cs="Times New Roman"/>
          <w:sz w:val="24"/>
          <w:szCs w:val="24"/>
          <w:lang w:val="en-CA"/>
        </w:rPr>
        <w:t>And said, I pray you, brethren, do not so wickedly.</w:t>
      </w:r>
    </w:p>
    <w:p w14:paraId="25038670" w14:textId="77777777" w:rsidR="00A04653" w:rsidRDefault="00A04653" w:rsidP="00A04653">
      <w:pPr>
        <w:rPr>
          <w:rFonts w:ascii="Times New Roman" w:hAnsi="Times New Roman" w:cs="Times New Roman"/>
          <w:sz w:val="24"/>
          <w:szCs w:val="24"/>
          <w:lang w:val="en-CA"/>
        </w:rPr>
      </w:pPr>
    </w:p>
    <w:p w14:paraId="434B02EE" w14:textId="29DA35B7" w:rsidR="00A04653" w:rsidRDefault="00A04653" w:rsidP="00A04653">
      <w:pPr>
        <w:rPr>
          <w:rFonts w:ascii="Times New Roman" w:hAnsi="Times New Roman" w:cs="Times New Roman"/>
          <w:sz w:val="24"/>
          <w:szCs w:val="24"/>
          <w:lang w:val="en-CA"/>
        </w:rPr>
      </w:pPr>
      <w:r w:rsidRPr="00A04653">
        <w:rPr>
          <w:rStyle w:val="verse-number"/>
          <w:rFonts w:ascii="Times New Roman" w:hAnsi="Times New Roman" w:cs="Times New Roman"/>
          <w:b/>
          <w:bCs/>
          <w:sz w:val="24"/>
          <w:szCs w:val="24"/>
        </w:rPr>
        <w:t>Deuteronomy 23:17-18</w:t>
      </w:r>
      <w:r w:rsidR="00A8443C">
        <w:rPr>
          <w:rStyle w:val="verse-number"/>
          <w:rFonts w:ascii="Times New Roman" w:hAnsi="Times New Roman" w:cs="Times New Roman"/>
          <w:b/>
          <w:bCs/>
          <w:sz w:val="24"/>
          <w:szCs w:val="24"/>
        </w:rPr>
        <w:t xml:space="preserve"> (p.289)</w:t>
      </w:r>
    </w:p>
    <w:p w14:paraId="6BC0BEBD" w14:textId="5BF6F688" w:rsidR="00A04653" w:rsidRPr="00A04653" w:rsidRDefault="00A04653" w:rsidP="00A04653">
      <w:pPr>
        <w:rPr>
          <w:rFonts w:ascii="Times New Roman" w:hAnsi="Times New Roman" w:cs="Times New Roman"/>
          <w:sz w:val="24"/>
          <w:szCs w:val="24"/>
          <w:lang w:val="en-CA"/>
        </w:rPr>
      </w:pPr>
      <w:r w:rsidRPr="00A04653">
        <w:rPr>
          <w:rFonts w:ascii="Times New Roman" w:hAnsi="Times New Roman" w:cs="Times New Roman"/>
          <w:b/>
          <w:bCs/>
          <w:sz w:val="24"/>
          <w:szCs w:val="24"/>
          <w:lang w:val="en-CA"/>
        </w:rPr>
        <w:t>17 </w:t>
      </w:r>
      <w:r w:rsidRPr="00A04653">
        <w:rPr>
          <w:rFonts w:ascii="Times New Roman" w:hAnsi="Times New Roman" w:cs="Times New Roman"/>
          <w:sz w:val="24"/>
          <w:szCs w:val="24"/>
          <w:lang w:val="en-CA"/>
        </w:rPr>
        <w:t>¶ There shall be no whore of the daughters of Israel, nor a sodomite of the sons of Israel.</w:t>
      </w:r>
    </w:p>
    <w:p w14:paraId="5C6253C4" w14:textId="77777777" w:rsidR="00A04653" w:rsidRPr="00A04653" w:rsidRDefault="00A04653" w:rsidP="00A04653">
      <w:pPr>
        <w:rPr>
          <w:rFonts w:ascii="Times New Roman" w:hAnsi="Times New Roman" w:cs="Times New Roman"/>
          <w:sz w:val="24"/>
          <w:szCs w:val="24"/>
          <w:lang w:val="en-CA"/>
        </w:rPr>
      </w:pPr>
      <w:r w:rsidRPr="00A04653">
        <w:rPr>
          <w:rFonts w:ascii="Times New Roman" w:hAnsi="Times New Roman" w:cs="Times New Roman"/>
          <w:b/>
          <w:bCs/>
          <w:sz w:val="24"/>
          <w:szCs w:val="24"/>
          <w:lang w:val="en-CA"/>
        </w:rPr>
        <w:t>18 </w:t>
      </w:r>
      <w:r w:rsidRPr="00A04653">
        <w:rPr>
          <w:rFonts w:ascii="Times New Roman" w:hAnsi="Times New Roman" w:cs="Times New Roman"/>
          <w:sz w:val="24"/>
          <w:szCs w:val="24"/>
          <w:lang w:val="en-CA"/>
        </w:rPr>
        <w:t>Thou shalt not bring the hire of a whore, or the price of a dog, into the house of the Lord thy God for any vow: for even both these </w:t>
      </w:r>
      <w:r w:rsidRPr="00A04653">
        <w:rPr>
          <w:rFonts w:ascii="Times New Roman" w:hAnsi="Times New Roman" w:cs="Times New Roman"/>
          <w:i/>
          <w:iCs/>
          <w:sz w:val="24"/>
          <w:szCs w:val="24"/>
          <w:lang w:val="en-CA"/>
        </w:rPr>
        <w:t>are</w:t>
      </w:r>
      <w:r w:rsidRPr="00A04653">
        <w:rPr>
          <w:rFonts w:ascii="Times New Roman" w:hAnsi="Times New Roman" w:cs="Times New Roman"/>
          <w:sz w:val="24"/>
          <w:szCs w:val="24"/>
          <w:lang w:val="en-CA"/>
        </w:rPr>
        <w:t> abomination unto the Lord thy God.</w:t>
      </w:r>
    </w:p>
    <w:p w14:paraId="616D1BA3" w14:textId="2BA61CA2" w:rsidR="00A04653" w:rsidRDefault="00A04653" w:rsidP="00A04653">
      <w:pPr>
        <w:rPr>
          <w:rFonts w:ascii="Times New Roman" w:hAnsi="Times New Roman" w:cs="Times New Roman"/>
          <w:sz w:val="24"/>
          <w:szCs w:val="24"/>
          <w:lang w:val="en-CA"/>
        </w:rPr>
      </w:pPr>
    </w:p>
    <w:p w14:paraId="1EA53281" w14:textId="7D6EE708" w:rsidR="00A04653" w:rsidRPr="00A04653" w:rsidRDefault="00A04653" w:rsidP="00A04653">
      <w:pPr>
        <w:rPr>
          <w:rFonts w:ascii="Times New Roman" w:hAnsi="Times New Roman" w:cs="Times New Roman"/>
          <w:sz w:val="24"/>
          <w:szCs w:val="24"/>
          <w:lang w:val="en-CA"/>
        </w:rPr>
      </w:pPr>
      <w:r w:rsidRPr="00A04653">
        <w:rPr>
          <w:rStyle w:val="verse-number"/>
          <w:rFonts w:ascii="Times New Roman" w:hAnsi="Times New Roman" w:cs="Times New Roman"/>
          <w:b/>
          <w:bCs/>
          <w:sz w:val="24"/>
          <w:szCs w:val="24"/>
        </w:rPr>
        <w:lastRenderedPageBreak/>
        <w:t>Judges 19:22–25</w:t>
      </w:r>
      <w:r w:rsidR="00A8443C">
        <w:rPr>
          <w:rStyle w:val="verse-number"/>
          <w:rFonts w:ascii="Times New Roman" w:hAnsi="Times New Roman" w:cs="Times New Roman"/>
          <w:b/>
          <w:bCs/>
          <w:sz w:val="24"/>
          <w:szCs w:val="24"/>
        </w:rPr>
        <w:t xml:space="preserve"> (p.372)</w:t>
      </w:r>
    </w:p>
    <w:p w14:paraId="06283C1B" w14:textId="79271B5A" w:rsidR="00A04653" w:rsidRPr="00A04653" w:rsidRDefault="00A04653" w:rsidP="00A04653">
      <w:pPr>
        <w:rPr>
          <w:rFonts w:ascii="Times New Roman" w:hAnsi="Times New Roman" w:cs="Times New Roman"/>
          <w:sz w:val="24"/>
          <w:szCs w:val="24"/>
          <w:lang w:val="en-CA"/>
        </w:rPr>
      </w:pPr>
      <w:r w:rsidRPr="00A04653">
        <w:rPr>
          <w:rFonts w:ascii="Times New Roman" w:hAnsi="Times New Roman" w:cs="Times New Roman"/>
          <w:b/>
          <w:bCs/>
          <w:sz w:val="24"/>
          <w:szCs w:val="24"/>
          <w:lang w:val="en-CA"/>
        </w:rPr>
        <w:t>22 </w:t>
      </w:r>
      <w:r w:rsidRPr="00A04653">
        <w:rPr>
          <w:rFonts w:ascii="Times New Roman" w:hAnsi="Times New Roman" w:cs="Times New Roman"/>
          <w:sz w:val="24"/>
          <w:szCs w:val="24"/>
          <w:lang w:val="en-CA"/>
        </w:rPr>
        <w:t>¶ </w:t>
      </w:r>
      <w:r w:rsidRPr="00A04653">
        <w:rPr>
          <w:rFonts w:ascii="Times New Roman" w:hAnsi="Times New Roman" w:cs="Times New Roman"/>
          <w:i/>
          <w:iCs/>
          <w:sz w:val="24"/>
          <w:szCs w:val="24"/>
          <w:lang w:val="en-CA"/>
        </w:rPr>
        <w:t>Now</w:t>
      </w:r>
      <w:r w:rsidRPr="00A04653">
        <w:rPr>
          <w:rFonts w:ascii="Times New Roman" w:hAnsi="Times New Roman" w:cs="Times New Roman"/>
          <w:sz w:val="24"/>
          <w:szCs w:val="24"/>
          <w:lang w:val="en-CA"/>
        </w:rPr>
        <w:t> as they were making their hearts merry, behold, the men of the city, certain sons of Belial, beset the house round about, </w:t>
      </w:r>
      <w:r w:rsidRPr="00A04653">
        <w:rPr>
          <w:rFonts w:ascii="Times New Roman" w:hAnsi="Times New Roman" w:cs="Times New Roman"/>
          <w:i/>
          <w:iCs/>
          <w:sz w:val="24"/>
          <w:szCs w:val="24"/>
          <w:lang w:val="en-CA"/>
        </w:rPr>
        <w:t>and</w:t>
      </w:r>
      <w:r w:rsidRPr="00A04653">
        <w:rPr>
          <w:rFonts w:ascii="Times New Roman" w:hAnsi="Times New Roman" w:cs="Times New Roman"/>
          <w:sz w:val="24"/>
          <w:szCs w:val="24"/>
          <w:lang w:val="en-CA"/>
        </w:rPr>
        <w:t> beat at the door, and spake to the master of the house, the old man, saying, Bring forth the man that came into thine house, that we may know him.</w:t>
      </w:r>
    </w:p>
    <w:p w14:paraId="50968763" w14:textId="77777777" w:rsidR="00A04653" w:rsidRPr="00A04653" w:rsidRDefault="00A04653" w:rsidP="00A04653">
      <w:pPr>
        <w:rPr>
          <w:rFonts w:ascii="Times New Roman" w:hAnsi="Times New Roman" w:cs="Times New Roman"/>
          <w:sz w:val="24"/>
          <w:szCs w:val="24"/>
          <w:lang w:val="en-CA"/>
        </w:rPr>
      </w:pPr>
      <w:r w:rsidRPr="00A04653">
        <w:rPr>
          <w:rFonts w:ascii="Times New Roman" w:hAnsi="Times New Roman" w:cs="Times New Roman"/>
          <w:b/>
          <w:bCs/>
          <w:sz w:val="24"/>
          <w:szCs w:val="24"/>
          <w:lang w:val="en-CA"/>
        </w:rPr>
        <w:t>23 </w:t>
      </w:r>
      <w:r w:rsidRPr="00A04653">
        <w:rPr>
          <w:rFonts w:ascii="Times New Roman" w:hAnsi="Times New Roman" w:cs="Times New Roman"/>
          <w:sz w:val="24"/>
          <w:szCs w:val="24"/>
          <w:lang w:val="en-CA"/>
        </w:rPr>
        <w:t>And the man, the master of the house, went out unto them, and said unto them, Nay, my brethren, </w:t>
      </w:r>
      <w:r w:rsidRPr="00A04653">
        <w:rPr>
          <w:rFonts w:ascii="Times New Roman" w:hAnsi="Times New Roman" w:cs="Times New Roman"/>
          <w:i/>
          <w:iCs/>
          <w:sz w:val="24"/>
          <w:szCs w:val="24"/>
          <w:lang w:val="en-CA"/>
        </w:rPr>
        <w:t>nay,</w:t>
      </w:r>
      <w:r w:rsidRPr="00A04653">
        <w:rPr>
          <w:rFonts w:ascii="Times New Roman" w:hAnsi="Times New Roman" w:cs="Times New Roman"/>
          <w:sz w:val="24"/>
          <w:szCs w:val="24"/>
          <w:lang w:val="en-CA"/>
        </w:rPr>
        <w:t> I pray you, do not </w:t>
      </w:r>
      <w:r w:rsidRPr="00A04653">
        <w:rPr>
          <w:rFonts w:ascii="Times New Roman" w:hAnsi="Times New Roman" w:cs="Times New Roman"/>
          <w:i/>
          <w:iCs/>
          <w:sz w:val="24"/>
          <w:szCs w:val="24"/>
          <w:lang w:val="en-CA"/>
        </w:rPr>
        <w:t>so</w:t>
      </w:r>
      <w:r w:rsidRPr="00A04653">
        <w:rPr>
          <w:rFonts w:ascii="Times New Roman" w:hAnsi="Times New Roman" w:cs="Times New Roman"/>
          <w:sz w:val="24"/>
          <w:szCs w:val="24"/>
          <w:lang w:val="en-CA"/>
        </w:rPr>
        <w:t> wickedly; seeing that this man is come into mine house, do not this folly.</w:t>
      </w:r>
    </w:p>
    <w:p w14:paraId="39D4C7EB" w14:textId="7F9A2636" w:rsidR="00A04653" w:rsidRPr="00A04653" w:rsidRDefault="00A04653" w:rsidP="00A04653">
      <w:pPr>
        <w:rPr>
          <w:rFonts w:ascii="Times New Roman" w:hAnsi="Times New Roman" w:cs="Times New Roman"/>
          <w:sz w:val="24"/>
          <w:szCs w:val="24"/>
          <w:lang w:val="en-CA"/>
        </w:rPr>
      </w:pPr>
      <w:r w:rsidRPr="00A04653">
        <w:rPr>
          <w:rFonts w:ascii="Times New Roman" w:hAnsi="Times New Roman" w:cs="Times New Roman"/>
          <w:b/>
          <w:bCs/>
          <w:sz w:val="24"/>
          <w:szCs w:val="24"/>
          <w:lang w:val="en-CA"/>
        </w:rPr>
        <w:t>24 </w:t>
      </w:r>
      <w:r w:rsidRPr="00A04653">
        <w:rPr>
          <w:rFonts w:ascii="Times New Roman" w:hAnsi="Times New Roman" w:cs="Times New Roman"/>
          <w:sz w:val="24"/>
          <w:szCs w:val="24"/>
          <w:lang w:val="en-CA"/>
        </w:rPr>
        <w:t>Behold, </w:t>
      </w:r>
      <w:r w:rsidRPr="00A04653">
        <w:rPr>
          <w:rFonts w:ascii="Times New Roman" w:hAnsi="Times New Roman" w:cs="Times New Roman"/>
          <w:i/>
          <w:iCs/>
          <w:sz w:val="24"/>
          <w:szCs w:val="24"/>
          <w:lang w:val="en-CA"/>
        </w:rPr>
        <w:t>here is</w:t>
      </w:r>
      <w:r w:rsidRPr="00A04653">
        <w:rPr>
          <w:rFonts w:ascii="Times New Roman" w:hAnsi="Times New Roman" w:cs="Times New Roman"/>
          <w:sz w:val="24"/>
          <w:szCs w:val="24"/>
          <w:lang w:val="en-CA"/>
        </w:rPr>
        <w:t> my daughter a maiden, and his concubine; them I will bring out now, and humble ye them, and do with them what seemeth good unto you: but unto this man do not so vile a thing.</w:t>
      </w:r>
    </w:p>
    <w:p w14:paraId="33064BE0" w14:textId="320D8989" w:rsidR="00A04653" w:rsidRDefault="00A04653" w:rsidP="00A04653">
      <w:pPr>
        <w:rPr>
          <w:rFonts w:ascii="Times New Roman" w:hAnsi="Times New Roman" w:cs="Times New Roman"/>
          <w:sz w:val="24"/>
          <w:szCs w:val="24"/>
          <w:lang w:val="en-CA"/>
        </w:rPr>
      </w:pPr>
      <w:r w:rsidRPr="00A04653">
        <w:rPr>
          <w:rFonts w:ascii="Times New Roman" w:hAnsi="Times New Roman" w:cs="Times New Roman"/>
          <w:b/>
          <w:bCs/>
          <w:sz w:val="24"/>
          <w:szCs w:val="24"/>
          <w:lang w:val="en-CA"/>
        </w:rPr>
        <w:t>25 </w:t>
      </w:r>
      <w:r w:rsidRPr="00A04653">
        <w:rPr>
          <w:rFonts w:ascii="Times New Roman" w:hAnsi="Times New Roman" w:cs="Times New Roman"/>
          <w:sz w:val="24"/>
          <w:szCs w:val="24"/>
          <w:lang w:val="en-CA"/>
        </w:rPr>
        <w:t>But the men would not hearken to him: so the man took his concubine, and brought her forth unto them; and they knew her, and abused her all the night until the morning: and when the day began to spring, they let her go.</w:t>
      </w:r>
    </w:p>
    <w:p w14:paraId="4C621380" w14:textId="77777777" w:rsidR="00F8101D" w:rsidRDefault="00F8101D" w:rsidP="00A04653">
      <w:pPr>
        <w:rPr>
          <w:rFonts w:ascii="Times New Roman" w:hAnsi="Times New Roman" w:cs="Times New Roman"/>
          <w:sz w:val="24"/>
          <w:szCs w:val="24"/>
          <w:lang w:val="en-CA"/>
        </w:rPr>
      </w:pPr>
    </w:p>
    <w:p w14:paraId="1E621764" w14:textId="49966B6B" w:rsidR="00F8101D" w:rsidRPr="00A04653" w:rsidRDefault="00F8101D" w:rsidP="00A04653">
      <w:pPr>
        <w:rPr>
          <w:rFonts w:ascii="Times New Roman" w:hAnsi="Times New Roman" w:cs="Times New Roman"/>
          <w:sz w:val="24"/>
          <w:szCs w:val="24"/>
          <w:lang w:val="en-CA"/>
        </w:rPr>
      </w:pPr>
      <w:r w:rsidRPr="00A04653">
        <w:rPr>
          <w:rStyle w:val="verse-number"/>
          <w:rFonts w:ascii="Times New Roman" w:hAnsi="Times New Roman" w:cs="Times New Roman"/>
          <w:b/>
          <w:bCs/>
          <w:sz w:val="24"/>
          <w:szCs w:val="24"/>
        </w:rPr>
        <w:t xml:space="preserve"> Isaiah 3:9</w:t>
      </w:r>
      <w:r w:rsidR="00A8443C">
        <w:rPr>
          <w:rStyle w:val="verse-number"/>
          <w:rFonts w:ascii="Times New Roman" w:hAnsi="Times New Roman" w:cs="Times New Roman"/>
          <w:b/>
          <w:bCs/>
          <w:sz w:val="24"/>
          <w:szCs w:val="24"/>
        </w:rPr>
        <w:t xml:space="preserve"> </w:t>
      </w:r>
      <w:r w:rsidR="007322C0">
        <w:rPr>
          <w:rStyle w:val="verse-number"/>
          <w:rFonts w:ascii="Times New Roman" w:hAnsi="Times New Roman" w:cs="Times New Roman"/>
          <w:b/>
          <w:bCs/>
          <w:sz w:val="24"/>
          <w:szCs w:val="24"/>
        </w:rPr>
        <w:t>(p.865)</w:t>
      </w:r>
    </w:p>
    <w:p w14:paraId="2B3E1F4C" w14:textId="31ED0622" w:rsidR="00A04653" w:rsidRDefault="00A04653" w:rsidP="00A04653">
      <w:pPr>
        <w:rPr>
          <w:rFonts w:ascii="Times New Roman" w:hAnsi="Times New Roman" w:cs="Times New Roman"/>
          <w:sz w:val="24"/>
          <w:szCs w:val="24"/>
        </w:rPr>
      </w:pPr>
      <w:r w:rsidRPr="00A04653">
        <w:rPr>
          <w:rFonts w:ascii="Times New Roman" w:hAnsi="Times New Roman" w:cs="Times New Roman"/>
          <w:b/>
          <w:bCs/>
          <w:sz w:val="24"/>
          <w:szCs w:val="24"/>
        </w:rPr>
        <w:t>9 </w:t>
      </w:r>
      <w:r w:rsidRPr="00A04653">
        <w:rPr>
          <w:rFonts w:ascii="Times New Roman" w:hAnsi="Times New Roman" w:cs="Times New Roman"/>
          <w:sz w:val="24"/>
          <w:szCs w:val="24"/>
        </w:rPr>
        <w:t>¶ The shew of their countenance doth witness against them; and they declare their </w:t>
      </w:r>
      <w:r w:rsidRPr="00F8101D">
        <w:rPr>
          <w:rFonts w:ascii="Times New Roman" w:hAnsi="Times New Roman" w:cs="Times New Roman"/>
          <w:sz w:val="24"/>
          <w:szCs w:val="24"/>
        </w:rPr>
        <w:t>sin</w:t>
      </w:r>
      <w:r w:rsidRPr="00A04653">
        <w:rPr>
          <w:rFonts w:ascii="Times New Roman" w:hAnsi="Times New Roman" w:cs="Times New Roman"/>
          <w:sz w:val="24"/>
          <w:szCs w:val="24"/>
        </w:rPr>
        <w:t> as </w:t>
      </w:r>
      <w:r w:rsidRPr="00F8101D">
        <w:rPr>
          <w:rFonts w:ascii="Times New Roman" w:hAnsi="Times New Roman" w:cs="Times New Roman"/>
          <w:sz w:val="24"/>
          <w:szCs w:val="24"/>
        </w:rPr>
        <w:t>Sodom</w:t>
      </w:r>
      <w:r w:rsidRPr="00A04653">
        <w:rPr>
          <w:rFonts w:ascii="Times New Roman" w:hAnsi="Times New Roman" w:cs="Times New Roman"/>
          <w:sz w:val="24"/>
          <w:szCs w:val="24"/>
        </w:rPr>
        <w:t>, they hide </w:t>
      </w:r>
      <w:r w:rsidRPr="00A04653">
        <w:rPr>
          <w:rFonts w:ascii="Times New Roman" w:hAnsi="Times New Roman" w:cs="Times New Roman"/>
          <w:i/>
          <w:iCs/>
          <w:sz w:val="24"/>
          <w:szCs w:val="24"/>
        </w:rPr>
        <w:t>it</w:t>
      </w:r>
      <w:r w:rsidRPr="00A04653">
        <w:rPr>
          <w:rFonts w:ascii="Times New Roman" w:hAnsi="Times New Roman" w:cs="Times New Roman"/>
          <w:sz w:val="24"/>
          <w:szCs w:val="24"/>
        </w:rPr>
        <w:t> not. Woe unto their soul! for they have rewarded evil unto themselves.</w:t>
      </w:r>
    </w:p>
    <w:p w14:paraId="6D110D88" w14:textId="77777777" w:rsidR="00F8101D" w:rsidRDefault="00F8101D" w:rsidP="00A04653">
      <w:pPr>
        <w:rPr>
          <w:rFonts w:ascii="Times New Roman" w:hAnsi="Times New Roman" w:cs="Times New Roman"/>
          <w:sz w:val="24"/>
          <w:szCs w:val="24"/>
        </w:rPr>
      </w:pPr>
    </w:p>
    <w:p w14:paraId="15DE0975" w14:textId="5014BE07" w:rsidR="00F8101D" w:rsidRDefault="00F8101D" w:rsidP="00A04653">
      <w:pPr>
        <w:rPr>
          <w:rFonts w:ascii="Times New Roman" w:hAnsi="Times New Roman" w:cs="Times New Roman"/>
          <w:sz w:val="24"/>
          <w:szCs w:val="24"/>
        </w:rPr>
      </w:pPr>
      <w:r w:rsidRPr="00A04653">
        <w:rPr>
          <w:rStyle w:val="verse-number"/>
          <w:rFonts w:ascii="Times New Roman" w:hAnsi="Times New Roman" w:cs="Times New Roman"/>
          <w:b/>
          <w:bCs/>
          <w:sz w:val="24"/>
          <w:szCs w:val="24"/>
        </w:rPr>
        <w:t>Roman</w:t>
      </w:r>
      <w:r>
        <w:rPr>
          <w:rStyle w:val="verse-number"/>
          <w:rFonts w:ascii="Times New Roman" w:hAnsi="Times New Roman" w:cs="Times New Roman"/>
          <w:b/>
          <w:bCs/>
          <w:sz w:val="24"/>
          <w:szCs w:val="24"/>
        </w:rPr>
        <w:t>s</w:t>
      </w:r>
      <w:r w:rsidRPr="00A04653">
        <w:rPr>
          <w:rStyle w:val="verse-number"/>
          <w:rFonts w:ascii="Times New Roman" w:hAnsi="Times New Roman" w:cs="Times New Roman"/>
          <w:b/>
          <w:bCs/>
          <w:sz w:val="24"/>
          <w:szCs w:val="24"/>
        </w:rPr>
        <w:t xml:space="preserve"> 1:24-32</w:t>
      </w:r>
      <w:r w:rsidR="007322C0">
        <w:rPr>
          <w:rStyle w:val="verse-number"/>
          <w:rFonts w:ascii="Times New Roman" w:hAnsi="Times New Roman" w:cs="Times New Roman"/>
          <w:b/>
          <w:bCs/>
          <w:sz w:val="24"/>
          <w:szCs w:val="24"/>
        </w:rPr>
        <w:t xml:space="preserve"> (p.1417)</w:t>
      </w:r>
    </w:p>
    <w:p w14:paraId="3FB194E6" w14:textId="1AE96863" w:rsidR="00F8101D" w:rsidRPr="00F8101D" w:rsidRDefault="00F8101D" w:rsidP="00F8101D">
      <w:pPr>
        <w:rPr>
          <w:rStyle w:val="verse-number"/>
          <w:rFonts w:ascii="Times New Roman" w:hAnsi="Times New Roman" w:cs="Times New Roman"/>
          <w:sz w:val="24"/>
          <w:szCs w:val="24"/>
        </w:rPr>
      </w:pPr>
      <w:r w:rsidRPr="00F8101D">
        <w:rPr>
          <w:rStyle w:val="verse-number"/>
          <w:rFonts w:ascii="Times New Roman" w:hAnsi="Times New Roman" w:cs="Times New Roman"/>
          <w:b/>
          <w:bCs/>
          <w:sz w:val="24"/>
          <w:szCs w:val="24"/>
        </w:rPr>
        <w:t>24</w:t>
      </w:r>
      <w:r w:rsidRPr="00F8101D">
        <w:rPr>
          <w:rStyle w:val="verse-number"/>
          <w:rFonts w:ascii="Times New Roman" w:hAnsi="Times New Roman" w:cs="Times New Roman"/>
          <w:sz w:val="24"/>
          <w:szCs w:val="24"/>
        </w:rPr>
        <w:t xml:space="preserve"> Wherefore God also gave them up to uncleanness through the lusts of their own hearts, to dishonour their own bodies between themselves:</w:t>
      </w:r>
    </w:p>
    <w:p w14:paraId="0A42D286" w14:textId="12535F9B" w:rsidR="00F8101D" w:rsidRPr="00F8101D" w:rsidRDefault="00F8101D" w:rsidP="00F8101D">
      <w:pPr>
        <w:rPr>
          <w:rStyle w:val="verse-number"/>
          <w:rFonts w:ascii="Times New Roman" w:hAnsi="Times New Roman" w:cs="Times New Roman"/>
          <w:sz w:val="24"/>
          <w:szCs w:val="24"/>
        </w:rPr>
      </w:pPr>
      <w:r w:rsidRPr="00F8101D">
        <w:rPr>
          <w:rStyle w:val="verse-number"/>
          <w:rFonts w:ascii="Times New Roman" w:hAnsi="Times New Roman" w:cs="Times New Roman"/>
          <w:b/>
          <w:bCs/>
          <w:sz w:val="24"/>
          <w:szCs w:val="24"/>
        </w:rPr>
        <w:t>25</w:t>
      </w:r>
      <w:r w:rsidRPr="00F8101D">
        <w:rPr>
          <w:rStyle w:val="verse-number"/>
          <w:rFonts w:ascii="Times New Roman" w:hAnsi="Times New Roman" w:cs="Times New Roman"/>
          <w:sz w:val="24"/>
          <w:szCs w:val="24"/>
        </w:rPr>
        <w:t xml:space="preserve"> Who changed the truth of God into a lie, and worshipped and served the creature more than the Creator, who is blessed for ever. Amen.</w:t>
      </w:r>
    </w:p>
    <w:p w14:paraId="63047308" w14:textId="0525B312" w:rsidR="00F8101D" w:rsidRPr="00F8101D" w:rsidRDefault="00F8101D" w:rsidP="00F8101D">
      <w:pPr>
        <w:rPr>
          <w:rStyle w:val="verse-number"/>
          <w:rFonts w:ascii="Times New Roman" w:hAnsi="Times New Roman" w:cs="Times New Roman"/>
          <w:sz w:val="24"/>
          <w:szCs w:val="24"/>
        </w:rPr>
      </w:pPr>
      <w:r w:rsidRPr="00F8101D">
        <w:rPr>
          <w:rStyle w:val="verse-number"/>
          <w:rFonts w:ascii="Times New Roman" w:hAnsi="Times New Roman" w:cs="Times New Roman"/>
          <w:b/>
          <w:bCs/>
          <w:sz w:val="24"/>
          <w:szCs w:val="24"/>
        </w:rPr>
        <w:t>26</w:t>
      </w:r>
      <w:r w:rsidRPr="00F8101D">
        <w:rPr>
          <w:rStyle w:val="verse-number"/>
          <w:rFonts w:ascii="Times New Roman" w:hAnsi="Times New Roman" w:cs="Times New Roman"/>
          <w:sz w:val="24"/>
          <w:szCs w:val="24"/>
        </w:rPr>
        <w:t xml:space="preserve"> For this cause God gave them up unto vile affections: for even their women did change the natural use into that which is against nature:</w:t>
      </w:r>
    </w:p>
    <w:p w14:paraId="5CF7AF73" w14:textId="22F2FDF2" w:rsidR="00F8101D" w:rsidRPr="00F8101D" w:rsidRDefault="00F8101D" w:rsidP="00F8101D">
      <w:pPr>
        <w:rPr>
          <w:rStyle w:val="verse-number"/>
          <w:rFonts w:ascii="Times New Roman" w:hAnsi="Times New Roman" w:cs="Times New Roman"/>
          <w:sz w:val="24"/>
          <w:szCs w:val="24"/>
        </w:rPr>
      </w:pPr>
      <w:r w:rsidRPr="00F8101D">
        <w:rPr>
          <w:rStyle w:val="verse-number"/>
          <w:rFonts w:ascii="Times New Roman" w:hAnsi="Times New Roman" w:cs="Times New Roman"/>
          <w:b/>
          <w:bCs/>
          <w:sz w:val="24"/>
          <w:szCs w:val="24"/>
        </w:rPr>
        <w:t>27</w:t>
      </w:r>
      <w:r w:rsidRPr="00F8101D">
        <w:rPr>
          <w:rStyle w:val="verse-number"/>
          <w:rFonts w:ascii="Times New Roman" w:hAnsi="Times New Roman" w:cs="Times New Roman"/>
          <w:sz w:val="24"/>
          <w:szCs w:val="24"/>
        </w:rPr>
        <w:t xml:space="preserve"> And likewise also the men, leaving the natural use of the woman, burned in their lust one toward another; men with men working that which is unseemly, and receiving in themselves that recompence of their error which was meet.</w:t>
      </w:r>
    </w:p>
    <w:p w14:paraId="5956F5FF" w14:textId="77670D21" w:rsidR="00F8101D" w:rsidRPr="00F8101D" w:rsidRDefault="00F8101D" w:rsidP="00F8101D">
      <w:pPr>
        <w:rPr>
          <w:rStyle w:val="verse-number"/>
          <w:rFonts w:ascii="Times New Roman" w:hAnsi="Times New Roman" w:cs="Times New Roman"/>
          <w:sz w:val="24"/>
          <w:szCs w:val="24"/>
        </w:rPr>
      </w:pPr>
      <w:r w:rsidRPr="00F8101D">
        <w:rPr>
          <w:rStyle w:val="verse-number"/>
          <w:rFonts w:ascii="Times New Roman" w:hAnsi="Times New Roman" w:cs="Times New Roman"/>
          <w:b/>
          <w:bCs/>
          <w:sz w:val="24"/>
          <w:szCs w:val="24"/>
        </w:rPr>
        <w:t>28</w:t>
      </w:r>
      <w:r w:rsidRPr="00F8101D">
        <w:rPr>
          <w:rStyle w:val="verse-number"/>
          <w:rFonts w:ascii="Times New Roman" w:hAnsi="Times New Roman" w:cs="Times New Roman"/>
          <w:sz w:val="24"/>
          <w:szCs w:val="24"/>
        </w:rPr>
        <w:t xml:space="preserve"> And even as they did not like to retain God in their knowledge, God gave them over to a reprobate mind, to do those things which are not convenient;</w:t>
      </w:r>
    </w:p>
    <w:p w14:paraId="38D95174" w14:textId="7E13B6D1" w:rsidR="00F8101D" w:rsidRPr="00F8101D" w:rsidRDefault="00F8101D" w:rsidP="00F8101D">
      <w:pPr>
        <w:rPr>
          <w:rStyle w:val="verse-number"/>
          <w:rFonts w:ascii="Times New Roman" w:hAnsi="Times New Roman" w:cs="Times New Roman"/>
          <w:sz w:val="24"/>
          <w:szCs w:val="24"/>
        </w:rPr>
      </w:pPr>
      <w:r w:rsidRPr="00F8101D">
        <w:rPr>
          <w:rStyle w:val="verse-number"/>
          <w:rFonts w:ascii="Times New Roman" w:hAnsi="Times New Roman" w:cs="Times New Roman"/>
          <w:b/>
          <w:bCs/>
          <w:sz w:val="24"/>
          <w:szCs w:val="24"/>
        </w:rPr>
        <w:t>29</w:t>
      </w:r>
      <w:r w:rsidRPr="00F8101D">
        <w:rPr>
          <w:rStyle w:val="verse-number"/>
          <w:rFonts w:ascii="Times New Roman" w:hAnsi="Times New Roman" w:cs="Times New Roman"/>
          <w:sz w:val="24"/>
          <w:szCs w:val="24"/>
        </w:rPr>
        <w:t xml:space="preserve"> Being filled with all unrighteousness, fornication, wickedness, covetousness, maliciousness; full of envy, murder, debate, deceit, malignity; whisperers,</w:t>
      </w:r>
    </w:p>
    <w:p w14:paraId="719496ED" w14:textId="3439DEEA" w:rsidR="00F8101D" w:rsidRPr="00F8101D" w:rsidRDefault="00F8101D" w:rsidP="00F8101D">
      <w:pPr>
        <w:rPr>
          <w:rStyle w:val="verse-number"/>
          <w:rFonts w:ascii="Times New Roman" w:hAnsi="Times New Roman" w:cs="Times New Roman"/>
          <w:sz w:val="24"/>
          <w:szCs w:val="24"/>
        </w:rPr>
      </w:pPr>
      <w:r w:rsidRPr="00F8101D">
        <w:rPr>
          <w:rStyle w:val="verse-number"/>
          <w:rFonts w:ascii="Times New Roman" w:hAnsi="Times New Roman" w:cs="Times New Roman"/>
          <w:b/>
          <w:bCs/>
          <w:sz w:val="24"/>
          <w:szCs w:val="24"/>
        </w:rPr>
        <w:lastRenderedPageBreak/>
        <w:t>30</w:t>
      </w:r>
      <w:r w:rsidRPr="00F8101D">
        <w:rPr>
          <w:rStyle w:val="verse-number"/>
          <w:rFonts w:ascii="Times New Roman" w:hAnsi="Times New Roman" w:cs="Times New Roman"/>
          <w:sz w:val="24"/>
          <w:szCs w:val="24"/>
        </w:rPr>
        <w:t xml:space="preserve"> Backbiters, haters of God, despiteful, proud, boasters, inventors of evil things, disobedient to parents,</w:t>
      </w:r>
    </w:p>
    <w:p w14:paraId="7795EE4A" w14:textId="7B769EF8" w:rsidR="00F8101D" w:rsidRPr="00F8101D" w:rsidRDefault="00F8101D" w:rsidP="00F8101D">
      <w:pPr>
        <w:rPr>
          <w:rStyle w:val="verse-number"/>
          <w:rFonts w:ascii="Times New Roman" w:hAnsi="Times New Roman" w:cs="Times New Roman"/>
          <w:sz w:val="24"/>
          <w:szCs w:val="24"/>
        </w:rPr>
      </w:pPr>
      <w:r w:rsidRPr="00F8101D">
        <w:rPr>
          <w:rStyle w:val="verse-number"/>
          <w:rFonts w:ascii="Times New Roman" w:hAnsi="Times New Roman" w:cs="Times New Roman"/>
          <w:b/>
          <w:bCs/>
          <w:sz w:val="24"/>
          <w:szCs w:val="24"/>
        </w:rPr>
        <w:t>31</w:t>
      </w:r>
      <w:r w:rsidRPr="00F8101D">
        <w:rPr>
          <w:rStyle w:val="verse-number"/>
          <w:rFonts w:ascii="Times New Roman" w:hAnsi="Times New Roman" w:cs="Times New Roman"/>
          <w:sz w:val="24"/>
          <w:szCs w:val="24"/>
        </w:rPr>
        <w:t xml:space="preserve"> Without understanding, covenantbreakers, without natural affection, implacable, unmerciful:</w:t>
      </w:r>
    </w:p>
    <w:p w14:paraId="47A68F3D" w14:textId="2B298B61" w:rsidR="00F8101D" w:rsidRPr="00A04653" w:rsidRDefault="00F8101D" w:rsidP="00F8101D">
      <w:pPr>
        <w:rPr>
          <w:rStyle w:val="verse-number"/>
          <w:rFonts w:ascii="Times New Roman" w:hAnsi="Times New Roman" w:cs="Times New Roman"/>
          <w:sz w:val="24"/>
          <w:szCs w:val="24"/>
        </w:rPr>
      </w:pPr>
      <w:r w:rsidRPr="00F8101D">
        <w:rPr>
          <w:rStyle w:val="verse-number"/>
          <w:rFonts w:ascii="Times New Roman" w:hAnsi="Times New Roman" w:cs="Times New Roman"/>
          <w:b/>
          <w:bCs/>
          <w:sz w:val="24"/>
          <w:szCs w:val="24"/>
        </w:rPr>
        <w:t>32</w:t>
      </w:r>
      <w:r w:rsidRPr="00F8101D">
        <w:rPr>
          <w:rStyle w:val="verse-number"/>
          <w:rFonts w:ascii="Times New Roman" w:hAnsi="Times New Roman" w:cs="Times New Roman"/>
          <w:sz w:val="24"/>
          <w:szCs w:val="24"/>
        </w:rPr>
        <w:t xml:space="preserve"> Who knowing the judgment of God, that they which commit such things are worthy of death, not only do the same, but have pleasure in them that do them.</w:t>
      </w:r>
    </w:p>
    <w:p w14:paraId="447DBEC8" w14:textId="239BDC40" w:rsidR="00EB5DDE" w:rsidRPr="00E63716" w:rsidRDefault="00EB5DDE" w:rsidP="00EB5DDE">
      <w:pPr>
        <w:rPr>
          <w:rFonts w:ascii="Vivaldi" w:hAnsi="Vivaldi"/>
          <w:b/>
          <w:bCs/>
          <w:sz w:val="32"/>
          <w:szCs w:val="40"/>
        </w:rPr>
      </w:pPr>
      <w:r w:rsidRPr="002F7042">
        <w:rPr>
          <w:rFonts w:ascii="Vivaldi" w:hAnsi="Vivaldi"/>
          <w:b/>
          <w:sz w:val="24"/>
          <w:szCs w:val="32"/>
        </w:rPr>
        <w:t>Application:</w:t>
      </w:r>
      <w:r>
        <w:rPr>
          <w:rFonts w:ascii="Vivaldi" w:hAnsi="Vivaldi"/>
          <w:sz w:val="24"/>
          <w:szCs w:val="32"/>
        </w:rPr>
        <w:t xml:space="preserve"> </w:t>
      </w:r>
    </w:p>
    <w:p w14:paraId="18DFB17A" w14:textId="6BF1DE69" w:rsidR="00A938DC" w:rsidRPr="00FA09CF" w:rsidRDefault="00FA09CF" w:rsidP="00A938DC">
      <w:pPr>
        <w:rPr>
          <w:rFonts w:ascii="Times New Roman" w:hAnsi="Times New Roman" w:cs="Times New Roman"/>
          <w:sz w:val="24"/>
          <w:szCs w:val="32"/>
        </w:rPr>
      </w:pPr>
      <w:r>
        <w:rPr>
          <w:rFonts w:ascii="Times New Roman" w:hAnsi="Times New Roman" w:cs="Times New Roman"/>
          <w:sz w:val="24"/>
          <w:szCs w:val="32"/>
        </w:rPr>
        <w:t xml:space="preserve">Sexual sin is a serious thing with homosexual behavior clearly being laid out in the scriptures. Most people won’t deny that it is found in the scriptures, but there are some who genuinely believe due to false information and </w:t>
      </w:r>
      <w:r w:rsidR="00A8443C">
        <w:rPr>
          <w:rFonts w:ascii="Times New Roman" w:hAnsi="Times New Roman" w:cs="Times New Roman"/>
          <w:sz w:val="24"/>
          <w:szCs w:val="32"/>
        </w:rPr>
        <w:t>propaganda</w:t>
      </w:r>
      <w:r>
        <w:rPr>
          <w:rFonts w:ascii="Times New Roman" w:hAnsi="Times New Roman" w:cs="Times New Roman"/>
          <w:sz w:val="24"/>
          <w:szCs w:val="32"/>
        </w:rPr>
        <w:t xml:space="preserve"> that the Bible doesn’t mention these things. </w:t>
      </w:r>
      <w:r w:rsidR="00A8443C">
        <w:rPr>
          <w:rFonts w:ascii="Times New Roman" w:hAnsi="Times New Roman" w:cs="Times New Roman"/>
          <w:sz w:val="24"/>
          <w:szCs w:val="32"/>
        </w:rPr>
        <w:t xml:space="preserve">Once again, I’m not condoning Bible bashing but having a scripture chain like this can be very effective with the elect who are genuinely kept from the truth because they know not where to find it. </w:t>
      </w:r>
    </w:p>
    <w:p w14:paraId="58A84D97" w14:textId="77F0FCEA" w:rsidR="00B33A03" w:rsidRPr="009F651C" w:rsidRDefault="009F651C" w:rsidP="00B33A03">
      <w:pPr>
        <w:rPr>
          <w:rFonts w:ascii="Vivaldi" w:hAnsi="Vivaldi"/>
          <w:b/>
          <w:sz w:val="36"/>
          <w:szCs w:val="36"/>
        </w:rPr>
      </w:pPr>
      <w:bookmarkStart w:id="5" w:name="_Hlk91357571"/>
      <w:r w:rsidRPr="009F651C">
        <w:rPr>
          <w:rFonts w:ascii="Vivaldi" w:hAnsi="Vivaldi"/>
          <w:b/>
          <w:sz w:val="36"/>
          <w:szCs w:val="36"/>
        </w:rPr>
        <w:t>F</w:t>
      </w:r>
      <w:r w:rsidR="00B33A03" w:rsidRPr="009F651C">
        <w:rPr>
          <w:rFonts w:ascii="Vivaldi" w:hAnsi="Vivaldi"/>
          <w:b/>
          <w:sz w:val="36"/>
          <w:szCs w:val="36"/>
        </w:rPr>
        <w:t xml:space="preserve">ire Scriptures of the Day: </w:t>
      </w:r>
    </w:p>
    <w:bookmarkEnd w:id="5"/>
    <w:p w14:paraId="4C0D3A94" w14:textId="77777777" w:rsidR="004C654E" w:rsidRDefault="000C76D9" w:rsidP="00C8421F">
      <w:pPr>
        <w:rPr>
          <w:rFonts w:ascii="Times New Roman" w:hAnsi="Times New Roman" w:cs="Times New Roman"/>
          <w:b/>
          <w:color w:val="FFFF00"/>
          <w:sz w:val="24"/>
          <w:szCs w:val="24"/>
        </w:rPr>
      </w:pPr>
      <w:r w:rsidRPr="004C654E">
        <w:rPr>
          <w:rFonts w:ascii="Times New Roman" w:hAnsi="Times New Roman" w:cs="Times New Roman"/>
          <w:b/>
          <w:color w:val="FFFF00"/>
          <w:sz w:val="24"/>
          <w:szCs w:val="24"/>
          <w:highlight w:val="red"/>
        </w:rPr>
        <w:t>Joshua 24:14-15</w:t>
      </w:r>
      <w:r w:rsidRPr="000C76D9">
        <w:rPr>
          <w:rFonts w:ascii="Times New Roman" w:hAnsi="Times New Roman" w:cs="Times New Roman"/>
          <w:b/>
          <w:color w:val="FFFF00"/>
          <w:sz w:val="24"/>
          <w:szCs w:val="24"/>
        </w:rPr>
        <w:t xml:space="preserve"> </w:t>
      </w:r>
    </w:p>
    <w:p w14:paraId="3F9EC935" w14:textId="77777777" w:rsidR="004C654E" w:rsidRPr="004C654E" w:rsidRDefault="004C654E" w:rsidP="004C654E">
      <w:pPr>
        <w:rPr>
          <w:rFonts w:ascii="Times New Roman" w:hAnsi="Times New Roman" w:cs="Times New Roman"/>
          <w:b/>
          <w:color w:val="FFFF00"/>
          <w:sz w:val="24"/>
          <w:szCs w:val="24"/>
          <w:highlight w:val="red"/>
        </w:rPr>
      </w:pPr>
      <w:r w:rsidRPr="004C654E">
        <w:rPr>
          <w:rFonts w:ascii="Times New Roman" w:hAnsi="Times New Roman" w:cs="Times New Roman"/>
          <w:b/>
          <w:color w:val="FFFF00"/>
          <w:sz w:val="24"/>
          <w:szCs w:val="24"/>
          <w:highlight w:val="red"/>
        </w:rPr>
        <w:t>14 ¶ Now therefore fear the LORD, and serve him in sincerity and in truth: and put away the gods which your fathers served on the other side of the flood, and in Egypt; and serve ye the LORD.</w:t>
      </w:r>
    </w:p>
    <w:p w14:paraId="044FE1DD" w14:textId="4999DC88" w:rsidR="009958BC" w:rsidRDefault="004C654E" w:rsidP="004C654E">
      <w:pPr>
        <w:rPr>
          <w:rFonts w:ascii="Times New Roman" w:hAnsi="Times New Roman" w:cs="Times New Roman"/>
          <w:b/>
          <w:color w:val="FFFF00"/>
          <w:sz w:val="24"/>
          <w:szCs w:val="24"/>
        </w:rPr>
      </w:pPr>
      <w:r w:rsidRPr="004C654E">
        <w:rPr>
          <w:rFonts w:ascii="Times New Roman" w:hAnsi="Times New Roman" w:cs="Times New Roman"/>
          <w:b/>
          <w:color w:val="FFFF00"/>
          <w:sz w:val="24"/>
          <w:szCs w:val="24"/>
          <w:highlight w:val="red"/>
        </w:rPr>
        <w:t>15 And if it seem evil unto you to serve the LORD, choose you this day whom ye will serve; whether the gods which your fathers served that were on the other side of the flood, or the gods of the Amorites, in whose land ye dwell: but as for me and my house, we will serve the LORD.</w:t>
      </w:r>
    </w:p>
    <w:p w14:paraId="1B97F759" w14:textId="41203A20" w:rsidR="008C0E24" w:rsidRDefault="00B33A03" w:rsidP="00C8421F">
      <w:pPr>
        <w:rPr>
          <w:rFonts w:ascii="Vivaldi" w:hAnsi="Vivaldi" w:cs="Times New Roman"/>
          <w:b/>
          <w:bCs/>
          <w:sz w:val="36"/>
          <w:szCs w:val="32"/>
        </w:rPr>
      </w:pPr>
      <w:r w:rsidRPr="00FB0F7F">
        <w:rPr>
          <w:rFonts w:ascii="Vivaldi" w:hAnsi="Vivaldi" w:cs="Times New Roman"/>
          <w:b/>
          <w:sz w:val="24"/>
        </w:rPr>
        <w:t>Application:</w:t>
      </w:r>
      <w:r w:rsidR="009958BC">
        <w:rPr>
          <w:rFonts w:ascii="Vivaldi" w:hAnsi="Vivaldi" w:cs="Times New Roman"/>
          <w:b/>
          <w:bCs/>
          <w:sz w:val="36"/>
          <w:szCs w:val="32"/>
        </w:rPr>
        <w:t>.</w:t>
      </w:r>
    </w:p>
    <w:p w14:paraId="6C7414BD" w14:textId="3500D9D6" w:rsidR="00D666F6" w:rsidRPr="00696163" w:rsidRDefault="00696163" w:rsidP="008C0E24">
      <w:pPr>
        <w:rPr>
          <w:rFonts w:ascii="Times New Roman" w:hAnsi="Times New Roman" w:cs="Times New Roman"/>
          <w:sz w:val="24"/>
        </w:rPr>
      </w:pPr>
      <w:r>
        <w:rPr>
          <w:rFonts w:ascii="Times New Roman" w:hAnsi="Times New Roman" w:cs="Times New Roman"/>
          <w:sz w:val="24"/>
        </w:rPr>
        <w:t xml:space="preserve">Completely ineffective if the individual has no idea what Noah and the flood was, but it is great for a lukewarm, fence-sitting individual who does know the story of Noah and the flood. </w:t>
      </w:r>
      <w:r w:rsidR="003D341C">
        <w:rPr>
          <w:rFonts w:ascii="Times New Roman" w:hAnsi="Times New Roman" w:cs="Times New Roman"/>
          <w:sz w:val="24"/>
        </w:rPr>
        <w:t xml:space="preserve">Choose if you will be with God or if you are going to be standing with those that get swept away in floods. </w:t>
      </w:r>
      <w:r w:rsidR="00D82DD1">
        <w:rPr>
          <w:rFonts w:ascii="Times New Roman" w:hAnsi="Times New Roman" w:cs="Times New Roman"/>
          <w:sz w:val="24"/>
        </w:rPr>
        <w:t xml:space="preserve">More powerful if you get good at asking questions versus simply stating, i.e., “who was in the ark and who was outside? What kinds of people? Do you think that the people in the ark were the type of people who were [insert what you are attempting to get the investigator to commit to]? What about those outside the ark?” etc. </w:t>
      </w:r>
    </w:p>
    <w:p w14:paraId="2FF8CA21" w14:textId="1D8C2EB7" w:rsidR="008C0E24" w:rsidRPr="008C0E24" w:rsidRDefault="000C361D" w:rsidP="008C0E24">
      <w:pPr>
        <w:rPr>
          <w:rFonts w:ascii="Vivaldi" w:hAnsi="Vivaldi" w:cs="Times New Roman"/>
          <w:sz w:val="24"/>
        </w:rPr>
      </w:pPr>
      <w:r>
        <w:rPr>
          <w:rFonts w:ascii="Vivaldi" w:hAnsi="Vivaldi" w:cs="Times New Roman"/>
          <w:sz w:val="24"/>
        </w:rPr>
        <w:br/>
      </w:r>
      <w:r w:rsidR="008C0E24" w:rsidRPr="008C0E24">
        <w:rPr>
          <w:rFonts w:ascii="Vivaldi" w:eastAsia="Calibri" w:hAnsi="Vivaldi" w:cs="Times New Roman"/>
          <w:b/>
          <w:sz w:val="28"/>
        </w:rPr>
        <w:t>Example of “story drawing images”:</w:t>
      </w:r>
      <w:r w:rsidR="00C0220C" w:rsidRPr="00C0220C">
        <w:rPr>
          <w:rFonts w:ascii="Vivaldi" w:eastAsia="Calibri" w:hAnsi="Vivaldi" w:cs="Times New Roman"/>
          <w:b/>
          <w:sz w:val="28"/>
        </w:rPr>
        <w:t xml:space="preserve"> </w:t>
      </w:r>
      <w:r w:rsidR="00C0220C">
        <w:rPr>
          <w:rFonts w:ascii="Vivaldi" w:eastAsia="Calibri" w:hAnsi="Vivaldi" w:cs="Times New Roman"/>
          <w:b/>
          <w:sz w:val="28"/>
        </w:rPr>
        <w:t xml:space="preserve">                                      </w:t>
      </w:r>
      <w:r w:rsidR="00C0220C" w:rsidRPr="008C0E24">
        <w:rPr>
          <w:rFonts w:ascii="Vivaldi" w:eastAsia="Calibri" w:hAnsi="Vivaldi" w:cs="Times New Roman"/>
          <w:b/>
          <w:sz w:val="28"/>
        </w:rPr>
        <w:t>Example of “Fire”:</w:t>
      </w:r>
    </w:p>
    <w:p w14:paraId="766F21B0" w14:textId="3E6D129E" w:rsidR="008C0E24" w:rsidRPr="008C0E24" w:rsidRDefault="008C0E24" w:rsidP="008C0E24">
      <w:pPr>
        <w:spacing w:line="256" w:lineRule="auto"/>
        <w:rPr>
          <w:rFonts w:ascii="Vivaldi" w:eastAsia="Calibri" w:hAnsi="Vivaldi" w:cs="Times New Roman"/>
          <w:sz w:val="24"/>
        </w:rPr>
      </w:pPr>
      <w:r w:rsidRPr="008C0E24">
        <w:rPr>
          <w:rFonts w:ascii="Vivaldi" w:eastAsia="Calibri" w:hAnsi="Vivaldi" w:cs="Times New Roman"/>
          <w:noProof/>
          <w:sz w:val="24"/>
        </w:rPr>
        <w:lastRenderedPageBreak/>
        <w:drawing>
          <wp:inline distT="0" distB="0" distL="0" distR="0" wp14:anchorId="51587B2B" wp14:editId="4A79FCB5">
            <wp:extent cx="3365500" cy="1900555"/>
            <wp:effectExtent l="8572" t="0" r="0" b="0"/>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3365500" cy="1900555"/>
                    </a:xfrm>
                    <a:prstGeom prst="rect">
                      <a:avLst/>
                    </a:prstGeom>
                    <a:noFill/>
                    <a:ln>
                      <a:noFill/>
                    </a:ln>
                  </pic:spPr>
                </pic:pic>
              </a:graphicData>
            </a:graphic>
          </wp:inline>
        </w:drawing>
      </w:r>
      <w:r w:rsidR="00C0220C">
        <w:rPr>
          <w:rFonts w:ascii="Vivaldi" w:eastAsia="Calibri" w:hAnsi="Vivaldi" w:cs="Times New Roman"/>
          <w:sz w:val="24"/>
        </w:rPr>
        <w:t xml:space="preserve">                                           </w:t>
      </w:r>
      <w:r w:rsidR="00C0220C" w:rsidRPr="008C0E24">
        <w:rPr>
          <w:rFonts w:ascii="Times New Roman" w:eastAsia="Calibri" w:hAnsi="Times New Roman" w:cs="Times New Roman"/>
          <w:b/>
          <w:noProof/>
          <w:color w:val="FFFF00"/>
          <w:sz w:val="20"/>
          <w:szCs w:val="20"/>
        </w:rPr>
        <w:drawing>
          <wp:inline distT="0" distB="0" distL="0" distR="0" wp14:anchorId="7006B4A1" wp14:editId="340C2C87">
            <wp:extent cx="3343590" cy="1882701"/>
            <wp:effectExtent l="6668" t="0" r="0" b="0"/>
            <wp:docPr id="26"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3" descr="Text&#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5400000">
                      <a:off x="0" y="0"/>
                      <a:ext cx="3352339" cy="1887627"/>
                    </a:xfrm>
                    <a:prstGeom prst="rect">
                      <a:avLst/>
                    </a:prstGeom>
                    <a:noFill/>
                    <a:ln>
                      <a:noFill/>
                    </a:ln>
                  </pic:spPr>
                </pic:pic>
              </a:graphicData>
            </a:graphic>
          </wp:inline>
        </w:drawing>
      </w:r>
    </w:p>
    <w:p w14:paraId="206C44A4" w14:textId="4573E8CF" w:rsidR="008C0E24" w:rsidRPr="008C0E24" w:rsidRDefault="008C0E24" w:rsidP="008C0E24">
      <w:pPr>
        <w:spacing w:line="256" w:lineRule="auto"/>
        <w:rPr>
          <w:rFonts w:ascii="Times New Roman" w:eastAsia="Calibri" w:hAnsi="Times New Roman" w:cs="Times New Roman"/>
          <w:b/>
          <w:color w:val="FFFF00"/>
          <w:sz w:val="20"/>
          <w:szCs w:val="20"/>
          <w:u w:val="single"/>
        </w:rPr>
      </w:pPr>
      <w:r w:rsidRPr="008C0E24">
        <w:rPr>
          <w:rFonts w:ascii="Vivaldi" w:eastAsia="Calibri" w:hAnsi="Vivaldi" w:cs="Times New Roman"/>
          <w:sz w:val="24"/>
        </w:rPr>
        <w:br/>
      </w:r>
    </w:p>
    <w:p w14:paraId="74920A09" w14:textId="77777777" w:rsidR="008C0E24" w:rsidRPr="008C0E24" w:rsidRDefault="008C0E24" w:rsidP="008C0E24">
      <w:pPr>
        <w:spacing w:line="256" w:lineRule="auto"/>
        <w:rPr>
          <w:rFonts w:ascii="Times New Roman" w:eastAsia="Calibri" w:hAnsi="Times New Roman" w:cs="Times New Roman"/>
          <w:sz w:val="18"/>
        </w:rPr>
      </w:pPr>
    </w:p>
    <w:p w14:paraId="2197FFE5" w14:textId="77777777" w:rsidR="008C0E24" w:rsidRPr="008C0E24" w:rsidRDefault="008C0E24" w:rsidP="008C0E24">
      <w:pPr>
        <w:spacing w:line="256" w:lineRule="auto"/>
        <w:rPr>
          <w:rFonts w:ascii="Times New Roman" w:eastAsia="Calibri" w:hAnsi="Times New Roman" w:cs="Times New Roman"/>
          <w:sz w:val="18"/>
        </w:rPr>
      </w:pPr>
    </w:p>
    <w:p w14:paraId="5F40BB26" w14:textId="77777777" w:rsidR="00B02428" w:rsidRPr="00B02428" w:rsidRDefault="00B02428" w:rsidP="004716D2">
      <w:pPr>
        <w:rPr>
          <w:rFonts w:ascii="Times New Roman" w:hAnsi="Times New Roman" w:cs="Times New Roman"/>
          <w:sz w:val="18"/>
        </w:rPr>
      </w:pPr>
    </w:p>
    <w:sectPr w:rsidR="00B02428" w:rsidRPr="00B024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ivaldi">
    <w:panose1 w:val="03020602050506090804"/>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26DD3"/>
    <w:multiLevelType w:val="hybridMultilevel"/>
    <w:tmpl w:val="863AF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11527E"/>
    <w:multiLevelType w:val="hybridMultilevel"/>
    <w:tmpl w:val="863AF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8A41FB"/>
    <w:multiLevelType w:val="hybridMultilevel"/>
    <w:tmpl w:val="863AF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97296647">
    <w:abstractNumId w:val="1"/>
  </w:num>
  <w:num w:numId="2" w16cid:durableId="18241867">
    <w:abstractNumId w:val="2"/>
  </w:num>
  <w:num w:numId="3" w16cid:durableId="3345783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6D2"/>
    <w:rsid w:val="000122FC"/>
    <w:rsid w:val="00014C0D"/>
    <w:rsid w:val="00017635"/>
    <w:rsid w:val="000C361D"/>
    <w:rsid w:val="000C76D9"/>
    <w:rsid w:val="00155117"/>
    <w:rsid w:val="001B4274"/>
    <w:rsid w:val="001D2BB7"/>
    <w:rsid w:val="001F65F1"/>
    <w:rsid w:val="00240C1E"/>
    <w:rsid w:val="00272DDB"/>
    <w:rsid w:val="0027351D"/>
    <w:rsid w:val="002A0885"/>
    <w:rsid w:val="002E1A05"/>
    <w:rsid w:val="002E1C7F"/>
    <w:rsid w:val="002F7042"/>
    <w:rsid w:val="00305257"/>
    <w:rsid w:val="0031337D"/>
    <w:rsid w:val="00322942"/>
    <w:rsid w:val="00330BB0"/>
    <w:rsid w:val="003419A1"/>
    <w:rsid w:val="003441E1"/>
    <w:rsid w:val="00374764"/>
    <w:rsid w:val="00390A1C"/>
    <w:rsid w:val="00392582"/>
    <w:rsid w:val="003B7D6C"/>
    <w:rsid w:val="003D341C"/>
    <w:rsid w:val="003E5BF6"/>
    <w:rsid w:val="00441D13"/>
    <w:rsid w:val="00463086"/>
    <w:rsid w:val="004716D2"/>
    <w:rsid w:val="004B5A46"/>
    <w:rsid w:val="004C654E"/>
    <w:rsid w:val="004C72E4"/>
    <w:rsid w:val="004E2006"/>
    <w:rsid w:val="004E79D1"/>
    <w:rsid w:val="00583E21"/>
    <w:rsid w:val="005974F9"/>
    <w:rsid w:val="005B1A6C"/>
    <w:rsid w:val="005C2E1F"/>
    <w:rsid w:val="005F5F46"/>
    <w:rsid w:val="00611FA1"/>
    <w:rsid w:val="00675FFD"/>
    <w:rsid w:val="00682008"/>
    <w:rsid w:val="00682A31"/>
    <w:rsid w:val="00696163"/>
    <w:rsid w:val="006B0BBC"/>
    <w:rsid w:val="006D1DC0"/>
    <w:rsid w:val="006D3E4C"/>
    <w:rsid w:val="00712100"/>
    <w:rsid w:val="00724D9C"/>
    <w:rsid w:val="007322C0"/>
    <w:rsid w:val="007329A3"/>
    <w:rsid w:val="00732A58"/>
    <w:rsid w:val="00756427"/>
    <w:rsid w:val="00770F72"/>
    <w:rsid w:val="00781159"/>
    <w:rsid w:val="00793CB9"/>
    <w:rsid w:val="007A238D"/>
    <w:rsid w:val="007A6B55"/>
    <w:rsid w:val="007D60EC"/>
    <w:rsid w:val="007E770C"/>
    <w:rsid w:val="0082278C"/>
    <w:rsid w:val="0082497F"/>
    <w:rsid w:val="008317C6"/>
    <w:rsid w:val="008B0D42"/>
    <w:rsid w:val="008C0E24"/>
    <w:rsid w:val="008F5C28"/>
    <w:rsid w:val="00917008"/>
    <w:rsid w:val="009219C0"/>
    <w:rsid w:val="00961D1D"/>
    <w:rsid w:val="0097368B"/>
    <w:rsid w:val="009849D7"/>
    <w:rsid w:val="009958BC"/>
    <w:rsid w:val="00995975"/>
    <w:rsid w:val="009D1815"/>
    <w:rsid w:val="009E47D4"/>
    <w:rsid w:val="009F651C"/>
    <w:rsid w:val="00A00F4B"/>
    <w:rsid w:val="00A0339E"/>
    <w:rsid w:val="00A04653"/>
    <w:rsid w:val="00A148B7"/>
    <w:rsid w:val="00A366B7"/>
    <w:rsid w:val="00A55B26"/>
    <w:rsid w:val="00A8443C"/>
    <w:rsid w:val="00A938DC"/>
    <w:rsid w:val="00AE3711"/>
    <w:rsid w:val="00AE6EDA"/>
    <w:rsid w:val="00B02428"/>
    <w:rsid w:val="00B33A03"/>
    <w:rsid w:val="00B55DB2"/>
    <w:rsid w:val="00B616AD"/>
    <w:rsid w:val="00B750E4"/>
    <w:rsid w:val="00BF3F15"/>
    <w:rsid w:val="00C0220C"/>
    <w:rsid w:val="00C06922"/>
    <w:rsid w:val="00C4167A"/>
    <w:rsid w:val="00C46853"/>
    <w:rsid w:val="00C513E7"/>
    <w:rsid w:val="00C83C58"/>
    <w:rsid w:val="00C8421F"/>
    <w:rsid w:val="00C863EF"/>
    <w:rsid w:val="00C94412"/>
    <w:rsid w:val="00CA3CC6"/>
    <w:rsid w:val="00CB5F79"/>
    <w:rsid w:val="00CD0B80"/>
    <w:rsid w:val="00D30760"/>
    <w:rsid w:val="00D57016"/>
    <w:rsid w:val="00D57962"/>
    <w:rsid w:val="00D666F6"/>
    <w:rsid w:val="00D82DD1"/>
    <w:rsid w:val="00DF7740"/>
    <w:rsid w:val="00E00420"/>
    <w:rsid w:val="00E03DB5"/>
    <w:rsid w:val="00E0517B"/>
    <w:rsid w:val="00E35056"/>
    <w:rsid w:val="00E37D41"/>
    <w:rsid w:val="00E511DA"/>
    <w:rsid w:val="00E5758F"/>
    <w:rsid w:val="00E57599"/>
    <w:rsid w:val="00E62A37"/>
    <w:rsid w:val="00E63716"/>
    <w:rsid w:val="00E716D3"/>
    <w:rsid w:val="00E73097"/>
    <w:rsid w:val="00E74D4C"/>
    <w:rsid w:val="00EB5DDE"/>
    <w:rsid w:val="00EE2875"/>
    <w:rsid w:val="00EE39E3"/>
    <w:rsid w:val="00F0060B"/>
    <w:rsid w:val="00F06B84"/>
    <w:rsid w:val="00F551A2"/>
    <w:rsid w:val="00F647EA"/>
    <w:rsid w:val="00F8101D"/>
    <w:rsid w:val="00FA0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88040"/>
  <w15:chartTrackingRefBased/>
  <w15:docId w15:val="{CB733AFE-1216-4E6D-8AA7-4DD9C33F3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number">
    <w:name w:val="verse-number"/>
    <w:basedOn w:val="DefaultParagraphFont"/>
    <w:rsid w:val="004716D2"/>
  </w:style>
  <w:style w:type="character" w:customStyle="1" w:styleId="small-caps">
    <w:name w:val="small-caps"/>
    <w:basedOn w:val="DefaultParagraphFont"/>
    <w:rsid w:val="004716D2"/>
  </w:style>
  <w:style w:type="character" w:styleId="Hyperlink">
    <w:name w:val="Hyperlink"/>
    <w:basedOn w:val="DefaultParagraphFont"/>
    <w:uiPriority w:val="99"/>
    <w:unhideWhenUsed/>
    <w:rsid w:val="004716D2"/>
    <w:rPr>
      <w:color w:val="0000FF"/>
      <w:u w:val="single"/>
    </w:rPr>
  </w:style>
  <w:style w:type="paragraph" w:customStyle="1" w:styleId="verse">
    <w:name w:val="verse"/>
    <w:basedOn w:val="Normal"/>
    <w:rsid w:val="007A6B5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A6B55"/>
    <w:rPr>
      <w:i/>
      <w:iCs/>
    </w:rPr>
  </w:style>
  <w:style w:type="paragraph" w:styleId="ListParagraph">
    <w:name w:val="List Paragraph"/>
    <w:basedOn w:val="Normal"/>
    <w:uiPriority w:val="34"/>
    <w:qFormat/>
    <w:rsid w:val="00F551A2"/>
    <w:pPr>
      <w:ind w:left="720"/>
      <w:contextualSpacing/>
    </w:pPr>
  </w:style>
  <w:style w:type="character" w:styleId="UnresolvedMention">
    <w:name w:val="Unresolved Mention"/>
    <w:basedOn w:val="DefaultParagraphFont"/>
    <w:uiPriority w:val="99"/>
    <w:semiHidden/>
    <w:unhideWhenUsed/>
    <w:rsid w:val="007564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152861">
      <w:bodyDiv w:val="1"/>
      <w:marLeft w:val="0"/>
      <w:marRight w:val="0"/>
      <w:marTop w:val="0"/>
      <w:marBottom w:val="0"/>
      <w:divBdr>
        <w:top w:val="none" w:sz="0" w:space="0" w:color="auto"/>
        <w:left w:val="none" w:sz="0" w:space="0" w:color="auto"/>
        <w:bottom w:val="none" w:sz="0" w:space="0" w:color="auto"/>
        <w:right w:val="none" w:sz="0" w:space="0" w:color="auto"/>
      </w:divBdr>
    </w:div>
    <w:div w:id="407264028">
      <w:bodyDiv w:val="1"/>
      <w:marLeft w:val="0"/>
      <w:marRight w:val="0"/>
      <w:marTop w:val="0"/>
      <w:marBottom w:val="0"/>
      <w:divBdr>
        <w:top w:val="none" w:sz="0" w:space="0" w:color="auto"/>
        <w:left w:val="none" w:sz="0" w:space="0" w:color="auto"/>
        <w:bottom w:val="none" w:sz="0" w:space="0" w:color="auto"/>
        <w:right w:val="none" w:sz="0" w:space="0" w:color="auto"/>
      </w:divBdr>
    </w:div>
    <w:div w:id="516504647">
      <w:bodyDiv w:val="1"/>
      <w:marLeft w:val="0"/>
      <w:marRight w:val="0"/>
      <w:marTop w:val="0"/>
      <w:marBottom w:val="0"/>
      <w:divBdr>
        <w:top w:val="none" w:sz="0" w:space="0" w:color="auto"/>
        <w:left w:val="none" w:sz="0" w:space="0" w:color="auto"/>
        <w:bottom w:val="none" w:sz="0" w:space="0" w:color="auto"/>
        <w:right w:val="none" w:sz="0" w:space="0" w:color="auto"/>
      </w:divBdr>
    </w:div>
    <w:div w:id="576325434">
      <w:bodyDiv w:val="1"/>
      <w:marLeft w:val="0"/>
      <w:marRight w:val="0"/>
      <w:marTop w:val="0"/>
      <w:marBottom w:val="0"/>
      <w:divBdr>
        <w:top w:val="none" w:sz="0" w:space="0" w:color="auto"/>
        <w:left w:val="none" w:sz="0" w:space="0" w:color="auto"/>
        <w:bottom w:val="none" w:sz="0" w:space="0" w:color="auto"/>
        <w:right w:val="none" w:sz="0" w:space="0" w:color="auto"/>
      </w:divBdr>
    </w:div>
    <w:div w:id="691222590">
      <w:bodyDiv w:val="1"/>
      <w:marLeft w:val="0"/>
      <w:marRight w:val="0"/>
      <w:marTop w:val="0"/>
      <w:marBottom w:val="0"/>
      <w:divBdr>
        <w:top w:val="none" w:sz="0" w:space="0" w:color="auto"/>
        <w:left w:val="none" w:sz="0" w:space="0" w:color="auto"/>
        <w:bottom w:val="none" w:sz="0" w:space="0" w:color="auto"/>
        <w:right w:val="none" w:sz="0" w:space="0" w:color="auto"/>
      </w:divBdr>
    </w:div>
    <w:div w:id="697312409">
      <w:bodyDiv w:val="1"/>
      <w:marLeft w:val="0"/>
      <w:marRight w:val="0"/>
      <w:marTop w:val="0"/>
      <w:marBottom w:val="0"/>
      <w:divBdr>
        <w:top w:val="none" w:sz="0" w:space="0" w:color="auto"/>
        <w:left w:val="none" w:sz="0" w:space="0" w:color="auto"/>
        <w:bottom w:val="none" w:sz="0" w:space="0" w:color="auto"/>
        <w:right w:val="none" w:sz="0" w:space="0" w:color="auto"/>
      </w:divBdr>
    </w:div>
    <w:div w:id="793407128">
      <w:bodyDiv w:val="1"/>
      <w:marLeft w:val="0"/>
      <w:marRight w:val="0"/>
      <w:marTop w:val="0"/>
      <w:marBottom w:val="0"/>
      <w:divBdr>
        <w:top w:val="none" w:sz="0" w:space="0" w:color="auto"/>
        <w:left w:val="none" w:sz="0" w:space="0" w:color="auto"/>
        <w:bottom w:val="none" w:sz="0" w:space="0" w:color="auto"/>
        <w:right w:val="none" w:sz="0" w:space="0" w:color="auto"/>
      </w:divBdr>
    </w:div>
    <w:div w:id="807473565">
      <w:bodyDiv w:val="1"/>
      <w:marLeft w:val="0"/>
      <w:marRight w:val="0"/>
      <w:marTop w:val="0"/>
      <w:marBottom w:val="0"/>
      <w:divBdr>
        <w:top w:val="none" w:sz="0" w:space="0" w:color="auto"/>
        <w:left w:val="none" w:sz="0" w:space="0" w:color="auto"/>
        <w:bottom w:val="none" w:sz="0" w:space="0" w:color="auto"/>
        <w:right w:val="none" w:sz="0" w:space="0" w:color="auto"/>
      </w:divBdr>
    </w:div>
    <w:div w:id="953823312">
      <w:bodyDiv w:val="1"/>
      <w:marLeft w:val="0"/>
      <w:marRight w:val="0"/>
      <w:marTop w:val="0"/>
      <w:marBottom w:val="0"/>
      <w:divBdr>
        <w:top w:val="none" w:sz="0" w:space="0" w:color="auto"/>
        <w:left w:val="none" w:sz="0" w:space="0" w:color="auto"/>
        <w:bottom w:val="none" w:sz="0" w:space="0" w:color="auto"/>
        <w:right w:val="none" w:sz="0" w:space="0" w:color="auto"/>
      </w:divBdr>
    </w:div>
    <w:div w:id="1441685007">
      <w:bodyDiv w:val="1"/>
      <w:marLeft w:val="0"/>
      <w:marRight w:val="0"/>
      <w:marTop w:val="0"/>
      <w:marBottom w:val="0"/>
      <w:divBdr>
        <w:top w:val="none" w:sz="0" w:space="0" w:color="auto"/>
        <w:left w:val="none" w:sz="0" w:space="0" w:color="auto"/>
        <w:bottom w:val="none" w:sz="0" w:space="0" w:color="auto"/>
        <w:right w:val="none" w:sz="0" w:space="0" w:color="auto"/>
      </w:divBdr>
    </w:div>
    <w:div w:id="1477410670">
      <w:bodyDiv w:val="1"/>
      <w:marLeft w:val="0"/>
      <w:marRight w:val="0"/>
      <w:marTop w:val="0"/>
      <w:marBottom w:val="0"/>
      <w:divBdr>
        <w:top w:val="none" w:sz="0" w:space="0" w:color="auto"/>
        <w:left w:val="none" w:sz="0" w:space="0" w:color="auto"/>
        <w:bottom w:val="none" w:sz="0" w:space="0" w:color="auto"/>
        <w:right w:val="none" w:sz="0" w:space="0" w:color="auto"/>
      </w:divBdr>
    </w:div>
    <w:div w:id="1632592869">
      <w:bodyDiv w:val="1"/>
      <w:marLeft w:val="0"/>
      <w:marRight w:val="0"/>
      <w:marTop w:val="0"/>
      <w:marBottom w:val="0"/>
      <w:divBdr>
        <w:top w:val="none" w:sz="0" w:space="0" w:color="auto"/>
        <w:left w:val="none" w:sz="0" w:space="0" w:color="auto"/>
        <w:bottom w:val="none" w:sz="0" w:space="0" w:color="auto"/>
        <w:right w:val="none" w:sz="0" w:space="0" w:color="auto"/>
      </w:divBdr>
    </w:div>
    <w:div w:id="1670211180">
      <w:bodyDiv w:val="1"/>
      <w:marLeft w:val="0"/>
      <w:marRight w:val="0"/>
      <w:marTop w:val="0"/>
      <w:marBottom w:val="0"/>
      <w:divBdr>
        <w:top w:val="none" w:sz="0" w:space="0" w:color="auto"/>
        <w:left w:val="none" w:sz="0" w:space="0" w:color="auto"/>
        <w:bottom w:val="none" w:sz="0" w:space="0" w:color="auto"/>
        <w:right w:val="none" w:sz="0" w:space="0" w:color="auto"/>
      </w:divBdr>
    </w:div>
    <w:div w:id="1823082427">
      <w:bodyDiv w:val="1"/>
      <w:marLeft w:val="0"/>
      <w:marRight w:val="0"/>
      <w:marTop w:val="0"/>
      <w:marBottom w:val="0"/>
      <w:divBdr>
        <w:top w:val="none" w:sz="0" w:space="0" w:color="auto"/>
        <w:left w:val="none" w:sz="0" w:space="0" w:color="auto"/>
        <w:bottom w:val="none" w:sz="0" w:space="0" w:color="auto"/>
        <w:right w:val="none" w:sz="0" w:space="0" w:color="auto"/>
      </w:divBdr>
    </w:div>
    <w:div w:id="1932352258">
      <w:bodyDiv w:val="1"/>
      <w:marLeft w:val="0"/>
      <w:marRight w:val="0"/>
      <w:marTop w:val="0"/>
      <w:marBottom w:val="0"/>
      <w:divBdr>
        <w:top w:val="none" w:sz="0" w:space="0" w:color="auto"/>
        <w:left w:val="none" w:sz="0" w:space="0" w:color="auto"/>
        <w:bottom w:val="none" w:sz="0" w:space="0" w:color="auto"/>
        <w:right w:val="none" w:sz="0" w:space="0" w:color="auto"/>
      </w:divBdr>
      <w:divsChild>
        <w:div w:id="6755011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6</Pages>
  <Words>1432</Words>
  <Characters>8165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15</cp:revision>
  <dcterms:created xsi:type="dcterms:W3CDTF">2022-05-17T22:33:00Z</dcterms:created>
  <dcterms:modified xsi:type="dcterms:W3CDTF">2022-07-15T00:36:00Z</dcterms:modified>
</cp:coreProperties>
</file>