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0F4" w:rsidRPr="008830F4" w:rsidRDefault="008830F4" w:rsidP="008830F4">
      <w:pPr>
        <w:jc w:val="center"/>
        <w:rPr>
          <w:b/>
          <w:bCs/>
        </w:rPr>
      </w:pPr>
      <w:r w:rsidRPr="008830F4">
        <w:rPr>
          <w:b/>
          <w:bCs/>
        </w:rPr>
        <w:t>WARM BODIES</w:t>
      </w:r>
    </w:p>
    <w:p w:rsidR="00E91F86" w:rsidRDefault="008830F4" w:rsidP="008830F4">
      <w:pPr>
        <w:jc w:val="center"/>
      </w:pPr>
      <w:r>
        <w:rPr>
          <w:noProof/>
          <w:lang w:eastAsia="en-CA"/>
        </w:rPr>
        <w:drawing>
          <wp:inline distT="0" distB="0" distL="0" distR="0" wp14:anchorId="314DA40D" wp14:editId="5B9E03CF">
            <wp:extent cx="2379980" cy="1580515"/>
            <wp:effectExtent l="0" t="0" r="1270" b="63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9980" cy="1580515"/>
                    </a:xfrm>
                    <a:prstGeom prst="rect">
                      <a:avLst/>
                    </a:prstGeom>
                    <a:noFill/>
                    <a:ln>
                      <a:noFill/>
                    </a:ln>
                  </pic:spPr>
                </pic:pic>
              </a:graphicData>
            </a:graphic>
          </wp:inline>
        </w:drawing>
      </w: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374"/>
        <w:gridCol w:w="567"/>
        <w:gridCol w:w="709"/>
        <w:gridCol w:w="865"/>
      </w:tblGrid>
      <w:tr w:rsidR="008830F4" w:rsidRPr="008830F4" w:rsidTr="008830F4">
        <w:tc>
          <w:tcPr>
            <w:tcW w:w="6374" w:type="dxa"/>
          </w:tcPr>
          <w:p w:rsidR="008830F4" w:rsidRPr="008830F4" w:rsidRDefault="008830F4" w:rsidP="008830F4">
            <w:pPr>
              <w:rPr>
                <w:rFonts w:ascii="Arial" w:eastAsia="Calibri" w:hAnsi="Arial" w:cs="Arial"/>
                <w:b/>
                <w:bCs/>
                <w:color w:val="444444"/>
                <w:sz w:val="20"/>
                <w:szCs w:val="20"/>
                <w:u w:val="single"/>
              </w:rPr>
            </w:pPr>
            <w:r w:rsidRPr="008830F4">
              <w:rPr>
                <w:rFonts w:ascii="Arial" w:eastAsia="Calibri" w:hAnsi="Arial" w:cs="Arial"/>
                <w:b/>
                <w:bCs/>
                <w:color w:val="444444"/>
                <w:sz w:val="20"/>
                <w:szCs w:val="20"/>
                <w:u w:val="single"/>
              </w:rPr>
              <w:t>Family Movie:</w:t>
            </w:r>
          </w:p>
        </w:tc>
        <w:tc>
          <w:tcPr>
            <w:tcW w:w="567" w:type="dxa"/>
          </w:tcPr>
          <w:p w:rsidR="008830F4" w:rsidRPr="008830F4" w:rsidRDefault="008830F4" w:rsidP="008830F4">
            <w:pPr>
              <w:rPr>
                <w:rFonts w:ascii="Arial" w:eastAsia="Calibri" w:hAnsi="Arial" w:cs="Arial"/>
                <w:b/>
                <w:bCs/>
                <w:color w:val="444444"/>
                <w:sz w:val="20"/>
                <w:szCs w:val="20"/>
                <w:u w:val="single"/>
              </w:rPr>
            </w:pPr>
            <w:r w:rsidRPr="008830F4">
              <w:rPr>
                <w:rFonts w:ascii="Arial" w:eastAsia="Calibri" w:hAnsi="Arial" w:cs="Arial"/>
                <w:b/>
                <w:bCs/>
                <w:color w:val="444444"/>
                <w:sz w:val="20"/>
                <w:szCs w:val="20"/>
                <w:u w:val="single"/>
              </w:rPr>
              <w:t>HIS</w:t>
            </w:r>
          </w:p>
        </w:tc>
        <w:tc>
          <w:tcPr>
            <w:tcW w:w="709" w:type="dxa"/>
          </w:tcPr>
          <w:p w:rsidR="008830F4" w:rsidRPr="008830F4" w:rsidRDefault="008830F4" w:rsidP="008830F4">
            <w:pPr>
              <w:rPr>
                <w:rFonts w:ascii="Arial" w:eastAsia="Calibri" w:hAnsi="Arial" w:cs="Arial"/>
                <w:b/>
                <w:bCs/>
                <w:color w:val="444444"/>
                <w:sz w:val="20"/>
                <w:szCs w:val="20"/>
                <w:u w:val="single"/>
              </w:rPr>
            </w:pPr>
            <w:r w:rsidRPr="008830F4">
              <w:rPr>
                <w:rFonts w:ascii="Arial" w:eastAsia="Calibri" w:hAnsi="Arial" w:cs="Arial"/>
                <w:b/>
                <w:bCs/>
                <w:color w:val="444444"/>
                <w:sz w:val="20"/>
                <w:szCs w:val="20"/>
                <w:u w:val="single"/>
              </w:rPr>
              <w:t>HER</w:t>
            </w:r>
          </w:p>
        </w:tc>
        <w:tc>
          <w:tcPr>
            <w:tcW w:w="865" w:type="dxa"/>
          </w:tcPr>
          <w:p w:rsidR="008830F4" w:rsidRPr="008830F4" w:rsidRDefault="008830F4" w:rsidP="008830F4">
            <w:pPr>
              <w:rPr>
                <w:rFonts w:ascii="Arial" w:eastAsia="Calibri" w:hAnsi="Arial" w:cs="Arial"/>
                <w:b/>
                <w:bCs/>
                <w:color w:val="444444"/>
                <w:sz w:val="20"/>
                <w:szCs w:val="20"/>
                <w:u w:val="single"/>
              </w:rPr>
            </w:pPr>
            <w:r w:rsidRPr="008830F4">
              <w:rPr>
                <w:rFonts w:ascii="Arial" w:eastAsia="Calibri" w:hAnsi="Arial" w:cs="Arial"/>
                <w:b/>
                <w:bCs/>
                <w:color w:val="444444"/>
                <w:sz w:val="20"/>
                <w:szCs w:val="20"/>
                <w:u w:val="single"/>
              </w:rPr>
              <w:t>AVG</w:t>
            </w:r>
          </w:p>
        </w:tc>
      </w:tr>
      <w:tr w:rsidR="008830F4" w:rsidRPr="008830F4" w:rsidTr="008830F4">
        <w:tc>
          <w:tcPr>
            <w:tcW w:w="6374" w:type="dxa"/>
          </w:tcPr>
          <w:p w:rsidR="008830F4" w:rsidRPr="008830F4" w:rsidRDefault="008830F4" w:rsidP="008830F4">
            <w:pPr>
              <w:rPr>
                <w:rFonts w:ascii="Arial" w:eastAsia="Calibri" w:hAnsi="Arial" w:cs="Arial"/>
                <w:b/>
                <w:bCs/>
                <w:color w:val="444444"/>
                <w:sz w:val="20"/>
                <w:szCs w:val="20"/>
                <w:u w:val="single"/>
              </w:rPr>
            </w:pPr>
            <w:r w:rsidRPr="008830F4">
              <w:rPr>
                <w:rFonts w:ascii="Arial" w:eastAsia="Calibri" w:hAnsi="Arial" w:cs="Arial"/>
                <w:b/>
                <w:bCs/>
                <w:color w:val="444444"/>
                <w:sz w:val="20"/>
                <w:szCs w:val="20"/>
              </w:rPr>
              <w:t>1. Appropriate for teenagers (</w:t>
            </w:r>
            <w:proofErr w:type="spellStart"/>
            <w:r w:rsidRPr="008830F4">
              <w:rPr>
                <w:rFonts w:ascii="Arial" w:eastAsia="Calibri" w:hAnsi="Arial" w:cs="Arial"/>
                <w:b/>
                <w:bCs/>
                <w:color w:val="444444"/>
                <w:sz w:val="20"/>
                <w:szCs w:val="20"/>
              </w:rPr>
              <w:t>eg</w:t>
            </w:r>
            <w:proofErr w:type="spellEnd"/>
            <w:r w:rsidRPr="008830F4">
              <w:rPr>
                <w:rFonts w:ascii="Arial" w:eastAsia="Calibri" w:hAnsi="Arial" w:cs="Arial"/>
                <w:b/>
                <w:bCs/>
                <w:color w:val="444444"/>
                <w:sz w:val="20"/>
                <w:szCs w:val="20"/>
              </w:rPr>
              <w:t>. language, sexuality, violence)?</w:t>
            </w:r>
          </w:p>
        </w:tc>
        <w:tc>
          <w:tcPr>
            <w:tcW w:w="567"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8830F4" w:rsidRPr="008830F4" w:rsidTr="008830F4">
        <w:tc>
          <w:tcPr>
            <w:tcW w:w="6374" w:type="dxa"/>
          </w:tcPr>
          <w:p w:rsidR="008830F4" w:rsidRPr="008830F4" w:rsidRDefault="008830F4" w:rsidP="008830F4">
            <w:pPr>
              <w:rPr>
                <w:rFonts w:ascii="Arial" w:eastAsia="Calibri" w:hAnsi="Arial" w:cs="Arial"/>
                <w:b/>
                <w:bCs/>
                <w:color w:val="444444"/>
                <w:sz w:val="20"/>
                <w:szCs w:val="20"/>
                <w:u w:val="single"/>
              </w:rPr>
            </w:pPr>
            <w:r w:rsidRPr="008830F4">
              <w:rPr>
                <w:rFonts w:ascii="Arial" w:eastAsia="Calibri" w:hAnsi="Arial" w:cs="Arial"/>
                <w:b/>
                <w:bCs/>
                <w:color w:val="444444"/>
                <w:sz w:val="20"/>
                <w:szCs w:val="20"/>
              </w:rPr>
              <w:t>2. Entertainment value for girl teenagers (12 and up)?</w:t>
            </w:r>
          </w:p>
        </w:tc>
        <w:tc>
          <w:tcPr>
            <w:tcW w:w="567"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8.25</w:t>
            </w:r>
          </w:p>
        </w:tc>
      </w:tr>
      <w:tr w:rsidR="008830F4" w:rsidRPr="008830F4" w:rsidTr="008830F4">
        <w:tc>
          <w:tcPr>
            <w:tcW w:w="6374" w:type="dxa"/>
          </w:tcPr>
          <w:p w:rsidR="008830F4" w:rsidRPr="008830F4" w:rsidRDefault="008830F4" w:rsidP="008830F4">
            <w:pPr>
              <w:rPr>
                <w:rFonts w:ascii="Arial" w:eastAsia="Calibri" w:hAnsi="Arial" w:cs="Arial"/>
                <w:b/>
                <w:bCs/>
                <w:color w:val="444444"/>
                <w:sz w:val="20"/>
                <w:szCs w:val="20"/>
                <w:u w:val="single"/>
              </w:rPr>
            </w:pPr>
            <w:r w:rsidRPr="008830F4">
              <w:rPr>
                <w:rFonts w:ascii="Arial" w:eastAsia="Calibri" w:hAnsi="Arial" w:cs="Arial"/>
                <w:b/>
                <w:bCs/>
                <w:color w:val="444444"/>
                <w:sz w:val="20"/>
                <w:szCs w:val="20"/>
              </w:rPr>
              <w:t>3. Entertainment value for boy teenagers (12 and up)?</w:t>
            </w:r>
          </w:p>
        </w:tc>
        <w:tc>
          <w:tcPr>
            <w:tcW w:w="567"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8830F4" w:rsidRPr="008830F4" w:rsidTr="008830F4">
        <w:tc>
          <w:tcPr>
            <w:tcW w:w="6374" w:type="dxa"/>
          </w:tcPr>
          <w:p w:rsidR="008830F4" w:rsidRPr="008830F4" w:rsidRDefault="008830F4" w:rsidP="008830F4">
            <w:pPr>
              <w:rPr>
                <w:rFonts w:ascii="Arial" w:eastAsia="Calibri" w:hAnsi="Arial" w:cs="Arial"/>
                <w:b/>
                <w:bCs/>
                <w:color w:val="444444"/>
                <w:sz w:val="20"/>
                <w:szCs w:val="20"/>
                <w:u w:val="single"/>
              </w:rPr>
            </w:pPr>
            <w:r w:rsidRPr="008830F4">
              <w:rPr>
                <w:rFonts w:ascii="Arial" w:eastAsia="Calibri" w:hAnsi="Arial" w:cs="Arial"/>
                <w:b/>
                <w:bCs/>
                <w:color w:val="444444"/>
                <w:sz w:val="20"/>
                <w:szCs w:val="20"/>
              </w:rPr>
              <w:t>4. Entertainment value for adult females?</w:t>
            </w:r>
          </w:p>
        </w:tc>
        <w:tc>
          <w:tcPr>
            <w:tcW w:w="567"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8830F4" w:rsidRPr="008830F4" w:rsidTr="008830F4">
        <w:tc>
          <w:tcPr>
            <w:tcW w:w="6374" w:type="dxa"/>
          </w:tcPr>
          <w:p w:rsidR="008830F4" w:rsidRPr="008830F4" w:rsidRDefault="008830F4" w:rsidP="008830F4">
            <w:pPr>
              <w:rPr>
                <w:rFonts w:ascii="Arial" w:eastAsia="Calibri" w:hAnsi="Arial" w:cs="Arial"/>
                <w:b/>
                <w:bCs/>
                <w:color w:val="444444"/>
                <w:sz w:val="20"/>
                <w:szCs w:val="20"/>
                <w:u w:val="single"/>
              </w:rPr>
            </w:pPr>
            <w:r w:rsidRPr="008830F4">
              <w:rPr>
                <w:rFonts w:ascii="Arial" w:eastAsia="Calibri" w:hAnsi="Arial" w:cs="Arial"/>
                <w:b/>
                <w:bCs/>
                <w:color w:val="444444"/>
                <w:sz w:val="20"/>
                <w:szCs w:val="20"/>
              </w:rPr>
              <w:t>5. Entertainment value for adult males?</w:t>
            </w:r>
          </w:p>
        </w:tc>
        <w:tc>
          <w:tcPr>
            <w:tcW w:w="567"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8830F4" w:rsidRPr="008830F4" w:rsidTr="008830F4">
        <w:tc>
          <w:tcPr>
            <w:tcW w:w="6374" w:type="dxa"/>
          </w:tcPr>
          <w:p w:rsidR="008830F4" w:rsidRPr="008830F4" w:rsidRDefault="008830F4" w:rsidP="008830F4">
            <w:pPr>
              <w:rPr>
                <w:rFonts w:ascii="Arial" w:eastAsia="Calibri" w:hAnsi="Arial" w:cs="Arial"/>
                <w:b/>
                <w:bCs/>
                <w:color w:val="444444"/>
                <w:sz w:val="20"/>
                <w:szCs w:val="20"/>
                <w:u w:val="single"/>
              </w:rPr>
            </w:pPr>
            <w:r w:rsidRPr="008830F4">
              <w:rPr>
                <w:rFonts w:ascii="Arial" w:eastAsia="Calibri" w:hAnsi="Arial" w:cs="Arial"/>
                <w:b/>
                <w:bCs/>
                <w:color w:val="444444"/>
                <w:sz w:val="20"/>
                <w:szCs w:val="20"/>
              </w:rPr>
              <w:t>6. Teaching moments, role models, moral of story?</w:t>
            </w:r>
          </w:p>
        </w:tc>
        <w:tc>
          <w:tcPr>
            <w:tcW w:w="567"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8830F4" w:rsidRPr="008830F4" w:rsidTr="008830F4">
        <w:tc>
          <w:tcPr>
            <w:tcW w:w="6374" w:type="dxa"/>
          </w:tcPr>
          <w:p w:rsidR="008830F4" w:rsidRPr="008830F4" w:rsidRDefault="008830F4" w:rsidP="008830F4">
            <w:pPr>
              <w:rPr>
                <w:rFonts w:ascii="Arial" w:eastAsia="Calibri" w:hAnsi="Arial" w:cs="Arial"/>
                <w:b/>
                <w:bCs/>
                <w:color w:val="444444"/>
                <w:sz w:val="20"/>
                <w:szCs w:val="20"/>
                <w:u w:val="single"/>
              </w:rPr>
            </w:pPr>
            <w:r w:rsidRPr="008830F4">
              <w:rPr>
                <w:rFonts w:ascii="Arial" w:eastAsia="Calibri" w:hAnsi="Arial" w:cs="Arial"/>
                <w:b/>
                <w:bCs/>
                <w:color w:val="444444"/>
                <w:sz w:val="20"/>
                <w:szCs w:val="20"/>
              </w:rPr>
              <w:t>7. Is it a “classic”? (Replay value?)</w:t>
            </w:r>
          </w:p>
        </w:tc>
        <w:tc>
          <w:tcPr>
            <w:tcW w:w="567"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8830F4" w:rsidRPr="008830F4" w:rsidTr="008830F4">
        <w:tc>
          <w:tcPr>
            <w:tcW w:w="6374" w:type="dxa"/>
          </w:tcPr>
          <w:p w:rsidR="008830F4" w:rsidRPr="008830F4" w:rsidRDefault="008830F4" w:rsidP="008830F4">
            <w:pPr>
              <w:rPr>
                <w:rFonts w:ascii="Arial" w:eastAsia="Calibri" w:hAnsi="Arial" w:cs="Arial"/>
                <w:b/>
                <w:bCs/>
                <w:color w:val="444444"/>
                <w:sz w:val="20"/>
                <w:szCs w:val="20"/>
              </w:rPr>
            </w:pPr>
            <w:r w:rsidRPr="008830F4">
              <w:rPr>
                <w:rFonts w:ascii="Arial" w:eastAsia="Calibri" w:hAnsi="Arial" w:cs="Arial"/>
                <w:b/>
                <w:bCs/>
                <w:color w:val="444444"/>
                <w:sz w:val="20"/>
                <w:szCs w:val="20"/>
              </w:rPr>
              <w:t>8. Audio/Visual effects?</w:t>
            </w:r>
          </w:p>
        </w:tc>
        <w:tc>
          <w:tcPr>
            <w:tcW w:w="567"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9"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865"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8830F4" w:rsidRPr="008830F4" w:rsidTr="008830F4">
        <w:tc>
          <w:tcPr>
            <w:tcW w:w="6374" w:type="dxa"/>
          </w:tcPr>
          <w:p w:rsidR="008830F4" w:rsidRPr="008830F4" w:rsidRDefault="008830F4" w:rsidP="008830F4">
            <w:pPr>
              <w:rPr>
                <w:rFonts w:ascii="Arial" w:eastAsia="Calibri" w:hAnsi="Arial" w:cs="Arial"/>
                <w:b/>
                <w:bCs/>
                <w:color w:val="444444"/>
                <w:sz w:val="20"/>
                <w:szCs w:val="20"/>
              </w:rPr>
            </w:pPr>
            <w:r w:rsidRPr="008830F4">
              <w:rPr>
                <w:rFonts w:ascii="Arial" w:eastAsia="Calibri" w:hAnsi="Arial" w:cs="Arial"/>
                <w:b/>
                <w:bCs/>
                <w:color w:val="444444"/>
                <w:sz w:val="20"/>
                <w:szCs w:val="20"/>
              </w:rPr>
              <w:t>9. Not too cliché (unique and witty, not too slapstick)</w:t>
            </w:r>
          </w:p>
        </w:tc>
        <w:tc>
          <w:tcPr>
            <w:tcW w:w="567"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9"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865"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8830F4" w:rsidRPr="008830F4" w:rsidTr="008830F4">
        <w:tc>
          <w:tcPr>
            <w:tcW w:w="6374" w:type="dxa"/>
          </w:tcPr>
          <w:p w:rsidR="008830F4" w:rsidRPr="008830F4" w:rsidRDefault="008830F4" w:rsidP="008830F4">
            <w:pPr>
              <w:rPr>
                <w:rFonts w:ascii="Arial" w:eastAsia="Calibri" w:hAnsi="Arial" w:cs="Arial"/>
                <w:b/>
                <w:bCs/>
                <w:color w:val="444444"/>
                <w:sz w:val="20"/>
                <w:szCs w:val="20"/>
              </w:rPr>
            </w:pPr>
            <w:r w:rsidRPr="008830F4">
              <w:rPr>
                <w:rFonts w:ascii="Arial" w:eastAsia="Calibri" w:hAnsi="Arial" w:cs="Arial"/>
                <w:b/>
                <w:bCs/>
                <w:color w:val="444444"/>
                <w:sz w:val="20"/>
                <w:szCs w:val="20"/>
              </w:rPr>
              <w:t>10. Climax/Resolution/Ending?</w:t>
            </w:r>
          </w:p>
        </w:tc>
        <w:tc>
          <w:tcPr>
            <w:tcW w:w="567"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9"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865" w:type="dxa"/>
          </w:tcPr>
          <w:p w:rsidR="008830F4" w:rsidRPr="008830F4" w:rsidRDefault="008830F4" w:rsidP="008830F4">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8830F4" w:rsidRPr="008830F4" w:rsidTr="008830F4">
        <w:tc>
          <w:tcPr>
            <w:tcW w:w="6374" w:type="dxa"/>
          </w:tcPr>
          <w:p w:rsidR="008830F4" w:rsidRPr="008830F4" w:rsidRDefault="008830F4" w:rsidP="008830F4">
            <w:pPr>
              <w:rPr>
                <w:rFonts w:ascii="Arial" w:eastAsia="Calibri" w:hAnsi="Arial" w:cs="Arial"/>
                <w:b/>
                <w:bCs/>
                <w:color w:val="444444"/>
                <w:sz w:val="20"/>
                <w:szCs w:val="20"/>
              </w:rPr>
            </w:pPr>
            <w:r w:rsidRPr="008830F4">
              <w:rPr>
                <w:rFonts w:ascii="Arial" w:eastAsia="Calibri" w:hAnsi="Arial" w:cs="Arial"/>
                <w:b/>
                <w:bCs/>
                <w:color w:val="444444"/>
                <w:sz w:val="20"/>
                <w:szCs w:val="20"/>
              </w:rPr>
              <w:t>GRAND TOTALS:</w:t>
            </w:r>
          </w:p>
        </w:tc>
        <w:tc>
          <w:tcPr>
            <w:tcW w:w="567" w:type="dxa"/>
          </w:tcPr>
          <w:p w:rsidR="008830F4" w:rsidRPr="008830F4" w:rsidRDefault="008830F4" w:rsidP="008830F4">
            <w:pPr>
              <w:jc w:val="center"/>
              <w:rPr>
                <w:rFonts w:ascii="Arial" w:eastAsia="Calibri" w:hAnsi="Arial" w:cs="Arial"/>
                <w:bCs/>
                <w:color w:val="444444"/>
                <w:sz w:val="20"/>
                <w:szCs w:val="20"/>
              </w:rPr>
            </w:pPr>
          </w:p>
        </w:tc>
        <w:tc>
          <w:tcPr>
            <w:tcW w:w="709" w:type="dxa"/>
          </w:tcPr>
          <w:p w:rsidR="008830F4" w:rsidRPr="008830F4" w:rsidRDefault="008830F4" w:rsidP="008830F4">
            <w:pPr>
              <w:jc w:val="center"/>
              <w:rPr>
                <w:rFonts w:ascii="Arial" w:eastAsia="Calibri" w:hAnsi="Arial" w:cs="Arial"/>
                <w:bCs/>
                <w:color w:val="444444"/>
                <w:sz w:val="20"/>
                <w:szCs w:val="20"/>
              </w:rPr>
            </w:pPr>
          </w:p>
        </w:tc>
        <w:tc>
          <w:tcPr>
            <w:tcW w:w="865" w:type="dxa"/>
          </w:tcPr>
          <w:p w:rsidR="008830F4" w:rsidRPr="008830F4" w:rsidRDefault="008830F4" w:rsidP="008830F4">
            <w:pPr>
              <w:jc w:val="center"/>
              <w:rPr>
                <w:rFonts w:ascii="Arial" w:eastAsia="Calibri" w:hAnsi="Arial" w:cs="Arial"/>
                <w:bCs/>
                <w:color w:val="444444"/>
                <w:sz w:val="18"/>
                <w:szCs w:val="18"/>
              </w:rPr>
            </w:pPr>
            <w:bookmarkStart w:id="0" w:name="_GoBack"/>
            <w:r w:rsidRPr="008830F4">
              <w:rPr>
                <w:rFonts w:ascii="Arial" w:eastAsia="Calibri" w:hAnsi="Arial" w:cs="Arial"/>
                <w:bCs/>
                <w:color w:val="444444"/>
                <w:sz w:val="18"/>
                <w:szCs w:val="18"/>
              </w:rPr>
              <w:t>84.75%</w:t>
            </w:r>
            <w:bookmarkEnd w:id="0"/>
          </w:p>
        </w:tc>
      </w:tr>
    </w:tbl>
    <w:p w:rsidR="008830F4" w:rsidRDefault="008830F4" w:rsidP="008830F4">
      <w:pPr>
        <w:jc w:val="center"/>
      </w:pPr>
    </w:p>
    <w:p w:rsidR="008830F4" w:rsidRDefault="008830F4" w:rsidP="008830F4">
      <w:pPr>
        <w:rPr>
          <w:b/>
          <w:bCs/>
        </w:rPr>
      </w:pPr>
    </w:p>
    <w:p w:rsidR="008830F4" w:rsidRDefault="008830F4" w:rsidP="008830F4">
      <w:r w:rsidRPr="008830F4">
        <w:rPr>
          <w:b/>
          <w:bCs/>
        </w:rPr>
        <w:t>His Thoughts:</w:t>
      </w:r>
      <w:r w:rsidRPr="008830F4">
        <w:t> You get pretty much everything that you expect in this movie; a pg-13 sweet love story full of zombie jokes. This movie does not fail in any one grouping, but does not do anything fantastic. If you are a huge zombie fan the movie will have greatly more appeal as it references all the great zombie flicks of the past and pokes fun at anything that is “zombie”. If not you can expect a cliché teenager love chick flick with nothing really more there to make it a classic. </w:t>
      </w:r>
      <w:r w:rsidRPr="008830F4">
        <w:br/>
      </w:r>
      <w:r w:rsidRPr="008830F4">
        <w:rPr>
          <w:b/>
          <w:bCs/>
        </w:rPr>
        <w:t>Her Thoughts:</w:t>
      </w:r>
      <w:r w:rsidRPr="008830F4">
        <w:t xml:space="preserve"> I thought this was a sweet chick flick that guys would like as well. It was pretty funny how they poked fun at zombie </w:t>
      </w:r>
      <w:proofErr w:type="spellStart"/>
      <w:r w:rsidRPr="008830F4">
        <w:t>cliches</w:t>
      </w:r>
      <w:proofErr w:type="spellEnd"/>
      <w:r w:rsidRPr="008830F4">
        <w:t xml:space="preserve"> and the guy they chose to play the zombie was perfect because let's face it, he looks like a zombie in real life! :)</w:t>
      </w:r>
    </w:p>
    <w:sectPr w:rsidR="008830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F4"/>
    <w:rsid w:val="008830F4"/>
    <w:rsid w:val="00E91F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FBCF6-6533-4378-B0B8-C03ECE38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5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2015-03-02T07:06:00Z</dcterms:created>
  <dcterms:modified xsi:type="dcterms:W3CDTF">2015-03-02T07:13:00Z</dcterms:modified>
</cp:coreProperties>
</file>